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1CB" w:rsidRPr="007C422A" w:rsidRDefault="006211CB" w:rsidP="007C422A">
      <w:pPr>
        <w:spacing w:line="360" w:lineRule="auto"/>
        <w:ind w:firstLine="709"/>
        <w:jc w:val="both"/>
        <w:rPr>
          <w:color w:val="000000"/>
          <w:sz w:val="28"/>
          <w:szCs w:val="28"/>
        </w:rPr>
      </w:pPr>
      <w:bookmarkStart w:id="0" w:name="_GoBack"/>
      <w:bookmarkEnd w:id="0"/>
    </w:p>
    <w:p w:rsidR="006211CB" w:rsidRDefault="006211CB" w:rsidP="007C422A">
      <w:pPr>
        <w:spacing w:line="360" w:lineRule="auto"/>
        <w:ind w:firstLine="709"/>
        <w:jc w:val="both"/>
        <w:rPr>
          <w:color w:val="000000"/>
          <w:sz w:val="28"/>
          <w:szCs w:val="28"/>
          <w:lang w:val="en-US"/>
        </w:rPr>
      </w:pPr>
    </w:p>
    <w:p w:rsidR="009263E2" w:rsidRDefault="009263E2" w:rsidP="007C422A">
      <w:pPr>
        <w:spacing w:line="360" w:lineRule="auto"/>
        <w:ind w:firstLine="709"/>
        <w:jc w:val="both"/>
        <w:rPr>
          <w:color w:val="000000"/>
          <w:sz w:val="28"/>
          <w:szCs w:val="28"/>
          <w:lang w:val="en-US"/>
        </w:rPr>
      </w:pPr>
    </w:p>
    <w:p w:rsidR="009263E2" w:rsidRDefault="009263E2" w:rsidP="007C422A">
      <w:pPr>
        <w:spacing w:line="360" w:lineRule="auto"/>
        <w:ind w:firstLine="709"/>
        <w:jc w:val="both"/>
        <w:rPr>
          <w:color w:val="000000"/>
          <w:sz w:val="28"/>
          <w:szCs w:val="28"/>
          <w:lang w:val="en-US"/>
        </w:rPr>
      </w:pPr>
    </w:p>
    <w:p w:rsidR="009263E2" w:rsidRDefault="009263E2" w:rsidP="007C422A">
      <w:pPr>
        <w:spacing w:line="360" w:lineRule="auto"/>
        <w:ind w:firstLine="709"/>
        <w:jc w:val="both"/>
        <w:rPr>
          <w:color w:val="000000"/>
          <w:sz w:val="28"/>
          <w:szCs w:val="28"/>
          <w:lang w:val="en-US"/>
        </w:rPr>
      </w:pPr>
    </w:p>
    <w:p w:rsidR="009263E2" w:rsidRPr="009263E2" w:rsidRDefault="009263E2" w:rsidP="007C422A">
      <w:pPr>
        <w:spacing w:line="360" w:lineRule="auto"/>
        <w:ind w:firstLine="709"/>
        <w:jc w:val="both"/>
        <w:rPr>
          <w:color w:val="000000"/>
          <w:sz w:val="28"/>
          <w:szCs w:val="28"/>
          <w:lang w:val="en-US"/>
        </w:rPr>
      </w:pPr>
    </w:p>
    <w:p w:rsidR="006211CB" w:rsidRPr="007C422A" w:rsidRDefault="006211CB" w:rsidP="007C422A">
      <w:pPr>
        <w:spacing w:line="360" w:lineRule="auto"/>
        <w:ind w:firstLine="709"/>
        <w:jc w:val="both"/>
        <w:rPr>
          <w:color w:val="000000"/>
          <w:sz w:val="28"/>
          <w:szCs w:val="28"/>
        </w:rPr>
      </w:pPr>
    </w:p>
    <w:p w:rsidR="006211CB" w:rsidRPr="007C422A" w:rsidRDefault="006211CB" w:rsidP="007C422A">
      <w:pPr>
        <w:spacing w:line="360" w:lineRule="auto"/>
        <w:ind w:firstLine="709"/>
        <w:jc w:val="both"/>
        <w:rPr>
          <w:color w:val="000000"/>
          <w:sz w:val="28"/>
          <w:szCs w:val="28"/>
        </w:rPr>
      </w:pPr>
    </w:p>
    <w:p w:rsidR="006211CB" w:rsidRPr="007C422A" w:rsidRDefault="006211CB" w:rsidP="007C422A">
      <w:pPr>
        <w:spacing w:line="360" w:lineRule="auto"/>
        <w:ind w:firstLine="709"/>
        <w:jc w:val="both"/>
        <w:rPr>
          <w:color w:val="000000"/>
          <w:sz w:val="28"/>
          <w:szCs w:val="28"/>
        </w:rPr>
      </w:pPr>
    </w:p>
    <w:p w:rsidR="006211CB" w:rsidRPr="007C422A" w:rsidRDefault="006211CB" w:rsidP="00536AEB">
      <w:pPr>
        <w:spacing w:line="360" w:lineRule="auto"/>
        <w:ind w:firstLine="709"/>
        <w:jc w:val="center"/>
        <w:rPr>
          <w:color w:val="000000"/>
          <w:sz w:val="28"/>
          <w:szCs w:val="28"/>
        </w:rPr>
      </w:pPr>
      <w:r w:rsidRPr="007C422A">
        <w:rPr>
          <w:color w:val="000000"/>
          <w:sz w:val="28"/>
          <w:szCs w:val="28"/>
        </w:rPr>
        <w:t>КУРСОВАЯ РАБОТА</w:t>
      </w:r>
    </w:p>
    <w:p w:rsidR="006211CB" w:rsidRPr="007C422A" w:rsidRDefault="006211CB" w:rsidP="00536AEB">
      <w:pPr>
        <w:spacing w:line="360" w:lineRule="auto"/>
        <w:ind w:firstLine="709"/>
        <w:jc w:val="center"/>
        <w:rPr>
          <w:color w:val="000000"/>
          <w:sz w:val="28"/>
          <w:szCs w:val="28"/>
        </w:rPr>
      </w:pPr>
    </w:p>
    <w:p w:rsidR="006211CB" w:rsidRPr="007C422A" w:rsidRDefault="006211CB" w:rsidP="00536AEB">
      <w:pPr>
        <w:spacing w:line="360" w:lineRule="auto"/>
        <w:ind w:firstLine="709"/>
        <w:jc w:val="center"/>
        <w:rPr>
          <w:color w:val="000000"/>
          <w:sz w:val="28"/>
          <w:szCs w:val="28"/>
        </w:rPr>
      </w:pPr>
      <w:r w:rsidRPr="007C422A">
        <w:rPr>
          <w:color w:val="000000"/>
          <w:sz w:val="28"/>
          <w:szCs w:val="28"/>
        </w:rPr>
        <w:t>по предмету:</w:t>
      </w:r>
    </w:p>
    <w:p w:rsidR="006211CB" w:rsidRPr="007C422A" w:rsidRDefault="006211CB" w:rsidP="00536AEB">
      <w:pPr>
        <w:spacing w:line="360" w:lineRule="auto"/>
        <w:ind w:firstLine="709"/>
        <w:jc w:val="center"/>
        <w:rPr>
          <w:color w:val="000000"/>
          <w:sz w:val="28"/>
          <w:szCs w:val="28"/>
        </w:rPr>
      </w:pPr>
      <w:r w:rsidRPr="007C422A">
        <w:rPr>
          <w:color w:val="000000"/>
          <w:sz w:val="28"/>
          <w:szCs w:val="28"/>
        </w:rPr>
        <w:t>Экономический анализ</w:t>
      </w:r>
    </w:p>
    <w:p w:rsidR="006211CB" w:rsidRPr="007C422A" w:rsidRDefault="006211CB" w:rsidP="00536AEB">
      <w:pPr>
        <w:spacing w:line="360" w:lineRule="auto"/>
        <w:ind w:firstLine="709"/>
        <w:jc w:val="center"/>
        <w:rPr>
          <w:color w:val="000000"/>
          <w:sz w:val="28"/>
          <w:szCs w:val="28"/>
        </w:rPr>
      </w:pPr>
    </w:p>
    <w:p w:rsidR="006211CB" w:rsidRPr="007C422A" w:rsidRDefault="00BB56BD" w:rsidP="00536AEB">
      <w:pPr>
        <w:spacing w:line="360" w:lineRule="auto"/>
        <w:ind w:firstLine="709"/>
        <w:jc w:val="center"/>
        <w:rPr>
          <w:color w:val="000000"/>
          <w:sz w:val="28"/>
          <w:szCs w:val="28"/>
        </w:rPr>
      </w:pPr>
      <w:r w:rsidRPr="007C422A">
        <w:rPr>
          <w:color w:val="000000"/>
          <w:sz w:val="28"/>
          <w:szCs w:val="28"/>
        </w:rPr>
        <w:t xml:space="preserve">На тему: </w:t>
      </w:r>
      <w:r w:rsidR="006211CB" w:rsidRPr="007C422A">
        <w:rPr>
          <w:color w:val="000000"/>
          <w:sz w:val="28"/>
          <w:szCs w:val="28"/>
        </w:rPr>
        <w:t>«</w:t>
      </w:r>
      <w:r w:rsidR="008076FF" w:rsidRPr="007C422A">
        <w:rPr>
          <w:color w:val="000000"/>
          <w:sz w:val="28"/>
          <w:szCs w:val="28"/>
        </w:rPr>
        <w:t>МЕТОДИКА ОПРЕДЕЛЕНИЯ ВЕЛИЧИНЫ РЕЗЕРВОВ</w:t>
      </w:r>
      <w:r w:rsidR="006211CB" w:rsidRPr="007C422A">
        <w:rPr>
          <w:color w:val="000000"/>
          <w:sz w:val="28"/>
          <w:szCs w:val="28"/>
        </w:rPr>
        <w:t xml:space="preserve"> В АНАЛИЗЕ ХОЗЯЙСТВЕННОЙ ДЕЯТЕЛЬНОСТИ»</w:t>
      </w:r>
    </w:p>
    <w:p w:rsidR="006211CB" w:rsidRPr="007C422A" w:rsidRDefault="006211CB" w:rsidP="007C422A">
      <w:pPr>
        <w:spacing w:line="360" w:lineRule="auto"/>
        <w:ind w:firstLine="709"/>
        <w:jc w:val="both"/>
        <w:rPr>
          <w:color w:val="000000"/>
          <w:sz w:val="28"/>
          <w:szCs w:val="28"/>
        </w:rPr>
      </w:pPr>
    </w:p>
    <w:p w:rsidR="006211CB" w:rsidRPr="007C422A" w:rsidRDefault="006211CB" w:rsidP="007C422A">
      <w:pPr>
        <w:spacing w:line="360" w:lineRule="auto"/>
        <w:ind w:firstLine="709"/>
        <w:jc w:val="both"/>
        <w:rPr>
          <w:color w:val="000000"/>
          <w:sz w:val="28"/>
          <w:szCs w:val="28"/>
        </w:rPr>
      </w:pPr>
    </w:p>
    <w:p w:rsidR="006211CB" w:rsidRPr="007C422A" w:rsidRDefault="006211CB" w:rsidP="007C422A">
      <w:pPr>
        <w:spacing w:line="360" w:lineRule="auto"/>
        <w:ind w:firstLine="709"/>
        <w:jc w:val="both"/>
        <w:rPr>
          <w:color w:val="000000"/>
          <w:sz w:val="28"/>
          <w:szCs w:val="28"/>
        </w:rPr>
      </w:pPr>
    </w:p>
    <w:p w:rsidR="006211CB" w:rsidRPr="007C422A" w:rsidRDefault="006211CB" w:rsidP="00536AEB">
      <w:pPr>
        <w:spacing w:line="360" w:lineRule="auto"/>
        <w:ind w:firstLine="709"/>
        <w:jc w:val="right"/>
        <w:rPr>
          <w:color w:val="000000"/>
          <w:sz w:val="28"/>
          <w:szCs w:val="28"/>
        </w:rPr>
      </w:pPr>
      <w:r w:rsidRPr="007C422A">
        <w:rPr>
          <w:color w:val="000000"/>
          <w:sz w:val="28"/>
          <w:szCs w:val="28"/>
        </w:rPr>
        <w:t>Выполнила: студентка 4 курса</w:t>
      </w:r>
    </w:p>
    <w:p w:rsidR="006211CB" w:rsidRPr="007C422A" w:rsidRDefault="006211CB" w:rsidP="00536AEB">
      <w:pPr>
        <w:spacing w:line="360" w:lineRule="auto"/>
        <w:ind w:firstLine="709"/>
        <w:jc w:val="right"/>
        <w:rPr>
          <w:color w:val="000000"/>
          <w:sz w:val="28"/>
          <w:szCs w:val="28"/>
        </w:rPr>
      </w:pPr>
      <w:r w:rsidRPr="007C422A">
        <w:rPr>
          <w:color w:val="000000"/>
          <w:sz w:val="28"/>
          <w:szCs w:val="28"/>
        </w:rPr>
        <w:t>Факультет социально-экономический</w:t>
      </w:r>
    </w:p>
    <w:p w:rsidR="006211CB" w:rsidRPr="007C422A" w:rsidRDefault="006211CB" w:rsidP="00536AEB">
      <w:pPr>
        <w:spacing w:line="360" w:lineRule="auto"/>
        <w:ind w:firstLine="709"/>
        <w:jc w:val="right"/>
        <w:rPr>
          <w:color w:val="000000"/>
          <w:sz w:val="28"/>
          <w:szCs w:val="28"/>
        </w:rPr>
      </w:pPr>
      <w:r w:rsidRPr="007C422A">
        <w:rPr>
          <w:color w:val="000000"/>
          <w:sz w:val="28"/>
          <w:szCs w:val="28"/>
        </w:rPr>
        <w:t>Специальность финансы и кредит</w:t>
      </w:r>
    </w:p>
    <w:p w:rsidR="006211CB" w:rsidRPr="007C422A" w:rsidRDefault="006211CB" w:rsidP="00536AEB">
      <w:pPr>
        <w:spacing w:line="360" w:lineRule="auto"/>
        <w:ind w:firstLine="709"/>
        <w:jc w:val="right"/>
        <w:rPr>
          <w:color w:val="000000"/>
          <w:sz w:val="28"/>
          <w:szCs w:val="28"/>
        </w:rPr>
      </w:pPr>
      <w:r w:rsidRPr="007C422A">
        <w:rPr>
          <w:color w:val="000000"/>
          <w:sz w:val="28"/>
          <w:szCs w:val="28"/>
        </w:rPr>
        <w:t>Ф.И.О.</w:t>
      </w:r>
      <w:r w:rsidR="008076FF" w:rsidRPr="007C422A">
        <w:rPr>
          <w:color w:val="000000"/>
          <w:sz w:val="28"/>
          <w:szCs w:val="28"/>
        </w:rPr>
        <w:t xml:space="preserve"> </w:t>
      </w:r>
    </w:p>
    <w:p w:rsidR="006211CB" w:rsidRPr="007C422A" w:rsidRDefault="006211CB" w:rsidP="00536AEB">
      <w:pPr>
        <w:spacing w:line="360" w:lineRule="auto"/>
        <w:ind w:firstLine="709"/>
        <w:jc w:val="right"/>
        <w:rPr>
          <w:color w:val="000000"/>
          <w:sz w:val="28"/>
          <w:szCs w:val="28"/>
        </w:rPr>
      </w:pPr>
    </w:p>
    <w:p w:rsidR="006211CB" w:rsidRPr="007C422A" w:rsidRDefault="006211CB" w:rsidP="00536AEB">
      <w:pPr>
        <w:spacing w:line="360" w:lineRule="auto"/>
        <w:ind w:firstLine="709"/>
        <w:jc w:val="right"/>
        <w:rPr>
          <w:color w:val="000000"/>
          <w:sz w:val="28"/>
          <w:szCs w:val="28"/>
        </w:rPr>
      </w:pPr>
      <w:r w:rsidRPr="007C422A">
        <w:rPr>
          <w:color w:val="000000"/>
          <w:sz w:val="28"/>
          <w:szCs w:val="28"/>
        </w:rPr>
        <w:t>Проверил</w:t>
      </w:r>
      <w:r w:rsidR="000E7961" w:rsidRPr="007C422A">
        <w:rPr>
          <w:color w:val="000000"/>
          <w:sz w:val="28"/>
          <w:szCs w:val="28"/>
        </w:rPr>
        <w:t>а</w:t>
      </w:r>
      <w:r w:rsidRPr="007C422A">
        <w:rPr>
          <w:color w:val="000000"/>
          <w:sz w:val="28"/>
          <w:szCs w:val="28"/>
        </w:rPr>
        <w:t>:.</w:t>
      </w:r>
    </w:p>
    <w:p w:rsidR="008076FF" w:rsidRPr="007C422A" w:rsidRDefault="008076FF" w:rsidP="007C422A">
      <w:pPr>
        <w:spacing w:line="360" w:lineRule="auto"/>
        <w:ind w:firstLine="709"/>
        <w:jc w:val="both"/>
        <w:rPr>
          <w:color w:val="000000"/>
          <w:sz w:val="28"/>
          <w:szCs w:val="28"/>
        </w:rPr>
      </w:pPr>
    </w:p>
    <w:p w:rsidR="00463357" w:rsidRPr="007C422A" w:rsidRDefault="00463357" w:rsidP="007C422A">
      <w:pPr>
        <w:spacing w:line="360" w:lineRule="auto"/>
        <w:ind w:firstLine="709"/>
        <w:jc w:val="both"/>
        <w:rPr>
          <w:color w:val="000000"/>
          <w:sz w:val="28"/>
          <w:szCs w:val="28"/>
        </w:rPr>
      </w:pPr>
    </w:p>
    <w:p w:rsidR="006211CB" w:rsidRPr="007C422A" w:rsidRDefault="006211CB" w:rsidP="007C422A">
      <w:pPr>
        <w:spacing w:line="360" w:lineRule="auto"/>
        <w:ind w:firstLine="709"/>
        <w:jc w:val="both"/>
        <w:rPr>
          <w:color w:val="000000"/>
          <w:sz w:val="28"/>
          <w:szCs w:val="28"/>
        </w:rPr>
      </w:pPr>
    </w:p>
    <w:p w:rsidR="006211CB" w:rsidRPr="009263E2" w:rsidRDefault="008076FF" w:rsidP="00536AEB">
      <w:pPr>
        <w:spacing w:line="360" w:lineRule="auto"/>
        <w:ind w:firstLine="709"/>
        <w:jc w:val="center"/>
        <w:rPr>
          <w:color w:val="000000"/>
          <w:sz w:val="28"/>
          <w:szCs w:val="28"/>
          <w:lang w:val="en-US"/>
        </w:rPr>
      </w:pPr>
      <w:r w:rsidRPr="007C422A">
        <w:rPr>
          <w:color w:val="000000"/>
          <w:sz w:val="28"/>
          <w:szCs w:val="28"/>
        </w:rPr>
        <w:t>2008</w:t>
      </w:r>
    </w:p>
    <w:p w:rsidR="006211CB" w:rsidRPr="007C422A" w:rsidRDefault="006211CB" w:rsidP="007C422A">
      <w:pPr>
        <w:spacing w:line="360" w:lineRule="auto"/>
        <w:ind w:firstLine="709"/>
        <w:jc w:val="both"/>
        <w:rPr>
          <w:color w:val="000000"/>
          <w:sz w:val="28"/>
          <w:szCs w:val="28"/>
        </w:rPr>
      </w:pPr>
    </w:p>
    <w:p w:rsidR="009263E2" w:rsidRDefault="009263E2" w:rsidP="007C422A">
      <w:pPr>
        <w:autoSpaceDE w:val="0"/>
        <w:autoSpaceDN w:val="0"/>
        <w:adjustRightInd w:val="0"/>
        <w:spacing w:line="360" w:lineRule="auto"/>
        <w:ind w:firstLine="709"/>
        <w:jc w:val="both"/>
        <w:rPr>
          <w:color w:val="000000"/>
          <w:sz w:val="28"/>
          <w:szCs w:val="28"/>
        </w:rPr>
        <w:sectPr w:rsidR="009263E2" w:rsidSect="007C422A">
          <w:footerReference w:type="default" r:id="rId8"/>
          <w:pgSz w:w="11906" w:h="16838"/>
          <w:pgMar w:top="1134" w:right="850" w:bottom="1134" w:left="1701" w:header="709" w:footer="709" w:gutter="0"/>
          <w:pgNumType w:start="1"/>
          <w:cols w:space="708"/>
          <w:titlePg/>
          <w:docGrid w:linePitch="360"/>
        </w:sectPr>
      </w:pPr>
    </w:p>
    <w:p w:rsidR="006211CB" w:rsidRPr="00536AEB" w:rsidRDefault="008076FF" w:rsidP="00536AEB">
      <w:pPr>
        <w:autoSpaceDE w:val="0"/>
        <w:autoSpaceDN w:val="0"/>
        <w:adjustRightInd w:val="0"/>
        <w:spacing w:line="360" w:lineRule="auto"/>
        <w:ind w:firstLine="709"/>
        <w:jc w:val="center"/>
        <w:rPr>
          <w:b/>
          <w:bCs/>
          <w:color w:val="000000"/>
          <w:sz w:val="28"/>
          <w:szCs w:val="28"/>
        </w:rPr>
      </w:pPr>
      <w:r w:rsidRPr="00536AEB">
        <w:rPr>
          <w:b/>
          <w:bCs/>
          <w:color w:val="000000"/>
          <w:sz w:val="28"/>
          <w:szCs w:val="28"/>
        </w:rPr>
        <w:t>Содержание</w:t>
      </w:r>
    </w:p>
    <w:p w:rsidR="00AD635F" w:rsidRPr="007C422A" w:rsidRDefault="00AD635F" w:rsidP="007C422A">
      <w:pPr>
        <w:autoSpaceDE w:val="0"/>
        <w:autoSpaceDN w:val="0"/>
        <w:adjustRightInd w:val="0"/>
        <w:spacing w:line="360" w:lineRule="auto"/>
        <w:ind w:firstLine="709"/>
        <w:jc w:val="both"/>
        <w:rPr>
          <w:color w:val="000000"/>
          <w:sz w:val="28"/>
          <w:szCs w:val="28"/>
        </w:rPr>
      </w:pPr>
    </w:p>
    <w:p w:rsidR="006211CB" w:rsidRPr="007C422A" w:rsidRDefault="00AD635F" w:rsidP="001F7673">
      <w:pPr>
        <w:tabs>
          <w:tab w:val="left" w:pos="539"/>
        </w:tabs>
        <w:autoSpaceDE w:val="0"/>
        <w:autoSpaceDN w:val="0"/>
        <w:adjustRightInd w:val="0"/>
        <w:spacing w:line="360" w:lineRule="auto"/>
        <w:jc w:val="both"/>
        <w:rPr>
          <w:color w:val="000000"/>
          <w:sz w:val="28"/>
          <w:szCs w:val="28"/>
        </w:rPr>
      </w:pPr>
      <w:r w:rsidRPr="007C422A">
        <w:rPr>
          <w:color w:val="000000"/>
          <w:sz w:val="28"/>
          <w:szCs w:val="28"/>
        </w:rPr>
        <w:t>ВВЕДЕНИЕ</w:t>
      </w:r>
      <w:r w:rsidR="00D31631" w:rsidRPr="007C422A">
        <w:rPr>
          <w:color w:val="000000"/>
          <w:sz w:val="28"/>
          <w:szCs w:val="28"/>
        </w:rPr>
        <w:t xml:space="preserve"> </w:t>
      </w:r>
    </w:p>
    <w:p w:rsidR="000B0D9E" w:rsidRPr="00536AEB" w:rsidRDefault="00F53D6A" w:rsidP="001F7673">
      <w:pPr>
        <w:pStyle w:val="2"/>
        <w:keepNext w:val="0"/>
        <w:tabs>
          <w:tab w:val="left" w:pos="539"/>
        </w:tabs>
        <w:spacing w:before="0" w:after="0"/>
        <w:jc w:val="both"/>
        <w:outlineLvl w:val="9"/>
        <w:rPr>
          <w:rFonts w:eastAsia="Times-Italic"/>
          <w:b w:val="0"/>
          <w:bCs w:val="0"/>
          <w:color w:val="000000"/>
          <w:spacing w:val="0"/>
          <w:lang w:val="en-US"/>
        </w:rPr>
      </w:pPr>
      <w:r w:rsidRPr="007C422A">
        <w:rPr>
          <w:b w:val="0"/>
          <w:bCs w:val="0"/>
          <w:color w:val="000000"/>
          <w:spacing w:val="0"/>
        </w:rPr>
        <w:t xml:space="preserve">Глава </w:t>
      </w:r>
      <w:r w:rsidRPr="007C422A">
        <w:rPr>
          <w:rStyle w:val="32"/>
          <w:i w:val="0"/>
          <w:iCs w:val="0"/>
          <w:color w:val="000000"/>
          <w:spacing w:val="0"/>
        </w:rPr>
        <w:t>1</w:t>
      </w:r>
      <w:r w:rsidR="00F42CB8" w:rsidRPr="007C422A">
        <w:rPr>
          <w:rStyle w:val="32"/>
          <w:i w:val="0"/>
          <w:iCs w:val="0"/>
          <w:color w:val="000000"/>
          <w:spacing w:val="0"/>
        </w:rPr>
        <w:t>.</w:t>
      </w:r>
      <w:r w:rsidR="007E2579" w:rsidRPr="007C422A">
        <w:rPr>
          <w:rStyle w:val="32"/>
          <w:i w:val="0"/>
          <w:iCs w:val="0"/>
          <w:color w:val="000000"/>
          <w:spacing w:val="0"/>
        </w:rPr>
        <w:t xml:space="preserve"> П</w:t>
      </w:r>
      <w:r w:rsidR="008076FF" w:rsidRPr="007C422A">
        <w:rPr>
          <w:rStyle w:val="32"/>
          <w:i w:val="0"/>
          <w:iCs w:val="0"/>
          <w:color w:val="000000"/>
          <w:spacing w:val="0"/>
        </w:rPr>
        <w:t>ОНЯТИЕ, СУЩНОСТЬ</w:t>
      </w:r>
      <w:r w:rsidR="00CE0D69" w:rsidRPr="007C422A">
        <w:rPr>
          <w:rStyle w:val="32"/>
          <w:i w:val="0"/>
          <w:iCs w:val="0"/>
          <w:color w:val="000000"/>
          <w:spacing w:val="0"/>
        </w:rPr>
        <w:t xml:space="preserve"> И КЛАССИФИКАЦИЯ</w:t>
      </w:r>
      <w:r w:rsidR="008076FF" w:rsidRPr="007C422A">
        <w:rPr>
          <w:rStyle w:val="32"/>
          <w:i w:val="0"/>
          <w:iCs w:val="0"/>
          <w:color w:val="000000"/>
          <w:spacing w:val="0"/>
        </w:rPr>
        <w:t xml:space="preserve"> ХОЗЯЙСТВЕННЫХ РЕЗЕРВОВ</w:t>
      </w:r>
      <w:r w:rsidR="00CE0D69" w:rsidRPr="007C422A">
        <w:rPr>
          <w:rStyle w:val="32"/>
          <w:i w:val="0"/>
          <w:iCs w:val="0"/>
          <w:color w:val="000000"/>
          <w:spacing w:val="0"/>
        </w:rPr>
        <w:t>. ПРИНЦИПЫ ОРГАНИЗАЦИИ ПОИСКА И ПОДСЧЕТА РЕЗЕРВОВ</w:t>
      </w:r>
    </w:p>
    <w:p w:rsidR="000B0D9E" w:rsidRPr="007C422A" w:rsidRDefault="00CE0D69" w:rsidP="001F7673">
      <w:pPr>
        <w:pStyle w:val="31"/>
        <w:keepNext w:val="0"/>
        <w:tabs>
          <w:tab w:val="left" w:pos="539"/>
        </w:tabs>
        <w:outlineLvl w:val="9"/>
        <w:rPr>
          <w:b w:val="0"/>
          <w:bCs w:val="0"/>
          <w:i w:val="0"/>
          <w:iCs w:val="0"/>
          <w:color w:val="000000"/>
        </w:rPr>
      </w:pPr>
      <w:r w:rsidRPr="007C422A">
        <w:rPr>
          <w:b w:val="0"/>
          <w:bCs w:val="0"/>
          <w:i w:val="0"/>
          <w:iCs w:val="0"/>
          <w:color w:val="000000"/>
        </w:rPr>
        <w:t xml:space="preserve">1.1 </w:t>
      </w:r>
      <w:r w:rsidR="007E2579" w:rsidRPr="007C422A">
        <w:rPr>
          <w:b w:val="0"/>
          <w:bCs w:val="0"/>
          <w:i w:val="0"/>
          <w:iCs w:val="0"/>
          <w:color w:val="000000"/>
        </w:rPr>
        <w:t>Понятие хозяйственных резервов. Природа и источники хозяйственных резервов</w:t>
      </w:r>
    </w:p>
    <w:p w:rsidR="00536AEB" w:rsidRPr="00536AEB" w:rsidRDefault="00D93F3D" w:rsidP="001F7673">
      <w:pPr>
        <w:tabs>
          <w:tab w:val="left" w:pos="539"/>
        </w:tabs>
        <w:spacing w:line="360" w:lineRule="auto"/>
        <w:jc w:val="both"/>
        <w:rPr>
          <w:color w:val="000000"/>
          <w:sz w:val="28"/>
          <w:szCs w:val="28"/>
        </w:rPr>
      </w:pPr>
      <w:r w:rsidRPr="007C422A">
        <w:rPr>
          <w:color w:val="000000"/>
          <w:sz w:val="28"/>
          <w:szCs w:val="28"/>
        </w:rPr>
        <w:t>1.2</w:t>
      </w:r>
      <w:r w:rsidR="00CE0D69" w:rsidRPr="007C422A">
        <w:rPr>
          <w:color w:val="000000"/>
          <w:sz w:val="28"/>
          <w:szCs w:val="28"/>
        </w:rPr>
        <w:t xml:space="preserve"> </w:t>
      </w:r>
      <w:r w:rsidRPr="007C422A">
        <w:rPr>
          <w:color w:val="000000"/>
          <w:sz w:val="28"/>
          <w:szCs w:val="28"/>
        </w:rPr>
        <w:t>Классификация резервов</w:t>
      </w:r>
    </w:p>
    <w:p w:rsidR="000B0D9E" w:rsidRPr="007C422A" w:rsidRDefault="00CE0D69" w:rsidP="001F7673">
      <w:pPr>
        <w:tabs>
          <w:tab w:val="left" w:pos="539"/>
        </w:tabs>
        <w:spacing w:line="360" w:lineRule="auto"/>
        <w:jc w:val="both"/>
        <w:rPr>
          <w:color w:val="000000"/>
          <w:sz w:val="28"/>
          <w:szCs w:val="28"/>
        </w:rPr>
      </w:pPr>
      <w:r w:rsidRPr="007C422A">
        <w:rPr>
          <w:rStyle w:val="20"/>
          <w:b w:val="0"/>
          <w:bCs w:val="0"/>
          <w:color w:val="000000"/>
          <w:spacing w:val="0"/>
        </w:rPr>
        <w:t xml:space="preserve">1.3 </w:t>
      </w:r>
      <w:r w:rsidR="000B0D9E" w:rsidRPr="007C422A">
        <w:rPr>
          <w:color w:val="000000"/>
          <w:sz w:val="28"/>
          <w:szCs w:val="28"/>
        </w:rPr>
        <w:t>Принципы организации поиска и подсчета резервов</w:t>
      </w:r>
    </w:p>
    <w:p w:rsidR="000B0D9E" w:rsidRPr="00536AEB" w:rsidRDefault="007E2579" w:rsidP="001F7673">
      <w:pPr>
        <w:pStyle w:val="31"/>
        <w:keepNext w:val="0"/>
        <w:tabs>
          <w:tab w:val="left" w:pos="539"/>
        </w:tabs>
        <w:outlineLvl w:val="9"/>
        <w:rPr>
          <w:b w:val="0"/>
          <w:bCs w:val="0"/>
          <w:i w:val="0"/>
          <w:iCs w:val="0"/>
          <w:color w:val="000000"/>
        </w:rPr>
      </w:pPr>
      <w:r w:rsidRPr="007C422A">
        <w:rPr>
          <w:rStyle w:val="20"/>
          <w:i w:val="0"/>
          <w:iCs w:val="0"/>
          <w:color w:val="000000"/>
          <w:spacing w:val="0"/>
        </w:rPr>
        <w:t xml:space="preserve">Глава </w:t>
      </w:r>
      <w:r w:rsidR="00CE0D69" w:rsidRPr="007C422A">
        <w:rPr>
          <w:rStyle w:val="20"/>
          <w:i w:val="0"/>
          <w:iCs w:val="0"/>
          <w:color w:val="000000"/>
          <w:spacing w:val="0"/>
        </w:rPr>
        <w:t>2</w:t>
      </w:r>
      <w:r w:rsidR="00F42CB8" w:rsidRPr="007C422A">
        <w:rPr>
          <w:rStyle w:val="20"/>
          <w:i w:val="0"/>
          <w:iCs w:val="0"/>
          <w:color w:val="000000"/>
          <w:spacing w:val="0"/>
        </w:rPr>
        <w:t>.</w:t>
      </w:r>
      <w:r w:rsidRPr="007C422A">
        <w:rPr>
          <w:rStyle w:val="20"/>
          <w:i w:val="0"/>
          <w:iCs w:val="0"/>
          <w:color w:val="000000"/>
          <w:spacing w:val="0"/>
        </w:rPr>
        <w:t xml:space="preserve"> </w:t>
      </w:r>
      <w:r w:rsidR="008076FF" w:rsidRPr="007C422A">
        <w:rPr>
          <w:b w:val="0"/>
          <w:bCs w:val="0"/>
          <w:i w:val="0"/>
          <w:iCs w:val="0"/>
          <w:color w:val="000000"/>
        </w:rPr>
        <w:t>МЕТОДИКА ПОДСЧЕТА И ОБОСНОВАНИЯ ВЕЛИЧИНЫ РЕЗЕРВОВ</w:t>
      </w:r>
    </w:p>
    <w:p w:rsidR="0030533E" w:rsidRPr="00536AEB" w:rsidRDefault="00AD635F" w:rsidP="001F7673">
      <w:pPr>
        <w:tabs>
          <w:tab w:val="left" w:pos="539"/>
        </w:tabs>
        <w:autoSpaceDE w:val="0"/>
        <w:autoSpaceDN w:val="0"/>
        <w:adjustRightInd w:val="0"/>
        <w:spacing w:line="360" w:lineRule="auto"/>
        <w:jc w:val="both"/>
        <w:rPr>
          <w:rFonts w:eastAsia="Times-Roman"/>
          <w:color w:val="000000"/>
          <w:sz w:val="28"/>
          <w:szCs w:val="28"/>
        </w:rPr>
      </w:pPr>
      <w:r w:rsidRPr="007C422A">
        <w:rPr>
          <w:rFonts w:eastAsia="Times-Roman"/>
          <w:color w:val="000000"/>
          <w:sz w:val="28"/>
          <w:szCs w:val="28"/>
        </w:rPr>
        <w:t>2.1</w:t>
      </w:r>
      <w:r w:rsidR="0030533E" w:rsidRPr="007C422A">
        <w:rPr>
          <w:rFonts w:eastAsia="Times-Roman"/>
          <w:color w:val="000000"/>
          <w:sz w:val="28"/>
          <w:szCs w:val="28"/>
        </w:rPr>
        <w:t xml:space="preserve"> Общепринятые методы определения резервов</w:t>
      </w:r>
    </w:p>
    <w:p w:rsidR="00E2017B" w:rsidRPr="00536AEB" w:rsidRDefault="00AD635F" w:rsidP="001F7673">
      <w:pPr>
        <w:pStyle w:val="31"/>
        <w:keepNext w:val="0"/>
        <w:tabs>
          <w:tab w:val="left" w:pos="539"/>
        </w:tabs>
        <w:outlineLvl w:val="9"/>
        <w:rPr>
          <w:b w:val="0"/>
          <w:bCs w:val="0"/>
          <w:i w:val="0"/>
          <w:iCs w:val="0"/>
          <w:color w:val="000000"/>
        </w:rPr>
      </w:pPr>
      <w:r w:rsidRPr="007C422A">
        <w:rPr>
          <w:b w:val="0"/>
          <w:bCs w:val="0"/>
          <w:i w:val="0"/>
          <w:iCs w:val="0"/>
          <w:color w:val="000000"/>
        </w:rPr>
        <w:t>2.2</w:t>
      </w:r>
      <w:r w:rsidR="0030533E" w:rsidRPr="007C422A">
        <w:rPr>
          <w:b w:val="0"/>
          <w:bCs w:val="0"/>
          <w:i w:val="0"/>
          <w:iCs w:val="0"/>
          <w:color w:val="000000"/>
        </w:rPr>
        <w:t xml:space="preserve"> </w:t>
      </w:r>
      <w:r w:rsidR="00E2017B" w:rsidRPr="007C422A">
        <w:rPr>
          <w:b w:val="0"/>
          <w:bCs w:val="0"/>
          <w:i w:val="0"/>
          <w:iCs w:val="0"/>
          <w:color w:val="000000"/>
        </w:rPr>
        <w:t>Методика подсчета резервов увеличения суммы прибыли и рентабельности</w:t>
      </w:r>
    </w:p>
    <w:p w:rsidR="00890AE4" w:rsidRPr="001F7673" w:rsidRDefault="00AD635F" w:rsidP="001F7673">
      <w:pPr>
        <w:tabs>
          <w:tab w:val="left" w:pos="539"/>
        </w:tabs>
        <w:autoSpaceDE w:val="0"/>
        <w:autoSpaceDN w:val="0"/>
        <w:adjustRightInd w:val="0"/>
        <w:spacing w:line="360" w:lineRule="auto"/>
        <w:jc w:val="both"/>
        <w:rPr>
          <w:rFonts w:eastAsia="Times-Roman"/>
          <w:color w:val="000000"/>
          <w:sz w:val="28"/>
          <w:szCs w:val="28"/>
        </w:rPr>
      </w:pPr>
      <w:r w:rsidRPr="007C422A">
        <w:rPr>
          <w:rFonts w:eastAsia="Times-Roman"/>
          <w:color w:val="000000"/>
          <w:sz w:val="28"/>
          <w:szCs w:val="28"/>
        </w:rPr>
        <w:t>2.3</w:t>
      </w:r>
      <w:r w:rsidR="00890AE4" w:rsidRPr="007C422A">
        <w:rPr>
          <w:rFonts w:eastAsia="Times-Roman"/>
          <w:color w:val="000000"/>
          <w:sz w:val="28"/>
          <w:szCs w:val="28"/>
        </w:rPr>
        <w:t xml:space="preserve"> Методика расчета резервов увеличения выпуска продукции и фондоотдачи</w:t>
      </w:r>
    </w:p>
    <w:p w:rsidR="00FE7153" w:rsidRPr="007C422A" w:rsidRDefault="00AD635F" w:rsidP="001F7673">
      <w:pPr>
        <w:pStyle w:val="a3"/>
        <w:tabs>
          <w:tab w:val="left" w:pos="539"/>
        </w:tabs>
        <w:spacing w:line="360" w:lineRule="auto"/>
        <w:jc w:val="both"/>
        <w:rPr>
          <w:color w:val="000000"/>
        </w:rPr>
      </w:pPr>
      <w:r w:rsidRPr="007C422A">
        <w:rPr>
          <w:color w:val="000000"/>
        </w:rPr>
        <w:t>ЗАКЛЮЧЕНИЕ</w:t>
      </w:r>
    </w:p>
    <w:p w:rsidR="000B0D9E" w:rsidRDefault="00AD635F" w:rsidP="001F7673">
      <w:pPr>
        <w:tabs>
          <w:tab w:val="left" w:pos="539"/>
        </w:tabs>
        <w:spacing w:line="360" w:lineRule="auto"/>
        <w:jc w:val="both"/>
        <w:rPr>
          <w:color w:val="000000"/>
          <w:sz w:val="28"/>
          <w:szCs w:val="28"/>
          <w:lang w:val="en-US"/>
        </w:rPr>
      </w:pPr>
      <w:r w:rsidRPr="007C422A">
        <w:rPr>
          <w:color w:val="000000"/>
          <w:sz w:val="28"/>
          <w:szCs w:val="28"/>
        </w:rPr>
        <w:t>СПИСОК ИСПОЛЬЗОВАННОЙ ЛИТЕРАТУРЫ</w:t>
      </w:r>
    </w:p>
    <w:p w:rsidR="001F7673" w:rsidRPr="001F7673" w:rsidRDefault="001F7673" w:rsidP="007C422A">
      <w:pPr>
        <w:spacing w:line="360" w:lineRule="auto"/>
        <w:ind w:firstLine="709"/>
        <w:jc w:val="both"/>
        <w:rPr>
          <w:color w:val="000000"/>
          <w:sz w:val="28"/>
          <w:szCs w:val="28"/>
          <w:lang w:val="en-US"/>
        </w:rPr>
      </w:pPr>
    </w:p>
    <w:p w:rsidR="001F7673" w:rsidRDefault="001F7673" w:rsidP="007C422A">
      <w:pPr>
        <w:autoSpaceDE w:val="0"/>
        <w:autoSpaceDN w:val="0"/>
        <w:adjustRightInd w:val="0"/>
        <w:spacing w:line="360" w:lineRule="auto"/>
        <w:ind w:firstLine="709"/>
        <w:jc w:val="both"/>
        <w:rPr>
          <w:color w:val="000000"/>
          <w:sz w:val="28"/>
          <w:szCs w:val="28"/>
        </w:rPr>
        <w:sectPr w:rsidR="001F7673" w:rsidSect="007C422A">
          <w:pgSz w:w="11906" w:h="16838"/>
          <w:pgMar w:top="1134" w:right="850" w:bottom="1134" w:left="1701" w:header="709" w:footer="709" w:gutter="0"/>
          <w:pgNumType w:start="1"/>
          <w:cols w:space="708"/>
          <w:titlePg/>
          <w:docGrid w:linePitch="360"/>
        </w:sectPr>
      </w:pPr>
    </w:p>
    <w:p w:rsidR="00D31631" w:rsidRPr="00370F41" w:rsidRDefault="00F53D6A" w:rsidP="00370F41">
      <w:pPr>
        <w:autoSpaceDE w:val="0"/>
        <w:autoSpaceDN w:val="0"/>
        <w:adjustRightInd w:val="0"/>
        <w:spacing w:line="360" w:lineRule="auto"/>
        <w:ind w:firstLine="709"/>
        <w:jc w:val="center"/>
        <w:rPr>
          <w:b/>
          <w:bCs/>
          <w:color w:val="000000"/>
          <w:sz w:val="28"/>
          <w:szCs w:val="28"/>
          <w:lang w:val="en-US"/>
        </w:rPr>
      </w:pPr>
      <w:r w:rsidRPr="00370F41">
        <w:rPr>
          <w:b/>
          <w:bCs/>
          <w:color w:val="000000"/>
          <w:sz w:val="28"/>
          <w:szCs w:val="28"/>
        </w:rPr>
        <w:t>В</w:t>
      </w:r>
      <w:r w:rsidR="008076FF" w:rsidRPr="00370F41">
        <w:rPr>
          <w:b/>
          <w:bCs/>
          <w:color w:val="000000"/>
          <w:sz w:val="28"/>
          <w:szCs w:val="28"/>
        </w:rPr>
        <w:t>ВЕДЕНИЕ</w:t>
      </w:r>
    </w:p>
    <w:p w:rsidR="00370F41" w:rsidRPr="00370F41" w:rsidRDefault="00370F41" w:rsidP="007C422A">
      <w:pPr>
        <w:autoSpaceDE w:val="0"/>
        <w:autoSpaceDN w:val="0"/>
        <w:adjustRightInd w:val="0"/>
        <w:spacing w:line="360" w:lineRule="auto"/>
        <w:ind w:firstLine="709"/>
        <w:jc w:val="both"/>
        <w:rPr>
          <w:color w:val="000000"/>
          <w:sz w:val="28"/>
          <w:szCs w:val="28"/>
          <w:lang w:val="en-US"/>
        </w:rPr>
      </w:pPr>
    </w:p>
    <w:p w:rsidR="00440ED3" w:rsidRPr="007C422A" w:rsidRDefault="00D31631" w:rsidP="007C422A">
      <w:pPr>
        <w:pStyle w:val="a3"/>
        <w:spacing w:line="360" w:lineRule="auto"/>
        <w:ind w:firstLine="709"/>
        <w:jc w:val="both"/>
        <w:rPr>
          <w:color w:val="000000"/>
        </w:rPr>
      </w:pPr>
      <w:r w:rsidRPr="007C422A">
        <w:rPr>
          <w:color w:val="000000"/>
        </w:rPr>
        <w:t>Анализ хозяйственно-финансовой деятельности предприятия – это комплексное изучение его работы, позволяющее дать ей объективную оценку, выявить закономерности и тенденции развития, определить стоящие перед ним задачи, вскрыть резервы производства и недостатки в его работе, наметить пути улучшения всех сторон его деятельности. Каждый аналитик должен знать, что в выявлении резервов в работе предприятия предела не существует.</w:t>
      </w:r>
    </w:p>
    <w:p w:rsidR="00440ED3" w:rsidRPr="007C422A" w:rsidRDefault="00440ED3" w:rsidP="007C422A">
      <w:pPr>
        <w:pStyle w:val="3"/>
        <w:spacing w:line="360" w:lineRule="auto"/>
        <w:ind w:firstLine="709"/>
        <w:rPr>
          <w:color w:val="000000"/>
        </w:rPr>
      </w:pPr>
      <w:r w:rsidRPr="007C422A">
        <w:rPr>
          <w:color w:val="000000"/>
        </w:rPr>
        <w:t>Содержание анализа хозяйственно-финансовой деятельности включает:</w:t>
      </w:r>
    </w:p>
    <w:p w:rsidR="00440ED3" w:rsidRPr="007C422A" w:rsidRDefault="00440ED3" w:rsidP="007C422A">
      <w:pPr>
        <w:numPr>
          <w:ilvl w:val="0"/>
          <w:numId w:val="1"/>
        </w:numPr>
        <w:autoSpaceDE w:val="0"/>
        <w:autoSpaceDN w:val="0"/>
        <w:spacing w:line="360" w:lineRule="auto"/>
        <w:ind w:left="0" w:firstLine="709"/>
        <w:jc w:val="both"/>
        <w:rPr>
          <w:color w:val="000000"/>
          <w:sz w:val="28"/>
          <w:szCs w:val="28"/>
        </w:rPr>
      </w:pPr>
      <w:r w:rsidRPr="007C422A">
        <w:rPr>
          <w:color w:val="000000"/>
          <w:sz w:val="28"/>
          <w:szCs w:val="28"/>
        </w:rPr>
        <w:t>Исследование экономических, технических, технологических, организационных и других сторон работы предприятия, факторов и причин, их обуславливающих;</w:t>
      </w:r>
    </w:p>
    <w:p w:rsidR="00440ED3" w:rsidRPr="007C422A" w:rsidRDefault="00440ED3" w:rsidP="007C422A">
      <w:pPr>
        <w:numPr>
          <w:ilvl w:val="0"/>
          <w:numId w:val="1"/>
        </w:numPr>
        <w:autoSpaceDE w:val="0"/>
        <w:autoSpaceDN w:val="0"/>
        <w:spacing w:line="360" w:lineRule="auto"/>
        <w:ind w:left="0" w:firstLine="709"/>
        <w:jc w:val="both"/>
        <w:rPr>
          <w:color w:val="000000"/>
          <w:sz w:val="28"/>
          <w:szCs w:val="28"/>
        </w:rPr>
      </w:pPr>
      <w:r w:rsidRPr="007C422A">
        <w:rPr>
          <w:color w:val="000000"/>
          <w:sz w:val="28"/>
          <w:szCs w:val="28"/>
        </w:rPr>
        <w:t>Научное обоснование внутрихозяйственных планов, контроль за их выполнением;</w:t>
      </w:r>
    </w:p>
    <w:p w:rsidR="00440ED3" w:rsidRPr="007C422A" w:rsidRDefault="00440ED3" w:rsidP="007C422A">
      <w:pPr>
        <w:numPr>
          <w:ilvl w:val="0"/>
          <w:numId w:val="1"/>
        </w:numPr>
        <w:autoSpaceDE w:val="0"/>
        <w:autoSpaceDN w:val="0"/>
        <w:spacing w:line="360" w:lineRule="auto"/>
        <w:ind w:left="0" w:firstLine="709"/>
        <w:jc w:val="both"/>
        <w:rPr>
          <w:color w:val="000000"/>
          <w:sz w:val="28"/>
          <w:szCs w:val="28"/>
        </w:rPr>
      </w:pPr>
      <w:r w:rsidRPr="007C422A">
        <w:rPr>
          <w:color w:val="000000"/>
          <w:sz w:val="28"/>
          <w:szCs w:val="28"/>
        </w:rPr>
        <w:t>Объективная оценка эффективности хозяйственно-финансовой деятельности предприятия и достигнутого организационно-технического уровня производства;</w:t>
      </w:r>
    </w:p>
    <w:p w:rsidR="00440ED3" w:rsidRPr="007C422A" w:rsidRDefault="00440ED3" w:rsidP="007C422A">
      <w:pPr>
        <w:numPr>
          <w:ilvl w:val="0"/>
          <w:numId w:val="1"/>
        </w:numPr>
        <w:autoSpaceDE w:val="0"/>
        <w:autoSpaceDN w:val="0"/>
        <w:spacing w:line="360" w:lineRule="auto"/>
        <w:ind w:left="0" w:firstLine="709"/>
        <w:jc w:val="both"/>
        <w:rPr>
          <w:color w:val="000000"/>
          <w:sz w:val="28"/>
          <w:szCs w:val="28"/>
        </w:rPr>
      </w:pPr>
      <w:r w:rsidRPr="007C422A">
        <w:rPr>
          <w:color w:val="000000"/>
          <w:sz w:val="28"/>
          <w:szCs w:val="28"/>
        </w:rPr>
        <w:t>Выявление внутрихозяйственных резервов и их использование, недостатков и их устранение в целях дальнейшего повышения эффективности работы предприятия;</w:t>
      </w:r>
    </w:p>
    <w:p w:rsidR="00D31631" w:rsidRPr="007C422A" w:rsidRDefault="00440ED3" w:rsidP="007C422A">
      <w:pPr>
        <w:numPr>
          <w:ilvl w:val="0"/>
          <w:numId w:val="1"/>
        </w:numPr>
        <w:autoSpaceDE w:val="0"/>
        <w:autoSpaceDN w:val="0"/>
        <w:spacing w:line="360" w:lineRule="auto"/>
        <w:ind w:left="0" w:firstLine="709"/>
        <w:jc w:val="both"/>
        <w:rPr>
          <w:color w:val="000000"/>
          <w:sz w:val="28"/>
          <w:szCs w:val="28"/>
        </w:rPr>
      </w:pPr>
      <w:r w:rsidRPr="007C422A">
        <w:rPr>
          <w:color w:val="000000"/>
          <w:sz w:val="28"/>
          <w:szCs w:val="28"/>
        </w:rPr>
        <w:t>Контроль за выполнением намеченных мероприятий.</w:t>
      </w:r>
      <w:r w:rsidR="00D31631" w:rsidRPr="007C422A">
        <w:rPr>
          <w:color w:val="000000"/>
          <w:sz w:val="28"/>
          <w:szCs w:val="28"/>
        </w:rPr>
        <w:t xml:space="preserve"> </w:t>
      </w:r>
    </w:p>
    <w:p w:rsidR="00D31631" w:rsidRPr="007C422A" w:rsidRDefault="00D31631" w:rsidP="007C422A">
      <w:pPr>
        <w:pStyle w:val="a3"/>
        <w:spacing w:line="360" w:lineRule="auto"/>
        <w:ind w:firstLine="709"/>
        <w:jc w:val="both"/>
        <w:rPr>
          <w:color w:val="000000"/>
        </w:rPr>
      </w:pPr>
      <w:r w:rsidRPr="007C422A">
        <w:rPr>
          <w:color w:val="000000"/>
        </w:rPr>
        <w:t>Непосредственно по материалам анализа деятельности предприятия разрабатываются мероприятия, направленные на дальнейшее развитие производства и повышение его эффективности. В условиях рыночной экономики только на основе анализа можно установить оптимальный вариант решения поставленных перед предприятием задач на всех этапах планирования и его фактической деятельности, причем не только за отчетный, но и за ряд периодов, т.е. определить тенденции его развития. Это позволяет наиболее полно изучить и выявить резервы не только для текущей работы, но и для дальнейшего развития предприятия.</w:t>
      </w:r>
    </w:p>
    <w:p w:rsidR="00D31631" w:rsidRPr="007C422A" w:rsidRDefault="00D31631" w:rsidP="007C422A">
      <w:pPr>
        <w:pStyle w:val="a3"/>
        <w:spacing w:line="360" w:lineRule="auto"/>
        <w:ind w:firstLine="709"/>
        <w:jc w:val="both"/>
        <w:rPr>
          <w:color w:val="000000"/>
        </w:rPr>
      </w:pPr>
      <w:r w:rsidRPr="007C422A">
        <w:rPr>
          <w:color w:val="000000"/>
        </w:rPr>
        <w:t>Центральная функция анализа, которую он выполняет на предприятии, - поиск резервов повышения эффективности производства на основе изучения передового опыт</w:t>
      </w:r>
      <w:r w:rsidR="00937F1A" w:rsidRPr="007C422A">
        <w:rPr>
          <w:color w:val="000000"/>
        </w:rPr>
        <w:t>а и достижений науки и практики</w:t>
      </w:r>
      <w:r w:rsidRPr="007C422A">
        <w:rPr>
          <w:color w:val="000000"/>
        </w:rPr>
        <w:t>,</w:t>
      </w:r>
      <w:r w:rsidR="00937F1A" w:rsidRPr="007C422A">
        <w:rPr>
          <w:color w:val="000000"/>
        </w:rPr>
        <w:t xml:space="preserve"> а также</w:t>
      </w:r>
      <w:r w:rsidRPr="007C422A">
        <w:rPr>
          <w:color w:val="000000"/>
        </w:rPr>
        <w:t xml:space="preserve"> разработка мероприятий по использованию выявленных резервов  в процессе хозяйственной деятельности</w:t>
      </w:r>
      <w:r w:rsidR="00937F1A" w:rsidRPr="007C422A">
        <w:rPr>
          <w:color w:val="000000"/>
        </w:rPr>
        <w:t>.</w:t>
      </w:r>
    </w:p>
    <w:p w:rsidR="00F53D6A" w:rsidRPr="007C422A" w:rsidRDefault="00271ED9" w:rsidP="007C422A">
      <w:pPr>
        <w:pStyle w:val="a3"/>
        <w:spacing w:line="360" w:lineRule="auto"/>
        <w:ind w:firstLine="709"/>
        <w:jc w:val="both"/>
        <w:rPr>
          <w:color w:val="000000"/>
        </w:rPr>
      </w:pPr>
      <w:r w:rsidRPr="007C422A">
        <w:rPr>
          <w:color w:val="000000"/>
        </w:rPr>
        <w:t xml:space="preserve">Таким образом, целью моей работы явилось изучение определения величины резервов в анализе хозяйственной деятельности путем использования методов, общепринятых в экономической практике. </w:t>
      </w:r>
    </w:p>
    <w:p w:rsidR="006D06E2" w:rsidRPr="007C422A" w:rsidRDefault="00271ED9" w:rsidP="007C422A">
      <w:pPr>
        <w:pStyle w:val="a3"/>
        <w:spacing w:line="360" w:lineRule="auto"/>
        <w:ind w:firstLine="709"/>
        <w:jc w:val="both"/>
        <w:rPr>
          <w:color w:val="000000"/>
        </w:rPr>
      </w:pPr>
      <w:r w:rsidRPr="007C422A">
        <w:rPr>
          <w:color w:val="000000"/>
        </w:rPr>
        <w:t>Задачи</w:t>
      </w:r>
      <w:r w:rsidR="006D06E2" w:rsidRPr="007C422A">
        <w:rPr>
          <w:color w:val="000000"/>
        </w:rPr>
        <w:t>, которые были поставлены перед написанием работы сводятся: во-первых, к раскрытию экономической сущности понятия «хозяйственные резервы»; во-вторых</w:t>
      </w:r>
      <w:r w:rsidR="0042660C" w:rsidRPr="007C422A">
        <w:rPr>
          <w:color w:val="000000"/>
        </w:rPr>
        <w:t>,</w:t>
      </w:r>
      <w:r w:rsidR="006D06E2" w:rsidRPr="007C422A">
        <w:rPr>
          <w:color w:val="000000"/>
        </w:rPr>
        <w:t xml:space="preserve"> к рассмотрению всех видов хозяйственных резервов, в зависимости от выбранного критерия их классификации; в-третьих, к изучению известных принципов организации поиска и подсчета резервов; и, наконец, в-четвертых</w:t>
      </w:r>
      <w:r w:rsidR="0042660C" w:rsidRPr="007C422A">
        <w:rPr>
          <w:color w:val="000000"/>
        </w:rPr>
        <w:t>,</w:t>
      </w:r>
      <w:r w:rsidR="006D06E2" w:rsidRPr="007C422A">
        <w:rPr>
          <w:color w:val="000000"/>
        </w:rPr>
        <w:t xml:space="preserve"> собственно к детальному рассмотрению методов определения величины хозяйственных резервов.</w:t>
      </w:r>
    </w:p>
    <w:p w:rsidR="00370F41" w:rsidRDefault="00370F41" w:rsidP="007C422A">
      <w:pPr>
        <w:pStyle w:val="2"/>
        <w:spacing w:before="0" w:after="0"/>
        <w:ind w:firstLine="709"/>
        <w:jc w:val="both"/>
        <w:rPr>
          <w:b w:val="0"/>
          <w:bCs w:val="0"/>
          <w:color w:val="000000"/>
          <w:spacing w:val="0"/>
        </w:rPr>
        <w:sectPr w:rsidR="00370F41" w:rsidSect="007C422A">
          <w:pgSz w:w="11906" w:h="16838"/>
          <w:pgMar w:top="1134" w:right="850" w:bottom="1134" w:left="1701" w:header="709" w:footer="709" w:gutter="0"/>
          <w:pgNumType w:start="1"/>
          <w:cols w:space="708"/>
          <w:titlePg/>
          <w:docGrid w:linePitch="360"/>
        </w:sectPr>
      </w:pPr>
    </w:p>
    <w:p w:rsidR="000B0D9E" w:rsidRPr="00370F41" w:rsidRDefault="000B0D9E" w:rsidP="00370F41">
      <w:pPr>
        <w:pStyle w:val="2"/>
        <w:spacing w:before="0" w:after="0"/>
        <w:ind w:firstLine="709"/>
        <w:rPr>
          <w:color w:val="000000"/>
          <w:spacing w:val="0"/>
        </w:rPr>
      </w:pPr>
      <w:r w:rsidRPr="00370F41">
        <w:rPr>
          <w:color w:val="000000"/>
          <w:spacing w:val="0"/>
        </w:rPr>
        <w:t xml:space="preserve">Глава 1. </w:t>
      </w:r>
      <w:r w:rsidR="00CE0D69" w:rsidRPr="00370F41">
        <w:rPr>
          <w:rStyle w:val="32"/>
          <w:b/>
          <w:bCs/>
          <w:i w:val="0"/>
          <w:iCs w:val="0"/>
          <w:color w:val="000000"/>
          <w:spacing w:val="0"/>
        </w:rPr>
        <w:t>ПОНЯТИЕ, СУЩНОСТЬ И КЛАССИФИКАЦИЯ ХОЗЯЙСТВЕННЫХ РЕЗЕРВОВ. ПРИНЦИПЫ ОРГАНИЗАЦИИ ПОИСКА И ПОДСЧЕТА РЕЗЕРВОВ</w:t>
      </w:r>
    </w:p>
    <w:p w:rsidR="000B0D9E" w:rsidRPr="007C422A" w:rsidRDefault="000B0D9E" w:rsidP="007C422A">
      <w:pPr>
        <w:spacing w:line="360" w:lineRule="auto"/>
        <w:ind w:firstLine="709"/>
        <w:jc w:val="both"/>
        <w:rPr>
          <w:color w:val="000000"/>
          <w:sz w:val="28"/>
          <w:szCs w:val="28"/>
        </w:rPr>
      </w:pPr>
    </w:p>
    <w:p w:rsidR="00370F41" w:rsidRDefault="007E2579" w:rsidP="00370F41">
      <w:pPr>
        <w:numPr>
          <w:ilvl w:val="1"/>
          <w:numId w:val="12"/>
        </w:numPr>
        <w:autoSpaceDE w:val="0"/>
        <w:autoSpaceDN w:val="0"/>
        <w:adjustRightInd w:val="0"/>
        <w:spacing w:line="360" w:lineRule="auto"/>
        <w:jc w:val="both"/>
        <w:rPr>
          <w:rFonts w:eastAsia="Times-Italic"/>
          <w:b/>
          <w:bCs/>
          <w:color w:val="000000"/>
          <w:sz w:val="28"/>
          <w:szCs w:val="28"/>
          <w:lang w:val="en-US"/>
        </w:rPr>
      </w:pPr>
      <w:r w:rsidRPr="00370F41">
        <w:rPr>
          <w:rFonts w:eastAsia="Times-Italic"/>
          <w:b/>
          <w:bCs/>
          <w:color w:val="000000"/>
          <w:sz w:val="28"/>
          <w:szCs w:val="28"/>
        </w:rPr>
        <w:t xml:space="preserve">Понятие хозяйственных резервов. Природа и источники </w:t>
      </w:r>
    </w:p>
    <w:p w:rsidR="000B0D9E" w:rsidRPr="00370F41" w:rsidRDefault="007E2579" w:rsidP="00370F41">
      <w:pPr>
        <w:autoSpaceDE w:val="0"/>
        <w:autoSpaceDN w:val="0"/>
        <w:adjustRightInd w:val="0"/>
        <w:spacing w:line="360" w:lineRule="auto"/>
        <w:ind w:left="709"/>
        <w:jc w:val="both"/>
        <w:rPr>
          <w:rFonts w:eastAsia="Times-Italic"/>
          <w:b/>
          <w:bCs/>
          <w:color w:val="000000"/>
          <w:sz w:val="28"/>
          <w:szCs w:val="28"/>
        </w:rPr>
      </w:pPr>
      <w:r w:rsidRPr="00370F41">
        <w:rPr>
          <w:rFonts w:eastAsia="Times-Italic"/>
          <w:b/>
          <w:bCs/>
          <w:color w:val="000000"/>
          <w:sz w:val="28"/>
          <w:szCs w:val="28"/>
        </w:rPr>
        <w:t>хозяйственных резервов</w:t>
      </w:r>
    </w:p>
    <w:p w:rsidR="00370F41" w:rsidRDefault="00370F41" w:rsidP="007C422A">
      <w:pPr>
        <w:autoSpaceDE w:val="0"/>
        <w:autoSpaceDN w:val="0"/>
        <w:adjustRightInd w:val="0"/>
        <w:spacing w:line="360" w:lineRule="auto"/>
        <w:ind w:firstLine="709"/>
        <w:jc w:val="both"/>
        <w:rPr>
          <w:rFonts w:eastAsia="Times-Roman"/>
          <w:color w:val="000000"/>
          <w:sz w:val="28"/>
          <w:szCs w:val="28"/>
          <w:lang w:val="en-US"/>
        </w:rPr>
      </w:pPr>
    </w:p>
    <w:p w:rsidR="00D93F3D"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Слово "резерв" происходит или от</w:t>
      </w:r>
      <w:r w:rsidR="007E2579" w:rsidRPr="007C422A">
        <w:rPr>
          <w:rFonts w:eastAsia="Times-Roman"/>
          <w:color w:val="000000"/>
          <w:sz w:val="28"/>
          <w:szCs w:val="28"/>
        </w:rPr>
        <w:t xml:space="preserve"> </w:t>
      </w:r>
      <w:r w:rsidRPr="007C422A">
        <w:rPr>
          <w:rFonts w:eastAsia="Times-Roman"/>
          <w:color w:val="000000"/>
          <w:sz w:val="28"/>
          <w:szCs w:val="28"/>
        </w:rPr>
        <w:t>французского "reserve", что в переводе</w:t>
      </w:r>
      <w:r w:rsidR="007E2579" w:rsidRPr="007C422A">
        <w:rPr>
          <w:rFonts w:eastAsia="Times-Roman"/>
          <w:color w:val="000000"/>
          <w:sz w:val="28"/>
          <w:szCs w:val="28"/>
        </w:rPr>
        <w:t xml:space="preserve"> </w:t>
      </w:r>
      <w:r w:rsidRPr="007C422A">
        <w:rPr>
          <w:rFonts w:eastAsia="Times-Roman"/>
          <w:color w:val="000000"/>
          <w:sz w:val="28"/>
          <w:szCs w:val="28"/>
        </w:rPr>
        <w:t>на русский язык означает "запас", или от</w:t>
      </w:r>
      <w:r w:rsidR="007E2579" w:rsidRPr="007C422A">
        <w:rPr>
          <w:rFonts w:eastAsia="Times-Roman"/>
          <w:color w:val="000000"/>
          <w:sz w:val="28"/>
          <w:szCs w:val="28"/>
        </w:rPr>
        <w:t xml:space="preserve"> </w:t>
      </w:r>
      <w:r w:rsidRPr="007C422A">
        <w:rPr>
          <w:rFonts w:eastAsia="Times-Roman"/>
          <w:color w:val="000000"/>
          <w:sz w:val="28"/>
          <w:szCs w:val="28"/>
        </w:rPr>
        <w:t>латинского "reservere" — "сберегать",</w:t>
      </w:r>
      <w:r w:rsidR="007E2579" w:rsidRPr="007C422A">
        <w:rPr>
          <w:rFonts w:eastAsia="Times-Roman"/>
          <w:color w:val="000000"/>
          <w:sz w:val="28"/>
          <w:szCs w:val="28"/>
        </w:rPr>
        <w:t xml:space="preserve"> </w:t>
      </w:r>
      <w:r w:rsidRPr="007C422A">
        <w:rPr>
          <w:rFonts w:eastAsia="Times-Roman"/>
          <w:color w:val="000000"/>
          <w:sz w:val="28"/>
          <w:szCs w:val="28"/>
        </w:rPr>
        <w:t>"сох</w:t>
      </w:r>
      <w:r w:rsidR="007E2579" w:rsidRPr="007C422A">
        <w:rPr>
          <w:rFonts w:eastAsia="Times-Roman"/>
          <w:color w:val="000000"/>
          <w:sz w:val="28"/>
          <w:szCs w:val="28"/>
        </w:rPr>
        <w:t>ранять". В связи с этим в специ</w:t>
      </w:r>
      <w:r w:rsidRPr="007C422A">
        <w:rPr>
          <w:rFonts w:eastAsia="Times-Roman"/>
          <w:color w:val="000000"/>
          <w:sz w:val="28"/>
          <w:szCs w:val="28"/>
        </w:rPr>
        <w:t>ально</w:t>
      </w:r>
      <w:r w:rsidR="007E2579" w:rsidRPr="007C422A">
        <w:rPr>
          <w:rFonts w:eastAsia="Times-Roman"/>
          <w:color w:val="000000"/>
          <w:sz w:val="28"/>
          <w:szCs w:val="28"/>
        </w:rPr>
        <w:t>й литературе и практике АХД тер</w:t>
      </w:r>
      <w:r w:rsidRPr="007C422A">
        <w:rPr>
          <w:rFonts w:eastAsia="Times-Roman"/>
          <w:color w:val="000000"/>
          <w:sz w:val="28"/>
          <w:szCs w:val="28"/>
        </w:rPr>
        <w:t>мин "резервы" употребляется в двояком</w:t>
      </w:r>
      <w:r w:rsidR="007E2579" w:rsidRPr="007C422A">
        <w:rPr>
          <w:rFonts w:eastAsia="Times-Roman"/>
          <w:color w:val="000000"/>
          <w:sz w:val="28"/>
          <w:szCs w:val="28"/>
        </w:rPr>
        <w:t xml:space="preserve"> </w:t>
      </w:r>
      <w:r w:rsidRPr="007C422A">
        <w:rPr>
          <w:rFonts w:eastAsia="Times-Roman"/>
          <w:color w:val="000000"/>
          <w:sz w:val="28"/>
          <w:szCs w:val="28"/>
        </w:rPr>
        <w:t>значени</w:t>
      </w:r>
      <w:r w:rsidR="007E2579" w:rsidRPr="007C422A">
        <w:rPr>
          <w:rFonts w:eastAsia="Times-Roman"/>
          <w:color w:val="000000"/>
          <w:sz w:val="28"/>
          <w:szCs w:val="28"/>
        </w:rPr>
        <w:t>и. Во-первых, резервами считают</w:t>
      </w:r>
      <w:r w:rsidRPr="007C422A">
        <w:rPr>
          <w:rFonts w:eastAsia="Times-Roman"/>
          <w:color w:val="000000"/>
          <w:sz w:val="28"/>
          <w:szCs w:val="28"/>
        </w:rPr>
        <w:t>ся запасы ресурсов (сырья, материалов,</w:t>
      </w:r>
      <w:r w:rsidR="007E2579" w:rsidRPr="007C422A">
        <w:rPr>
          <w:rFonts w:eastAsia="Times-Roman"/>
          <w:color w:val="000000"/>
          <w:sz w:val="28"/>
          <w:szCs w:val="28"/>
        </w:rPr>
        <w:t xml:space="preserve"> </w:t>
      </w:r>
      <w:r w:rsidRPr="007C422A">
        <w:rPr>
          <w:rFonts w:eastAsia="Times-Roman"/>
          <w:color w:val="000000"/>
          <w:sz w:val="28"/>
          <w:szCs w:val="28"/>
        </w:rPr>
        <w:t>оборудования, топлива и т.д.), которые</w:t>
      </w:r>
      <w:r w:rsidR="007E2579" w:rsidRPr="007C422A">
        <w:rPr>
          <w:rFonts w:eastAsia="Times-Roman"/>
          <w:color w:val="000000"/>
          <w:sz w:val="28"/>
          <w:szCs w:val="28"/>
        </w:rPr>
        <w:t xml:space="preserve"> </w:t>
      </w:r>
      <w:r w:rsidRPr="007C422A">
        <w:rPr>
          <w:rFonts w:eastAsia="Times-Roman"/>
          <w:color w:val="000000"/>
          <w:sz w:val="28"/>
          <w:szCs w:val="28"/>
        </w:rPr>
        <w:t>необходимы для бесперебойной работы</w:t>
      </w:r>
      <w:r w:rsidR="007E2579" w:rsidRPr="007C422A">
        <w:rPr>
          <w:rFonts w:eastAsia="Times-Roman"/>
          <w:color w:val="000000"/>
          <w:sz w:val="28"/>
          <w:szCs w:val="28"/>
        </w:rPr>
        <w:t xml:space="preserve"> </w:t>
      </w:r>
      <w:r w:rsidRPr="007C422A">
        <w:rPr>
          <w:rFonts w:eastAsia="Times-Roman"/>
          <w:color w:val="000000"/>
          <w:sz w:val="28"/>
          <w:szCs w:val="28"/>
        </w:rPr>
        <w:t>предприятия. Они создаются на случай</w:t>
      </w:r>
      <w:r w:rsidR="007E2579" w:rsidRPr="007C422A">
        <w:rPr>
          <w:rFonts w:eastAsia="Times-Roman"/>
          <w:color w:val="000000"/>
          <w:sz w:val="28"/>
          <w:szCs w:val="28"/>
        </w:rPr>
        <w:t xml:space="preserve"> </w:t>
      </w:r>
      <w:r w:rsidRPr="007C422A">
        <w:rPr>
          <w:rFonts w:eastAsia="Times-Roman"/>
          <w:color w:val="000000"/>
          <w:sz w:val="28"/>
          <w:szCs w:val="28"/>
        </w:rPr>
        <w:t>дополнительной потребности в них. Во-вторы</w:t>
      </w:r>
      <w:r w:rsidR="007E2579" w:rsidRPr="007C422A">
        <w:rPr>
          <w:rFonts w:eastAsia="Times-Roman"/>
          <w:color w:val="000000"/>
          <w:sz w:val="28"/>
          <w:szCs w:val="28"/>
        </w:rPr>
        <w:t>х, резервами считаются возможно</w:t>
      </w:r>
      <w:r w:rsidRPr="007C422A">
        <w:rPr>
          <w:rFonts w:eastAsia="Times-Roman"/>
          <w:color w:val="000000"/>
          <w:sz w:val="28"/>
          <w:szCs w:val="28"/>
        </w:rPr>
        <w:t>сти п</w:t>
      </w:r>
      <w:r w:rsidR="007E2579" w:rsidRPr="007C422A">
        <w:rPr>
          <w:rFonts w:eastAsia="Times-Roman"/>
          <w:color w:val="000000"/>
          <w:sz w:val="28"/>
          <w:szCs w:val="28"/>
        </w:rPr>
        <w:t>овышения эффективности производ</w:t>
      </w:r>
      <w:r w:rsidRPr="007C422A">
        <w:rPr>
          <w:rFonts w:eastAsia="Times-Roman"/>
          <w:color w:val="000000"/>
          <w:sz w:val="28"/>
          <w:szCs w:val="28"/>
        </w:rPr>
        <w:t>ства. Отсюда следует, что резервы как</w:t>
      </w:r>
      <w:r w:rsidR="007E2579" w:rsidRPr="007C422A">
        <w:rPr>
          <w:rFonts w:eastAsia="Times-Roman"/>
          <w:color w:val="000000"/>
          <w:sz w:val="28"/>
          <w:szCs w:val="28"/>
        </w:rPr>
        <w:t xml:space="preserve"> </w:t>
      </w:r>
      <w:r w:rsidRPr="007C422A">
        <w:rPr>
          <w:rFonts w:eastAsia="Times-Roman"/>
          <w:color w:val="000000"/>
          <w:sz w:val="28"/>
          <w:szCs w:val="28"/>
        </w:rPr>
        <w:t>запасы и как возможности повышения</w:t>
      </w:r>
      <w:r w:rsidR="007E2579" w:rsidRPr="007C422A">
        <w:rPr>
          <w:rFonts w:eastAsia="Times-Roman"/>
          <w:color w:val="000000"/>
          <w:sz w:val="28"/>
          <w:szCs w:val="28"/>
        </w:rPr>
        <w:t xml:space="preserve"> </w:t>
      </w:r>
      <w:r w:rsidRPr="007C422A">
        <w:rPr>
          <w:rFonts w:eastAsia="Times-Roman"/>
          <w:color w:val="000000"/>
          <w:sz w:val="28"/>
          <w:szCs w:val="28"/>
        </w:rPr>
        <w:t>эффективности производ</w:t>
      </w:r>
      <w:r w:rsidR="006211CB" w:rsidRPr="007C422A">
        <w:rPr>
          <w:rFonts w:eastAsia="Times-Roman"/>
          <w:color w:val="000000"/>
          <w:sz w:val="28"/>
          <w:szCs w:val="28"/>
        </w:rPr>
        <w:t>ства — это со</w:t>
      </w:r>
      <w:r w:rsidRPr="007C422A">
        <w:rPr>
          <w:rFonts w:eastAsia="Times-Roman"/>
          <w:color w:val="000000"/>
          <w:sz w:val="28"/>
          <w:szCs w:val="28"/>
        </w:rPr>
        <w:t>всем разные понятия и отсутствие четкого разграничения</w:t>
      </w:r>
      <w:r w:rsidR="007E2579" w:rsidRPr="007C422A">
        <w:rPr>
          <w:rFonts w:eastAsia="Times-Roman"/>
          <w:color w:val="000000"/>
          <w:sz w:val="28"/>
          <w:szCs w:val="28"/>
        </w:rPr>
        <w:t xml:space="preserve"> </w:t>
      </w:r>
      <w:r w:rsidRPr="007C422A">
        <w:rPr>
          <w:rFonts w:eastAsia="Times-Roman"/>
          <w:color w:val="000000"/>
          <w:sz w:val="28"/>
          <w:szCs w:val="28"/>
        </w:rPr>
        <w:t>между ними часто ведет к терминологической путанице.</w:t>
      </w:r>
      <w:r w:rsidR="00D93F3D" w:rsidRPr="007C422A">
        <w:rPr>
          <w:rFonts w:eastAsia="Times-Roman"/>
          <w:color w:val="000000"/>
          <w:sz w:val="28"/>
          <w:szCs w:val="28"/>
        </w:rPr>
        <w:t xml:space="preserve"> </w:t>
      </w:r>
    </w:p>
    <w:p w:rsidR="00D93F3D"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Чтобы избежать этого</w:t>
      </w:r>
      <w:r w:rsidR="00D93F3D" w:rsidRPr="007C422A">
        <w:rPr>
          <w:rFonts w:eastAsia="Times-Roman"/>
          <w:color w:val="000000"/>
          <w:sz w:val="28"/>
          <w:szCs w:val="28"/>
        </w:rPr>
        <w:t>, в дальнейшем я буду употреб</w:t>
      </w:r>
      <w:r w:rsidRPr="007C422A">
        <w:rPr>
          <w:rFonts w:eastAsia="Times-Roman"/>
          <w:color w:val="000000"/>
          <w:sz w:val="28"/>
          <w:szCs w:val="28"/>
        </w:rPr>
        <w:t xml:space="preserve">лять термин </w:t>
      </w:r>
      <w:r w:rsidRPr="007C422A">
        <w:rPr>
          <w:rFonts w:eastAsia="Times-Italic"/>
          <w:color w:val="000000"/>
          <w:sz w:val="28"/>
          <w:szCs w:val="28"/>
        </w:rPr>
        <w:t xml:space="preserve">"резервные фонды" </w:t>
      </w:r>
      <w:r w:rsidRPr="007C422A">
        <w:rPr>
          <w:rFonts w:eastAsia="Times-Roman"/>
          <w:color w:val="000000"/>
          <w:sz w:val="28"/>
          <w:szCs w:val="28"/>
        </w:rPr>
        <w:t>как запасы материальных</w:t>
      </w:r>
      <w:r w:rsidR="00D93F3D" w:rsidRPr="007C422A">
        <w:rPr>
          <w:rFonts w:eastAsia="Times-Roman"/>
          <w:color w:val="000000"/>
          <w:sz w:val="28"/>
          <w:szCs w:val="28"/>
        </w:rPr>
        <w:t xml:space="preserve"> </w:t>
      </w:r>
      <w:r w:rsidRPr="007C422A">
        <w:rPr>
          <w:rFonts w:eastAsia="Times-Roman"/>
          <w:color w:val="000000"/>
          <w:sz w:val="28"/>
          <w:szCs w:val="28"/>
        </w:rPr>
        <w:t xml:space="preserve">ресурсов и термин </w:t>
      </w:r>
      <w:r w:rsidRPr="007C422A">
        <w:rPr>
          <w:rFonts w:eastAsia="Times-Italic"/>
          <w:color w:val="000000"/>
          <w:sz w:val="28"/>
          <w:szCs w:val="28"/>
        </w:rPr>
        <w:t xml:space="preserve">"хозяйственные резервы" </w:t>
      </w:r>
      <w:r w:rsidR="00D93F3D" w:rsidRPr="007C422A">
        <w:rPr>
          <w:rFonts w:eastAsia="Times-Roman"/>
          <w:color w:val="000000"/>
          <w:sz w:val="28"/>
          <w:szCs w:val="28"/>
        </w:rPr>
        <w:t>как возмож</w:t>
      </w:r>
      <w:r w:rsidRPr="007C422A">
        <w:rPr>
          <w:rFonts w:eastAsia="Times-Roman"/>
          <w:color w:val="000000"/>
          <w:sz w:val="28"/>
          <w:szCs w:val="28"/>
        </w:rPr>
        <w:t>ности развития производства</w:t>
      </w:r>
      <w:r w:rsidR="00D93F3D" w:rsidRPr="007C422A">
        <w:rPr>
          <w:rFonts w:eastAsia="Times-Roman"/>
          <w:color w:val="000000"/>
          <w:sz w:val="28"/>
          <w:szCs w:val="28"/>
        </w:rPr>
        <w:t xml:space="preserve"> относительно достигнутого уров</w:t>
      </w:r>
      <w:r w:rsidRPr="007C422A">
        <w:rPr>
          <w:rFonts w:eastAsia="Times-Roman"/>
          <w:color w:val="000000"/>
          <w:sz w:val="28"/>
          <w:szCs w:val="28"/>
        </w:rPr>
        <w:t>ня на основе использования достижений НТП.</w:t>
      </w:r>
      <w:r w:rsidR="00D93F3D" w:rsidRPr="007C422A">
        <w:rPr>
          <w:rFonts w:eastAsia="Times-Roman"/>
          <w:color w:val="000000"/>
          <w:sz w:val="28"/>
          <w:szCs w:val="28"/>
        </w:rPr>
        <w:t xml:space="preserve"> </w:t>
      </w:r>
      <w:r w:rsidRPr="007C422A">
        <w:rPr>
          <w:rFonts w:eastAsia="Times-Roman"/>
          <w:color w:val="000000"/>
          <w:sz w:val="28"/>
          <w:szCs w:val="28"/>
        </w:rPr>
        <w:t>Экономическая сущность резервов и их объективный</w:t>
      </w:r>
      <w:r w:rsidR="00D93F3D" w:rsidRPr="007C422A">
        <w:rPr>
          <w:rFonts w:eastAsia="Times-Roman"/>
          <w:color w:val="000000"/>
          <w:sz w:val="28"/>
          <w:szCs w:val="28"/>
        </w:rPr>
        <w:t xml:space="preserve"> </w:t>
      </w:r>
      <w:r w:rsidRPr="007C422A">
        <w:rPr>
          <w:rFonts w:eastAsia="Times-Roman"/>
          <w:color w:val="000000"/>
          <w:sz w:val="28"/>
          <w:szCs w:val="28"/>
        </w:rPr>
        <w:t>характер могут быть прави</w:t>
      </w:r>
      <w:r w:rsidR="00D93F3D" w:rsidRPr="007C422A">
        <w:rPr>
          <w:rFonts w:eastAsia="Times-Roman"/>
          <w:color w:val="000000"/>
          <w:sz w:val="28"/>
          <w:szCs w:val="28"/>
        </w:rPr>
        <w:t>льно раскрыты на основе всеобще</w:t>
      </w:r>
      <w:r w:rsidRPr="007C422A">
        <w:rPr>
          <w:rFonts w:eastAsia="Times-Roman"/>
          <w:color w:val="000000"/>
          <w:sz w:val="28"/>
          <w:szCs w:val="28"/>
        </w:rPr>
        <w:t>го закона экономии времен</w:t>
      </w:r>
      <w:r w:rsidR="00D93F3D" w:rsidRPr="007C422A">
        <w:rPr>
          <w:rFonts w:eastAsia="Times-Roman"/>
          <w:color w:val="000000"/>
          <w:sz w:val="28"/>
          <w:szCs w:val="28"/>
        </w:rPr>
        <w:t>и. Экономия времени с обществен</w:t>
      </w:r>
      <w:r w:rsidRPr="007C422A">
        <w:rPr>
          <w:rFonts w:eastAsia="Times-Roman"/>
          <w:color w:val="000000"/>
          <w:sz w:val="28"/>
          <w:szCs w:val="28"/>
        </w:rPr>
        <w:t>ной точки зрения выражается в сокращении затрат живого и</w:t>
      </w:r>
      <w:r w:rsidR="00D93F3D" w:rsidRPr="007C422A">
        <w:rPr>
          <w:rFonts w:eastAsia="Times-Roman"/>
          <w:color w:val="000000"/>
          <w:sz w:val="28"/>
          <w:szCs w:val="28"/>
        </w:rPr>
        <w:t xml:space="preserve"> </w:t>
      </w:r>
      <w:r w:rsidRPr="007C422A">
        <w:rPr>
          <w:rFonts w:eastAsia="Times-Roman"/>
          <w:color w:val="000000"/>
          <w:sz w:val="28"/>
          <w:szCs w:val="28"/>
        </w:rPr>
        <w:t>овеществленного труда, т.е</w:t>
      </w:r>
      <w:r w:rsidR="00D93F3D" w:rsidRPr="007C422A">
        <w:rPr>
          <w:rFonts w:eastAsia="Times-Roman"/>
          <w:color w:val="000000"/>
          <w:sz w:val="28"/>
          <w:szCs w:val="28"/>
        </w:rPr>
        <w:t>. в более рациональном использо</w:t>
      </w:r>
      <w:r w:rsidRPr="007C422A">
        <w:rPr>
          <w:rFonts w:eastAsia="Times-Roman"/>
          <w:color w:val="000000"/>
          <w:sz w:val="28"/>
          <w:szCs w:val="28"/>
        </w:rPr>
        <w:t>вании м</w:t>
      </w:r>
      <w:r w:rsidR="00D93F3D" w:rsidRPr="007C422A">
        <w:rPr>
          <w:rFonts w:eastAsia="Times-Roman"/>
          <w:color w:val="000000"/>
          <w:sz w:val="28"/>
          <w:szCs w:val="28"/>
        </w:rPr>
        <w:t xml:space="preserve">атериальных и трудовых ресурсов. </w:t>
      </w:r>
      <w:r w:rsidRPr="007C422A">
        <w:rPr>
          <w:rFonts w:eastAsia="Times-Roman"/>
          <w:color w:val="000000"/>
          <w:sz w:val="28"/>
          <w:szCs w:val="28"/>
        </w:rPr>
        <w:t>Постоянная экономия рабочего времени как объективный</w:t>
      </w:r>
      <w:r w:rsidR="00D93F3D" w:rsidRPr="007C422A">
        <w:rPr>
          <w:rFonts w:eastAsia="Times-Roman"/>
          <w:color w:val="000000"/>
          <w:sz w:val="28"/>
          <w:szCs w:val="28"/>
        </w:rPr>
        <w:t xml:space="preserve"> </w:t>
      </w:r>
      <w:r w:rsidRPr="007C422A">
        <w:rPr>
          <w:rFonts w:eastAsia="Times-Roman"/>
          <w:color w:val="000000"/>
          <w:sz w:val="28"/>
          <w:szCs w:val="28"/>
        </w:rPr>
        <w:t>процесс в развитии общест</w:t>
      </w:r>
      <w:r w:rsidR="00D93F3D" w:rsidRPr="007C422A">
        <w:rPr>
          <w:rFonts w:eastAsia="Times-Roman"/>
          <w:color w:val="000000"/>
          <w:sz w:val="28"/>
          <w:szCs w:val="28"/>
        </w:rPr>
        <w:t>венного производства представля</w:t>
      </w:r>
      <w:r w:rsidRPr="007C422A">
        <w:rPr>
          <w:rFonts w:eastAsia="Times-Roman"/>
          <w:color w:val="000000"/>
          <w:sz w:val="28"/>
          <w:szCs w:val="28"/>
        </w:rPr>
        <w:t>ет собой природу возникно</w:t>
      </w:r>
      <w:r w:rsidR="00D93F3D" w:rsidRPr="007C422A">
        <w:rPr>
          <w:rFonts w:eastAsia="Times-Roman"/>
          <w:color w:val="000000"/>
          <w:sz w:val="28"/>
          <w:szCs w:val="28"/>
        </w:rPr>
        <w:t>вения резервов. Это основной ис</w:t>
      </w:r>
      <w:r w:rsidRPr="007C422A">
        <w:rPr>
          <w:rFonts w:eastAsia="Times-Roman"/>
          <w:color w:val="000000"/>
          <w:sz w:val="28"/>
          <w:szCs w:val="28"/>
        </w:rPr>
        <w:t>точник резервов в высокор</w:t>
      </w:r>
      <w:r w:rsidR="00D93F3D" w:rsidRPr="007C422A">
        <w:rPr>
          <w:rFonts w:eastAsia="Times-Roman"/>
          <w:color w:val="000000"/>
          <w:sz w:val="28"/>
          <w:szCs w:val="28"/>
        </w:rPr>
        <w:t>азвитом обществе, которое осуще</w:t>
      </w:r>
      <w:r w:rsidRPr="007C422A">
        <w:rPr>
          <w:rFonts w:eastAsia="Times-Roman"/>
          <w:color w:val="000000"/>
          <w:sz w:val="28"/>
          <w:szCs w:val="28"/>
        </w:rPr>
        <w:t>ствляет расширенное воспроизводство на интенсивной основе.</w:t>
      </w:r>
      <w:r w:rsidR="00D93F3D" w:rsidRPr="007C422A">
        <w:rPr>
          <w:rFonts w:eastAsia="Times-Roman"/>
          <w:color w:val="000000"/>
          <w:sz w:val="28"/>
          <w:szCs w:val="28"/>
        </w:rPr>
        <w:t xml:space="preserve"> </w:t>
      </w:r>
      <w:r w:rsidRPr="007C422A">
        <w:rPr>
          <w:rFonts w:eastAsia="Times-Roman"/>
          <w:color w:val="000000"/>
          <w:sz w:val="28"/>
          <w:szCs w:val="28"/>
        </w:rPr>
        <w:t>С развитием НТП появляю</w:t>
      </w:r>
      <w:r w:rsidR="00D93F3D" w:rsidRPr="007C422A">
        <w:rPr>
          <w:rFonts w:eastAsia="Times-Roman"/>
          <w:color w:val="000000"/>
          <w:sz w:val="28"/>
          <w:szCs w:val="28"/>
        </w:rPr>
        <w:t>тся все новые и новые возможнос</w:t>
      </w:r>
      <w:r w:rsidRPr="007C422A">
        <w:rPr>
          <w:rFonts w:eastAsia="Times-Roman"/>
          <w:color w:val="000000"/>
          <w:sz w:val="28"/>
          <w:szCs w:val="28"/>
        </w:rPr>
        <w:t>ти роста производительности труда, экономного использования</w:t>
      </w:r>
      <w:r w:rsidR="00D93F3D" w:rsidRPr="007C422A">
        <w:rPr>
          <w:rFonts w:eastAsia="Times-Roman"/>
          <w:color w:val="000000"/>
          <w:sz w:val="28"/>
          <w:szCs w:val="28"/>
        </w:rPr>
        <w:t xml:space="preserve"> </w:t>
      </w:r>
      <w:r w:rsidRPr="007C422A">
        <w:rPr>
          <w:rFonts w:eastAsia="Times-Roman"/>
          <w:color w:val="000000"/>
          <w:sz w:val="28"/>
          <w:szCs w:val="28"/>
        </w:rPr>
        <w:t>сырья, материалов и других ресурсов, т.е. источники резервов</w:t>
      </w:r>
      <w:r w:rsidR="00D93F3D" w:rsidRPr="007C422A">
        <w:rPr>
          <w:rFonts w:eastAsia="Times-Roman"/>
          <w:color w:val="000000"/>
          <w:sz w:val="28"/>
          <w:szCs w:val="28"/>
        </w:rPr>
        <w:t xml:space="preserve"> </w:t>
      </w:r>
      <w:r w:rsidRPr="007C422A">
        <w:rPr>
          <w:rFonts w:eastAsia="Times-Roman"/>
          <w:color w:val="000000"/>
          <w:sz w:val="28"/>
          <w:szCs w:val="28"/>
        </w:rPr>
        <w:t>неисчерпаемы. Как нельзя остановить НТП, так нельзя</w:t>
      </w:r>
      <w:r w:rsidR="00D93F3D" w:rsidRPr="007C422A">
        <w:rPr>
          <w:rFonts w:eastAsia="Times-Roman"/>
          <w:color w:val="000000"/>
          <w:sz w:val="28"/>
          <w:szCs w:val="28"/>
        </w:rPr>
        <w:t xml:space="preserve"> исполь</w:t>
      </w:r>
      <w:r w:rsidRPr="007C422A">
        <w:rPr>
          <w:rFonts w:eastAsia="Times-Roman"/>
          <w:color w:val="000000"/>
          <w:sz w:val="28"/>
          <w:szCs w:val="28"/>
        </w:rPr>
        <w:t>зовать все резервы.</w:t>
      </w:r>
      <w:r w:rsidR="00D93F3D" w:rsidRPr="007C422A">
        <w:rPr>
          <w:rFonts w:eastAsia="Times-Roman"/>
          <w:color w:val="000000"/>
          <w:sz w:val="28"/>
          <w:szCs w:val="28"/>
        </w:rPr>
        <w:t xml:space="preserve"> </w:t>
      </w:r>
      <w:r w:rsidRPr="007C422A">
        <w:rPr>
          <w:rFonts w:eastAsia="Times-Roman"/>
          <w:color w:val="000000"/>
          <w:sz w:val="28"/>
          <w:szCs w:val="28"/>
        </w:rPr>
        <w:t xml:space="preserve">Таким образом, </w:t>
      </w:r>
      <w:r w:rsidRPr="007C422A">
        <w:rPr>
          <w:rFonts w:eastAsia="Times-Italic"/>
          <w:color w:val="000000"/>
          <w:sz w:val="28"/>
          <w:szCs w:val="28"/>
        </w:rPr>
        <w:t>экономическая сущность резервов повышения эффективности производства состоит в наи</w:t>
      </w:r>
      <w:r w:rsidR="00D93F3D" w:rsidRPr="007C422A">
        <w:rPr>
          <w:rFonts w:eastAsia="Times-Italic"/>
          <w:color w:val="000000"/>
          <w:sz w:val="28"/>
          <w:szCs w:val="28"/>
        </w:rPr>
        <w:t xml:space="preserve">более </w:t>
      </w:r>
      <w:r w:rsidRPr="007C422A">
        <w:rPr>
          <w:rFonts w:eastAsia="Times-Italic"/>
          <w:color w:val="000000"/>
          <w:sz w:val="28"/>
          <w:szCs w:val="28"/>
        </w:rPr>
        <w:t>полном и рациональном использовании все возрастающего потенциала ради получения большего</w:t>
      </w:r>
      <w:r w:rsidR="00D93F3D" w:rsidRPr="007C422A">
        <w:rPr>
          <w:rFonts w:eastAsia="Times-Roman"/>
          <w:color w:val="000000"/>
          <w:sz w:val="28"/>
          <w:szCs w:val="28"/>
        </w:rPr>
        <w:t xml:space="preserve"> </w:t>
      </w:r>
      <w:r w:rsidRPr="007C422A">
        <w:rPr>
          <w:rFonts w:eastAsia="Times-Italic"/>
          <w:color w:val="000000"/>
          <w:sz w:val="28"/>
          <w:szCs w:val="28"/>
        </w:rPr>
        <w:t>количества высококачественной продукции при наименьших затратах живого и овеществленного труда</w:t>
      </w:r>
      <w:r w:rsidR="00D93F3D" w:rsidRPr="007C422A">
        <w:rPr>
          <w:rFonts w:eastAsia="Times-Roman"/>
          <w:color w:val="000000"/>
          <w:sz w:val="28"/>
          <w:szCs w:val="28"/>
        </w:rPr>
        <w:t xml:space="preserve"> </w:t>
      </w:r>
      <w:r w:rsidRPr="007C422A">
        <w:rPr>
          <w:rFonts w:eastAsia="Times-Italic"/>
          <w:color w:val="000000"/>
          <w:sz w:val="28"/>
          <w:szCs w:val="28"/>
        </w:rPr>
        <w:t>на единицу продукции.</w:t>
      </w:r>
      <w:r w:rsidR="00D93F3D" w:rsidRPr="007C422A">
        <w:rPr>
          <w:rFonts w:eastAsia="Times-Roman"/>
          <w:color w:val="000000"/>
          <w:sz w:val="28"/>
          <w:szCs w:val="28"/>
        </w:rPr>
        <w:t xml:space="preserve"> </w:t>
      </w:r>
    </w:p>
    <w:p w:rsidR="00AD635F" w:rsidRPr="007C422A" w:rsidRDefault="00AD635F" w:rsidP="007C422A">
      <w:pPr>
        <w:autoSpaceDE w:val="0"/>
        <w:autoSpaceDN w:val="0"/>
        <w:adjustRightInd w:val="0"/>
        <w:spacing w:line="360" w:lineRule="auto"/>
        <w:ind w:firstLine="709"/>
        <w:jc w:val="both"/>
        <w:rPr>
          <w:rFonts w:eastAsia="Times-Roman"/>
          <w:color w:val="000000"/>
          <w:sz w:val="28"/>
          <w:szCs w:val="28"/>
        </w:rPr>
      </w:pPr>
    </w:p>
    <w:p w:rsidR="00D93F3D" w:rsidRPr="00370F41" w:rsidRDefault="00C9273A" w:rsidP="00370F41">
      <w:pPr>
        <w:autoSpaceDE w:val="0"/>
        <w:autoSpaceDN w:val="0"/>
        <w:adjustRightInd w:val="0"/>
        <w:spacing w:line="360" w:lineRule="auto"/>
        <w:ind w:firstLine="709"/>
        <w:jc w:val="both"/>
        <w:rPr>
          <w:b/>
          <w:bCs/>
          <w:color w:val="000000"/>
          <w:sz w:val="28"/>
          <w:szCs w:val="28"/>
        </w:rPr>
      </w:pPr>
      <w:r w:rsidRPr="00370F41">
        <w:rPr>
          <w:b/>
          <w:bCs/>
          <w:color w:val="000000"/>
          <w:sz w:val="28"/>
          <w:szCs w:val="28"/>
        </w:rPr>
        <w:t xml:space="preserve">1.2 </w:t>
      </w:r>
      <w:r w:rsidR="00D93F3D" w:rsidRPr="00370F41">
        <w:rPr>
          <w:b/>
          <w:bCs/>
          <w:color w:val="000000"/>
          <w:sz w:val="28"/>
          <w:szCs w:val="28"/>
        </w:rPr>
        <w:t>Классификация резервов</w:t>
      </w:r>
    </w:p>
    <w:p w:rsidR="00370F41" w:rsidRDefault="00370F41" w:rsidP="007C422A">
      <w:pPr>
        <w:autoSpaceDE w:val="0"/>
        <w:autoSpaceDN w:val="0"/>
        <w:adjustRightInd w:val="0"/>
        <w:spacing w:line="360" w:lineRule="auto"/>
        <w:ind w:firstLine="709"/>
        <w:jc w:val="both"/>
        <w:rPr>
          <w:rFonts w:eastAsia="Times-Roman"/>
          <w:color w:val="000000"/>
          <w:sz w:val="28"/>
          <w:szCs w:val="28"/>
          <w:lang w:val="en-US"/>
        </w:rPr>
      </w:pP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Для лучшего понимания, более полного выявления и</w:t>
      </w:r>
      <w:r w:rsidR="00D93F3D" w:rsidRPr="007C422A">
        <w:rPr>
          <w:rFonts w:eastAsia="Times-Roman"/>
          <w:color w:val="000000"/>
          <w:sz w:val="28"/>
          <w:szCs w:val="28"/>
        </w:rPr>
        <w:t xml:space="preserve"> </w:t>
      </w:r>
      <w:r w:rsidRPr="007C422A">
        <w:rPr>
          <w:rFonts w:eastAsia="Times-Roman"/>
          <w:color w:val="000000"/>
          <w:sz w:val="28"/>
          <w:szCs w:val="28"/>
        </w:rPr>
        <w:t>использования хозяйственные резервы классифицируются по</w:t>
      </w:r>
      <w:r w:rsidR="00D93F3D" w:rsidRPr="007C422A">
        <w:rPr>
          <w:rFonts w:eastAsia="Times-Roman"/>
          <w:color w:val="000000"/>
          <w:sz w:val="28"/>
          <w:szCs w:val="28"/>
        </w:rPr>
        <w:t xml:space="preserve"> </w:t>
      </w:r>
      <w:r w:rsidRPr="007C422A">
        <w:rPr>
          <w:rFonts w:eastAsia="Times-Roman"/>
          <w:color w:val="000000"/>
          <w:sz w:val="28"/>
          <w:szCs w:val="28"/>
        </w:rPr>
        <w:t>разным признакам.</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 xml:space="preserve">По </w:t>
      </w:r>
      <w:r w:rsidRPr="007C422A">
        <w:rPr>
          <w:rFonts w:eastAsia="Times-Italic"/>
          <w:color w:val="000000"/>
          <w:sz w:val="28"/>
          <w:szCs w:val="28"/>
        </w:rPr>
        <w:t xml:space="preserve">пространственному признаку </w:t>
      </w:r>
      <w:r w:rsidRPr="007C422A">
        <w:rPr>
          <w:rFonts w:eastAsia="Times-Roman"/>
          <w:color w:val="000000"/>
          <w:sz w:val="28"/>
          <w:szCs w:val="28"/>
        </w:rPr>
        <w:t>выделяют вну</w:t>
      </w:r>
      <w:r w:rsidR="00D93F3D" w:rsidRPr="007C422A">
        <w:rPr>
          <w:rFonts w:eastAsia="Times-Roman"/>
          <w:color w:val="000000"/>
          <w:sz w:val="28"/>
          <w:szCs w:val="28"/>
        </w:rPr>
        <w:t>трихо</w:t>
      </w:r>
      <w:r w:rsidRPr="007C422A">
        <w:rPr>
          <w:rFonts w:eastAsia="Times-Roman"/>
          <w:color w:val="000000"/>
          <w:sz w:val="28"/>
          <w:szCs w:val="28"/>
        </w:rPr>
        <w:t>зяйственные, отраслевые, региональные и общегосударственные</w:t>
      </w:r>
      <w:r w:rsidR="00D93F3D" w:rsidRPr="007C422A">
        <w:rPr>
          <w:rFonts w:eastAsia="Times-Roman"/>
          <w:color w:val="000000"/>
          <w:sz w:val="28"/>
          <w:szCs w:val="28"/>
        </w:rPr>
        <w:t xml:space="preserve"> </w:t>
      </w:r>
      <w:r w:rsidRPr="007C422A">
        <w:rPr>
          <w:rFonts w:eastAsia="Times-Roman"/>
          <w:color w:val="000000"/>
          <w:sz w:val="28"/>
          <w:szCs w:val="28"/>
        </w:rPr>
        <w:t>резервы.</w:t>
      </w:r>
    </w:p>
    <w:p w:rsidR="00D93F3D"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 xml:space="preserve">К </w:t>
      </w:r>
      <w:r w:rsidRPr="007C422A">
        <w:rPr>
          <w:rFonts w:eastAsia="Times-Italic"/>
          <w:color w:val="000000"/>
          <w:sz w:val="28"/>
          <w:szCs w:val="28"/>
        </w:rPr>
        <w:t xml:space="preserve">внутрихозяйственным </w:t>
      </w:r>
      <w:r w:rsidR="00D93F3D" w:rsidRPr="007C422A">
        <w:rPr>
          <w:rFonts w:eastAsia="Times-Roman"/>
          <w:color w:val="000000"/>
          <w:sz w:val="28"/>
          <w:szCs w:val="28"/>
        </w:rPr>
        <w:t>принадлежат те резервы, кото</w:t>
      </w:r>
      <w:r w:rsidRPr="007C422A">
        <w:rPr>
          <w:rFonts w:eastAsia="Times-Roman"/>
          <w:color w:val="000000"/>
          <w:sz w:val="28"/>
          <w:szCs w:val="28"/>
        </w:rPr>
        <w:t>рые выявляются и могут бы</w:t>
      </w:r>
      <w:r w:rsidR="006211CB" w:rsidRPr="007C422A">
        <w:rPr>
          <w:rFonts w:eastAsia="Times-Roman"/>
          <w:color w:val="000000"/>
          <w:sz w:val="28"/>
          <w:szCs w:val="28"/>
        </w:rPr>
        <w:t>ть использованы только на иссле</w:t>
      </w:r>
      <w:r w:rsidRPr="007C422A">
        <w:rPr>
          <w:rFonts w:eastAsia="Times-Roman"/>
          <w:color w:val="000000"/>
          <w:sz w:val="28"/>
          <w:szCs w:val="28"/>
        </w:rPr>
        <w:t>дуемом предприятии. Они базируются на более по</w:t>
      </w:r>
      <w:r w:rsidR="006211CB" w:rsidRPr="007C422A">
        <w:rPr>
          <w:rFonts w:eastAsia="Times-Roman"/>
          <w:color w:val="000000"/>
          <w:sz w:val="28"/>
          <w:szCs w:val="28"/>
        </w:rPr>
        <w:t>лном и эко</w:t>
      </w:r>
      <w:r w:rsidRPr="007C422A">
        <w:rPr>
          <w:rFonts w:eastAsia="Times-Roman"/>
          <w:color w:val="000000"/>
          <w:sz w:val="28"/>
          <w:szCs w:val="28"/>
        </w:rPr>
        <w:t>номном использовании производственной мощности, трудовых</w:t>
      </w:r>
      <w:r w:rsidR="006211CB" w:rsidRPr="007C422A">
        <w:rPr>
          <w:rFonts w:eastAsia="Times-Roman"/>
          <w:color w:val="000000"/>
          <w:sz w:val="28"/>
          <w:szCs w:val="28"/>
        </w:rPr>
        <w:t xml:space="preserve"> </w:t>
      </w:r>
      <w:r w:rsidRPr="007C422A">
        <w:rPr>
          <w:rFonts w:eastAsia="Times-Roman"/>
          <w:color w:val="000000"/>
          <w:sz w:val="28"/>
          <w:szCs w:val="28"/>
        </w:rPr>
        <w:t>и материальных ресурсов, применении новейших достижений</w:t>
      </w:r>
      <w:r w:rsidR="006211CB" w:rsidRPr="007C422A">
        <w:rPr>
          <w:rFonts w:eastAsia="Times-Roman"/>
          <w:color w:val="000000"/>
          <w:sz w:val="28"/>
          <w:szCs w:val="28"/>
        </w:rPr>
        <w:t xml:space="preserve"> </w:t>
      </w:r>
      <w:r w:rsidRPr="007C422A">
        <w:rPr>
          <w:rFonts w:eastAsia="Times-Roman"/>
          <w:color w:val="000000"/>
          <w:sz w:val="28"/>
          <w:szCs w:val="28"/>
        </w:rPr>
        <w:t>НТП в области техники, те</w:t>
      </w:r>
      <w:r w:rsidR="006211CB" w:rsidRPr="007C422A">
        <w:rPr>
          <w:rFonts w:eastAsia="Times-Roman"/>
          <w:color w:val="000000"/>
          <w:sz w:val="28"/>
          <w:szCs w:val="28"/>
        </w:rPr>
        <w:t>хнологии и организации производ</w:t>
      </w:r>
      <w:r w:rsidRPr="007C422A">
        <w:rPr>
          <w:rFonts w:eastAsia="Times-Roman"/>
          <w:color w:val="000000"/>
          <w:sz w:val="28"/>
          <w:szCs w:val="28"/>
        </w:rPr>
        <w:t>ства, выработке правильной ст</w:t>
      </w:r>
      <w:r w:rsidR="00D93F3D" w:rsidRPr="007C422A">
        <w:rPr>
          <w:rFonts w:eastAsia="Times-Roman"/>
          <w:color w:val="000000"/>
          <w:sz w:val="28"/>
          <w:szCs w:val="28"/>
        </w:rPr>
        <w:t xml:space="preserve">руктурной, </w:t>
      </w:r>
      <w:r w:rsidR="006211CB" w:rsidRPr="007C422A">
        <w:rPr>
          <w:rFonts w:eastAsia="Times-Roman"/>
          <w:color w:val="000000"/>
          <w:sz w:val="28"/>
          <w:szCs w:val="28"/>
        </w:rPr>
        <w:t>ценовой, инвестицион</w:t>
      </w:r>
      <w:r w:rsidRPr="007C422A">
        <w:rPr>
          <w:rFonts w:eastAsia="Times-Roman"/>
          <w:color w:val="000000"/>
          <w:sz w:val="28"/>
          <w:szCs w:val="28"/>
        </w:rPr>
        <w:t>ной стратегии в сфере бизнеса и т.д.</w:t>
      </w:r>
      <w:r w:rsidR="00D93F3D" w:rsidRPr="007C422A">
        <w:rPr>
          <w:rFonts w:eastAsia="Times-Roman"/>
          <w:color w:val="000000"/>
          <w:sz w:val="28"/>
          <w:szCs w:val="28"/>
        </w:rPr>
        <w:t xml:space="preserve"> </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BoldItalic"/>
          <w:color w:val="000000"/>
          <w:sz w:val="28"/>
          <w:szCs w:val="28"/>
        </w:rPr>
        <w:t xml:space="preserve">Отраслевые резервы </w:t>
      </w:r>
      <w:r w:rsidRPr="007C422A">
        <w:rPr>
          <w:rFonts w:eastAsia="Times-Roman"/>
          <w:color w:val="000000"/>
          <w:sz w:val="28"/>
          <w:szCs w:val="28"/>
        </w:rPr>
        <w:t xml:space="preserve">— </w:t>
      </w:r>
      <w:r w:rsidR="00D93F3D" w:rsidRPr="007C422A">
        <w:rPr>
          <w:rFonts w:eastAsia="Times-Roman"/>
          <w:color w:val="000000"/>
          <w:sz w:val="28"/>
          <w:szCs w:val="28"/>
        </w:rPr>
        <w:t>это те, которые могут быть выяв</w:t>
      </w:r>
      <w:r w:rsidRPr="007C422A">
        <w:rPr>
          <w:rFonts w:eastAsia="Times-Roman"/>
          <w:color w:val="000000"/>
          <w:sz w:val="28"/>
          <w:szCs w:val="28"/>
        </w:rPr>
        <w:t>лены только на уровне отрасл</w:t>
      </w:r>
      <w:r w:rsidR="00D93F3D" w:rsidRPr="007C422A">
        <w:rPr>
          <w:rFonts w:eastAsia="Times-Roman"/>
          <w:color w:val="000000"/>
          <w:sz w:val="28"/>
          <w:szCs w:val="28"/>
        </w:rPr>
        <w:t>и, например выведение новых сор</w:t>
      </w:r>
      <w:r w:rsidRPr="007C422A">
        <w:rPr>
          <w:rFonts w:eastAsia="Times-Roman"/>
          <w:color w:val="000000"/>
          <w:sz w:val="28"/>
          <w:szCs w:val="28"/>
        </w:rPr>
        <w:t>тов культур, пород животных, разработка новых систем машин,</w:t>
      </w:r>
      <w:r w:rsidR="00D93F3D" w:rsidRPr="007C422A">
        <w:rPr>
          <w:rFonts w:eastAsia="Times-Roman"/>
          <w:color w:val="000000"/>
          <w:sz w:val="28"/>
          <w:szCs w:val="28"/>
        </w:rPr>
        <w:t xml:space="preserve"> </w:t>
      </w:r>
      <w:r w:rsidRPr="007C422A">
        <w:rPr>
          <w:rFonts w:eastAsia="Times-Roman"/>
          <w:color w:val="000000"/>
          <w:sz w:val="28"/>
          <w:szCs w:val="28"/>
        </w:rPr>
        <w:t>новых технологий, улучшенных конструкций изделий и т.д.</w:t>
      </w:r>
      <w:r w:rsidR="00D93F3D" w:rsidRPr="007C422A">
        <w:rPr>
          <w:rFonts w:eastAsia="Times-Roman"/>
          <w:color w:val="000000"/>
          <w:sz w:val="28"/>
          <w:szCs w:val="28"/>
        </w:rPr>
        <w:t xml:space="preserve"> </w:t>
      </w:r>
      <w:r w:rsidRPr="007C422A">
        <w:rPr>
          <w:rFonts w:eastAsia="Times-Roman"/>
          <w:color w:val="000000"/>
          <w:sz w:val="28"/>
          <w:szCs w:val="28"/>
        </w:rPr>
        <w:t>Поиск этих резервов являе</w:t>
      </w:r>
      <w:r w:rsidR="00D93F3D" w:rsidRPr="007C422A">
        <w:rPr>
          <w:rFonts w:eastAsia="Times-Roman"/>
          <w:color w:val="000000"/>
          <w:sz w:val="28"/>
          <w:szCs w:val="28"/>
        </w:rPr>
        <w:t>тся компетенцией отраслевых объ</w:t>
      </w:r>
      <w:r w:rsidRPr="007C422A">
        <w:rPr>
          <w:rFonts w:eastAsia="Times-Roman"/>
          <w:color w:val="000000"/>
          <w:sz w:val="28"/>
          <w:szCs w:val="28"/>
        </w:rPr>
        <w:t>единений, министерств, концернов.</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BoldItalic"/>
          <w:color w:val="000000"/>
          <w:sz w:val="28"/>
          <w:szCs w:val="28"/>
        </w:rPr>
        <w:t xml:space="preserve">Региональные резервы </w:t>
      </w:r>
      <w:r w:rsidR="00D93F3D" w:rsidRPr="007C422A">
        <w:rPr>
          <w:rFonts w:eastAsia="Times-Roman"/>
          <w:color w:val="000000"/>
          <w:sz w:val="28"/>
          <w:szCs w:val="28"/>
        </w:rPr>
        <w:t>могут быть выявлены и использо</w:t>
      </w:r>
      <w:r w:rsidRPr="007C422A">
        <w:rPr>
          <w:rFonts w:eastAsia="Times-Roman"/>
          <w:color w:val="000000"/>
          <w:sz w:val="28"/>
          <w:szCs w:val="28"/>
        </w:rPr>
        <w:t>ваны в пределах географиче</w:t>
      </w:r>
      <w:r w:rsidR="00D93F3D" w:rsidRPr="007C422A">
        <w:rPr>
          <w:rFonts w:eastAsia="Times-Roman"/>
          <w:color w:val="000000"/>
          <w:sz w:val="28"/>
          <w:szCs w:val="28"/>
        </w:rPr>
        <w:t>ского района (использование мес</w:t>
      </w:r>
      <w:r w:rsidRPr="007C422A">
        <w:rPr>
          <w:rFonts w:eastAsia="Times-Roman"/>
          <w:color w:val="000000"/>
          <w:sz w:val="28"/>
          <w:szCs w:val="28"/>
        </w:rPr>
        <w:t>тного сырья и топлива, энергетических ресурсов, централизация</w:t>
      </w:r>
      <w:r w:rsidR="00D93F3D" w:rsidRPr="007C422A">
        <w:rPr>
          <w:rFonts w:eastAsia="Times-Roman"/>
          <w:color w:val="000000"/>
          <w:sz w:val="28"/>
          <w:szCs w:val="28"/>
        </w:rPr>
        <w:t xml:space="preserve"> </w:t>
      </w:r>
      <w:r w:rsidRPr="007C422A">
        <w:rPr>
          <w:rFonts w:eastAsia="Times-Roman"/>
          <w:color w:val="000000"/>
          <w:sz w:val="28"/>
          <w:szCs w:val="28"/>
        </w:rPr>
        <w:t>вспомогательных производств независимо от их ведомственного</w:t>
      </w:r>
      <w:r w:rsidR="00D93F3D" w:rsidRPr="007C422A">
        <w:rPr>
          <w:rFonts w:eastAsia="Times-Roman"/>
          <w:color w:val="000000"/>
          <w:sz w:val="28"/>
          <w:szCs w:val="28"/>
        </w:rPr>
        <w:t xml:space="preserve"> </w:t>
      </w:r>
      <w:r w:rsidRPr="007C422A">
        <w:rPr>
          <w:rFonts w:eastAsia="Times-Roman"/>
          <w:color w:val="000000"/>
          <w:sz w:val="28"/>
          <w:szCs w:val="28"/>
        </w:rPr>
        <w:t>подчинения и т.д.).</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Bold"/>
          <w:color w:val="000000"/>
          <w:sz w:val="28"/>
          <w:szCs w:val="28"/>
        </w:rPr>
        <w:t xml:space="preserve">К </w:t>
      </w:r>
      <w:r w:rsidRPr="007C422A">
        <w:rPr>
          <w:rFonts w:eastAsia="Times-BoldItalic"/>
          <w:color w:val="000000"/>
          <w:sz w:val="28"/>
          <w:szCs w:val="28"/>
        </w:rPr>
        <w:t xml:space="preserve">общегосударственным резервам </w:t>
      </w:r>
      <w:r w:rsidR="00D93F3D" w:rsidRPr="007C422A">
        <w:rPr>
          <w:rFonts w:eastAsia="Times-Roman"/>
          <w:color w:val="000000"/>
          <w:sz w:val="28"/>
          <w:szCs w:val="28"/>
        </w:rPr>
        <w:t>можно отнести лик</w:t>
      </w:r>
      <w:r w:rsidRPr="007C422A">
        <w:rPr>
          <w:rFonts w:eastAsia="Times-Roman"/>
          <w:color w:val="000000"/>
          <w:sz w:val="28"/>
          <w:szCs w:val="28"/>
        </w:rPr>
        <w:t>видацию диспропорций в ра</w:t>
      </w:r>
      <w:r w:rsidR="00D93F3D" w:rsidRPr="007C422A">
        <w:rPr>
          <w:rFonts w:eastAsia="Times-Roman"/>
          <w:color w:val="000000"/>
          <w:sz w:val="28"/>
          <w:szCs w:val="28"/>
        </w:rPr>
        <w:t>звитии разных отраслей производ</w:t>
      </w:r>
      <w:r w:rsidRPr="007C422A">
        <w:rPr>
          <w:rFonts w:eastAsia="Times-Roman"/>
          <w:color w:val="000000"/>
          <w:sz w:val="28"/>
          <w:szCs w:val="28"/>
        </w:rPr>
        <w:t>ства, изменение форм собственности, системы управления н</w:t>
      </w:r>
      <w:r w:rsidR="00D93F3D" w:rsidRPr="007C422A">
        <w:rPr>
          <w:rFonts w:eastAsia="Times-Roman"/>
          <w:color w:val="000000"/>
          <w:sz w:val="28"/>
          <w:szCs w:val="28"/>
        </w:rPr>
        <w:t>а</w:t>
      </w:r>
      <w:r w:rsidRPr="007C422A">
        <w:rPr>
          <w:rFonts w:eastAsia="Times-Roman"/>
          <w:color w:val="000000"/>
          <w:sz w:val="28"/>
          <w:szCs w:val="28"/>
        </w:rPr>
        <w:t>циональной экономикой и т.д. Использование таких резервов</w:t>
      </w:r>
      <w:r w:rsidR="00D93F3D" w:rsidRPr="007C422A">
        <w:rPr>
          <w:rFonts w:eastAsia="Times-Roman"/>
          <w:color w:val="000000"/>
          <w:sz w:val="28"/>
          <w:szCs w:val="28"/>
        </w:rPr>
        <w:t xml:space="preserve"> </w:t>
      </w:r>
      <w:r w:rsidRPr="007C422A">
        <w:rPr>
          <w:rFonts w:eastAsia="Times-Roman"/>
          <w:color w:val="000000"/>
          <w:sz w:val="28"/>
          <w:szCs w:val="28"/>
        </w:rPr>
        <w:t>возможно только путем п</w:t>
      </w:r>
      <w:r w:rsidR="00D93F3D" w:rsidRPr="007C422A">
        <w:rPr>
          <w:rFonts w:eastAsia="Times-Roman"/>
          <w:color w:val="000000"/>
          <w:sz w:val="28"/>
          <w:szCs w:val="28"/>
        </w:rPr>
        <w:t>роведения мероприятий на общего</w:t>
      </w:r>
      <w:r w:rsidRPr="007C422A">
        <w:rPr>
          <w:rFonts w:eastAsia="Times-Roman"/>
          <w:color w:val="000000"/>
          <w:sz w:val="28"/>
          <w:szCs w:val="28"/>
        </w:rPr>
        <w:t>сударственном уровне управления.</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 xml:space="preserve">По </w:t>
      </w:r>
      <w:r w:rsidRPr="007C422A">
        <w:rPr>
          <w:rFonts w:eastAsia="Times-BoldItalic"/>
          <w:color w:val="000000"/>
          <w:sz w:val="28"/>
          <w:szCs w:val="28"/>
        </w:rPr>
        <w:t xml:space="preserve">признаку времени </w:t>
      </w:r>
      <w:r w:rsidRPr="007C422A">
        <w:rPr>
          <w:rFonts w:eastAsia="Times-Roman"/>
          <w:color w:val="000000"/>
          <w:sz w:val="28"/>
          <w:szCs w:val="28"/>
        </w:rPr>
        <w:t>р</w:t>
      </w:r>
      <w:r w:rsidR="00D93F3D" w:rsidRPr="007C422A">
        <w:rPr>
          <w:rFonts w:eastAsia="Times-Roman"/>
          <w:color w:val="000000"/>
          <w:sz w:val="28"/>
          <w:szCs w:val="28"/>
        </w:rPr>
        <w:t>езервы делятся на неиспользован</w:t>
      </w:r>
      <w:r w:rsidRPr="007C422A">
        <w:rPr>
          <w:rFonts w:eastAsia="Times-Roman"/>
          <w:color w:val="000000"/>
          <w:sz w:val="28"/>
          <w:szCs w:val="28"/>
        </w:rPr>
        <w:t>ные, текущие и перспективные.</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Italic"/>
          <w:color w:val="000000"/>
          <w:sz w:val="28"/>
          <w:szCs w:val="28"/>
        </w:rPr>
        <w:t xml:space="preserve">Неиспользованные резервы </w:t>
      </w:r>
      <w:r w:rsidR="00D93F3D" w:rsidRPr="007C422A">
        <w:rPr>
          <w:rFonts w:eastAsia="Times-Roman"/>
          <w:color w:val="000000"/>
          <w:sz w:val="28"/>
          <w:szCs w:val="28"/>
        </w:rPr>
        <w:t>— это упущенные возможно</w:t>
      </w:r>
      <w:r w:rsidRPr="007C422A">
        <w:rPr>
          <w:rFonts w:eastAsia="Times-Roman"/>
          <w:color w:val="000000"/>
          <w:sz w:val="28"/>
          <w:szCs w:val="28"/>
        </w:rPr>
        <w:t>сти повышения эффективност</w:t>
      </w:r>
      <w:r w:rsidR="00D93F3D" w:rsidRPr="007C422A">
        <w:rPr>
          <w:rFonts w:eastAsia="Times-Roman"/>
          <w:color w:val="000000"/>
          <w:sz w:val="28"/>
          <w:szCs w:val="28"/>
        </w:rPr>
        <w:t>и производства относительно пла</w:t>
      </w:r>
      <w:r w:rsidRPr="007C422A">
        <w:rPr>
          <w:rFonts w:eastAsia="Times-Roman"/>
          <w:color w:val="000000"/>
          <w:sz w:val="28"/>
          <w:szCs w:val="28"/>
        </w:rPr>
        <w:t>на или достижений науки и передового опыта за прошедшие</w:t>
      </w:r>
      <w:r w:rsidR="00D93F3D" w:rsidRPr="007C422A">
        <w:rPr>
          <w:rFonts w:eastAsia="Times-Roman"/>
          <w:color w:val="000000"/>
          <w:sz w:val="28"/>
          <w:szCs w:val="28"/>
        </w:rPr>
        <w:t xml:space="preserve"> </w:t>
      </w:r>
      <w:r w:rsidRPr="007C422A">
        <w:rPr>
          <w:rFonts w:eastAsia="Times-Roman"/>
          <w:color w:val="000000"/>
          <w:sz w:val="28"/>
          <w:szCs w:val="28"/>
        </w:rPr>
        <w:t>промежутки времени.</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Italic"/>
          <w:color w:val="000000"/>
          <w:sz w:val="28"/>
          <w:szCs w:val="28"/>
        </w:rPr>
        <w:t xml:space="preserve">Под текущими резервами </w:t>
      </w:r>
      <w:r w:rsidR="00D93F3D" w:rsidRPr="007C422A">
        <w:rPr>
          <w:rFonts w:eastAsia="Times-Roman"/>
          <w:color w:val="000000"/>
          <w:sz w:val="28"/>
          <w:szCs w:val="28"/>
        </w:rPr>
        <w:t>понимают возможности улуч</w:t>
      </w:r>
      <w:r w:rsidRPr="007C422A">
        <w:rPr>
          <w:rFonts w:eastAsia="Times-Roman"/>
          <w:color w:val="000000"/>
          <w:sz w:val="28"/>
          <w:szCs w:val="28"/>
        </w:rPr>
        <w:t>шения результатов хозяйственной деятельнос</w:t>
      </w:r>
      <w:r w:rsidR="00D93F3D" w:rsidRPr="007C422A">
        <w:rPr>
          <w:rFonts w:eastAsia="Times-Roman"/>
          <w:color w:val="000000"/>
          <w:sz w:val="28"/>
          <w:szCs w:val="28"/>
        </w:rPr>
        <w:t>ти, которые мо</w:t>
      </w:r>
      <w:r w:rsidRPr="007C422A">
        <w:rPr>
          <w:rFonts w:eastAsia="Times-Roman"/>
          <w:color w:val="000000"/>
          <w:sz w:val="28"/>
          <w:szCs w:val="28"/>
        </w:rPr>
        <w:t>гут быть реализованы на протяжении ближайшего времени</w:t>
      </w:r>
      <w:r w:rsidR="00D93F3D" w:rsidRPr="007C422A">
        <w:rPr>
          <w:rFonts w:eastAsia="Times-Roman"/>
          <w:color w:val="000000"/>
          <w:sz w:val="28"/>
          <w:szCs w:val="28"/>
        </w:rPr>
        <w:t xml:space="preserve"> </w:t>
      </w:r>
      <w:r w:rsidRPr="007C422A">
        <w:rPr>
          <w:rFonts w:eastAsia="Times-Roman"/>
          <w:color w:val="000000"/>
          <w:sz w:val="28"/>
          <w:szCs w:val="28"/>
        </w:rPr>
        <w:t>(месяца, квартала, года).</w:t>
      </w:r>
    </w:p>
    <w:p w:rsidR="00D93F3D"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Italic"/>
          <w:color w:val="000000"/>
          <w:sz w:val="28"/>
          <w:szCs w:val="28"/>
        </w:rPr>
        <w:t xml:space="preserve">Перспективные резервы </w:t>
      </w:r>
      <w:r w:rsidR="00D93F3D" w:rsidRPr="007C422A">
        <w:rPr>
          <w:rFonts w:eastAsia="Times-Roman"/>
          <w:color w:val="000000"/>
          <w:sz w:val="28"/>
          <w:szCs w:val="28"/>
        </w:rPr>
        <w:t>рассчитаны обычно на долгое вре</w:t>
      </w:r>
      <w:r w:rsidRPr="007C422A">
        <w:rPr>
          <w:rFonts w:eastAsia="Times-Roman"/>
          <w:color w:val="000000"/>
          <w:sz w:val="28"/>
          <w:szCs w:val="28"/>
        </w:rPr>
        <w:t>мя. Их использование связ</w:t>
      </w:r>
      <w:r w:rsidR="00D93F3D" w:rsidRPr="007C422A">
        <w:rPr>
          <w:rFonts w:eastAsia="Times-Roman"/>
          <w:color w:val="000000"/>
          <w:sz w:val="28"/>
          <w:szCs w:val="28"/>
        </w:rPr>
        <w:t>ано со значительными инвестиция</w:t>
      </w:r>
      <w:r w:rsidRPr="007C422A">
        <w:rPr>
          <w:rFonts w:eastAsia="Times-Roman"/>
          <w:color w:val="000000"/>
          <w:sz w:val="28"/>
          <w:szCs w:val="28"/>
        </w:rPr>
        <w:t>ми, внедрением новейших достижений НТП, структу</w:t>
      </w:r>
      <w:r w:rsidR="00D93F3D" w:rsidRPr="007C422A">
        <w:rPr>
          <w:rFonts w:eastAsia="Times-Roman"/>
          <w:color w:val="000000"/>
          <w:sz w:val="28"/>
          <w:szCs w:val="28"/>
        </w:rPr>
        <w:t>рной пере</w:t>
      </w:r>
      <w:r w:rsidRPr="007C422A">
        <w:rPr>
          <w:rFonts w:eastAsia="Times-Roman"/>
          <w:color w:val="000000"/>
          <w:sz w:val="28"/>
          <w:szCs w:val="28"/>
        </w:rPr>
        <w:t>стройкой производства, смен</w:t>
      </w:r>
      <w:r w:rsidR="00D93F3D" w:rsidRPr="007C422A">
        <w:rPr>
          <w:rFonts w:eastAsia="Times-Roman"/>
          <w:color w:val="000000"/>
          <w:sz w:val="28"/>
          <w:szCs w:val="28"/>
        </w:rPr>
        <w:t>ой технологии производства, спе</w:t>
      </w:r>
      <w:r w:rsidRPr="007C422A">
        <w:rPr>
          <w:rFonts w:eastAsia="Times-Roman"/>
          <w:color w:val="000000"/>
          <w:sz w:val="28"/>
          <w:szCs w:val="28"/>
        </w:rPr>
        <w:t>циализации и т.д.</w:t>
      </w:r>
      <w:r w:rsidR="00D93F3D" w:rsidRPr="007C422A">
        <w:rPr>
          <w:rFonts w:eastAsia="Times-Roman"/>
          <w:color w:val="000000"/>
          <w:sz w:val="28"/>
          <w:szCs w:val="28"/>
        </w:rPr>
        <w:t xml:space="preserve"> </w:t>
      </w:r>
      <w:r w:rsidRPr="007C422A">
        <w:rPr>
          <w:rFonts w:eastAsia="Times-Roman"/>
          <w:color w:val="000000"/>
          <w:sz w:val="28"/>
          <w:szCs w:val="28"/>
        </w:rPr>
        <w:t>Как правило, текущие резервы должны быть комплектными,</w:t>
      </w:r>
      <w:r w:rsidR="00D93F3D" w:rsidRPr="007C422A">
        <w:rPr>
          <w:rFonts w:eastAsia="Times-Roman"/>
          <w:color w:val="000000"/>
          <w:sz w:val="28"/>
          <w:szCs w:val="28"/>
        </w:rPr>
        <w:t xml:space="preserve"> </w:t>
      </w:r>
      <w:r w:rsidRPr="007C422A">
        <w:rPr>
          <w:rFonts w:eastAsia="Times-Roman"/>
          <w:color w:val="000000"/>
          <w:sz w:val="28"/>
          <w:szCs w:val="28"/>
        </w:rPr>
        <w:t>т.е. сбалансированными по всем трем моментам труда. На</w:t>
      </w:r>
      <w:r w:rsidR="00D93F3D" w:rsidRPr="007C422A">
        <w:rPr>
          <w:rFonts w:eastAsia="Times-Roman"/>
          <w:color w:val="000000"/>
          <w:sz w:val="28"/>
          <w:szCs w:val="28"/>
        </w:rPr>
        <w:t>при</w:t>
      </w:r>
      <w:r w:rsidRPr="007C422A">
        <w:rPr>
          <w:rFonts w:eastAsia="Times-Roman"/>
          <w:color w:val="000000"/>
          <w:sz w:val="28"/>
          <w:szCs w:val="28"/>
        </w:rPr>
        <w:t>мер, найденный резерв увеличения производства продукции за</w:t>
      </w:r>
      <w:r w:rsidR="00D93F3D" w:rsidRPr="007C422A">
        <w:rPr>
          <w:rFonts w:eastAsia="Times-Roman"/>
          <w:color w:val="000000"/>
          <w:sz w:val="28"/>
          <w:szCs w:val="28"/>
        </w:rPr>
        <w:t xml:space="preserve"> </w:t>
      </w:r>
      <w:r w:rsidRPr="007C422A">
        <w:rPr>
          <w:rFonts w:eastAsia="Times-Roman"/>
          <w:color w:val="000000"/>
          <w:sz w:val="28"/>
          <w:szCs w:val="28"/>
        </w:rPr>
        <w:t>счет расширения производст</w:t>
      </w:r>
      <w:r w:rsidR="00D93F3D" w:rsidRPr="007C422A">
        <w:rPr>
          <w:rFonts w:eastAsia="Times-Roman"/>
          <w:color w:val="000000"/>
          <w:sz w:val="28"/>
          <w:szCs w:val="28"/>
        </w:rPr>
        <w:t>венной мощности предприятия дол</w:t>
      </w:r>
      <w:r w:rsidRPr="007C422A">
        <w:rPr>
          <w:rFonts w:eastAsia="Times-Roman"/>
          <w:color w:val="000000"/>
          <w:sz w:val="28"/>
          <w:szCs w:val="28"/>
        </w:rPr>
        <w:t>жен быть обеспечен резерва</w:t>
      </w:r>
      <w:r w:rsidR="00D93F3D" w:rsidRPr="007C422A">
        <w:rPr>
          <w:rFonts w:eastAsia="Times-Roman"/>
          <w:color w:val="000000"/>
          <w:sz w:val="28"/>
          <w:szCs w:val="28"/>
        </w:rPr>
        <w:t>ми увеличения численности работ</w:t>
      </w:r>
      <w:r w:rsidRPr="007C422A">
        <w:rPr>
          <w:rFonts w:eastAsia="Times-Roman"/>
          <w:color w:val="000000"/>
          <w:sz w:val="28"/>
          <w:szCs w:val="28"/>
        </w:rPr>
        <w:t>ников или ростом производительности труда. Необходимы</w:t>
      </w:r>
      <w:r w:rsidR="00D93F3D" w:rsidRPr="007C422A">
        <w:rPr>
          <w:rFonts w:eastAsia="Times-Roman"/>
          <w:color w:val="000000"/>
          <w:sz w:val="28"/>
          <w:szCs w:val="28"/>
        </w:rPr>
        <w:t xml:space="preserve"> </w:t>
      </w:r>
      <w:r w:rsidRPr="007C422A">
        <w:rPr>
          <w:rFonts w:eastAsia="Times-Roman"/>
          <w:color w:val="000000"/>
          <w:sz w:val="28"/>
          <w:szCs w:val="28"/>
        </w:rPr>
        <w:t>дополнительные запасы сырья, материалов и т.д. Только при</w:t>
      </w:r>
      <w:r w:rsidR="00D93F3D" w:rsidRPr="007C422A">
        <w:rPr>
          <w:rFonts w:eastAsia="Times-Roman"/>
          <w:color w:val="000000"/>
          <w:sz w:val="28"/>
          <w:szCs w:val="28"/>
        </w:rPr>
        <w:t xml:space="preserve"> </w:t>
      </w:r>
      <w:r w:rsidRPr="007C422A">
        <w:rPr>
          <w:rFonts w:eastAsia="Times-Roman"/>
          <w:color w:val="000000"/>
          <w:sz w:val="28"/>
          <w:szCs w:val="28"/>
        </w:rPr>
        <w:t>таком условии резервы мо</w:t>
      </w:r>
      <w:r w:rsidR="00D93F3D" w:rsidRPr="007C422A">
        <w:rPr>
          <w:rFonts w:eastAsia="Times-Roman"/>
          <w:color w:val="000000"/>
          <w:sz w:val="28"/>
          <w:szCs w:val="28"/>
        </w:rPr>
        <w:t>гут быть освоены в текущем пери</w:t>
      </w:r>
      <w:r w:rsidRPr="007C422A">
        <w:rPr>
          <w:rFonts w:eastAsia="Times-Roman"/>
          <w:color w:val="000000"/>
          <w:sz w:val="28"/>
          <w:szCs w:val="28"/>
        </w:rPr>
        <w:t>оде. Если такой сбалансированности ресурсов нет, то резерв</w:t>
      </w:r>
      <w:r w:rsidR="00D93F3D" w:rsidRPr="007C422A">
        <w:rPr>
          <w:rFonts w:eastAsia="Times-Roman"/>
          <w:color w:val="000000"/>
          <w:sz w:val="28"/>
          <w:szCs w:val="28"/>
        </w:rPr>
        <w:t xml:space="preserve"> </w:t>
      </w:r>
      <w:r w:rsidRPr="007C422A">
        <w:rPr>
          <w:rFonts w:eastAsia="Times-Roman"/>
          <w:color w:val="000000"/>
          <w:sz w:val="28"/>
          <w:szCs w:val="28"/>
        </w:rPr>
        <w:t>увеличения производства про</w:t>
      </w:r>
      <w:r w:rsidR="00D93F3D" w:rsidRPr="007C422A">
        <w:rPr>
          <w:rFonts w:eastAsia="Times-Roman"/>
          <w:color w:val="000000"/>
          <w:sz w:val="28"/>
          <w:szCs w:val="28"/>
        </w:rPr>
        <w:t>дукции за счет увеличения произ</w:t>
      </w:r>
      <w:r w:rsidRPr="007C422A">
        <w:rPr>
          <w:rFonts w:eastAsia="Times-Roman"/>
          <w:color w:val="000000"/>
          <w:sz w:val="28"/>
          <w:szCs w:val="28"/>
        </w:rPr>
        <w:t>водственной мощности не может быть использован полностью.</w:t>
      </w:r>
      <w:r w:rsidR="00D93F3D" w:rsidRPr="007C422A">
        <w:rPr>
          <w:rFonts w:eastAsia="Times-Roman"/>
          <w:color w:val="000000"/>
          <w:sz w:val="28"/>
          <w:szCs w:val="28"/>
        </w:rPr>
        <w:t xml:space="preserve"> </w:t>
      </w:r>
      <w:r w:rsidRPr="007C422A">
        <w:rPr>
          <w:rFonts w:eastAsia="Times-Roman"/>
          <w:color w:val="000000"/>
          <w:sz w:val="28"/>
          <w:szCs w:val="28"/>
        </w:rPr>
        <w:t>Часть его необходимо отнести к перспективным.</w:t>
      </w:r>
      <w:r w:rsidR="00D93F3D" w:rsidRPr="007C422A">
        <w:rPr>
          <w:rFonts w:eastAsia="Times-Roman"/>
          <w:color w:val="000000"/>
          <w:sz w:val="28"/>
          <w:szCs w:val="28"/>
        </w:rPr>
        <w:t xml:space="preserve"> </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 xml:space="preserve">Большое значение для организации поиска резервов имеет их группировка по </w:t>
      </w:r>
      <w:r w:rsidRPr="007C422A">
        <w:rPr>
          <w:rFonts w:eastAsia="Times-BoldItalic"/>
          <w:color w:val="000000"/>
          <w:sz w:val="28"/>
          <w:szCs w:val="28"/>
        </w:rPr>
        <w:t xml:space="preserve">стадиям жизненного цикла изделия. </w:t>
      </w:r>
      <w:r w:rsidRPr="007C422A">
        <w:rPr>
          <w:rFonts w:eastAsia="Times-Roman"/>
          <w:color w:val="000000"/>
          <w:sz w:val="28"/>
          <w:szCs w:val="28"/>
        </w:rPr>
        <w:t>По этому признаку ре</w:t>
      </w:r>
      <w:r w:rsidR="00D93F3D" w:rsidRPr="007C422A">
        <w:rPr>
          <w:rFonts w:eastAsia="Times-Roman"/>
          <w:color w:val="000000"/>
          <w:sz w:val="28"/>
          <w:szCs w:val="28"/>
        </w:rPr>
        <w:t>зервы бывают на стадиях предпро</w:t>
      </w:r>
      <w:r w:rsidRPr="007C422A">
        <w:rPr>
          <w:rFonts w:eastAsia="Times-Roman"/>
          <w:color w:val="000000"/>
          <w:sz w:val="28"/>
          <w:szCs w:val="28"/>
        </w:rPr>
        <w:t>изводственной, производственной, эксплуатации и утилизации</w:t>
      </w:r>
      <w:r w:rsidR="00D93F3D" w:rsidRPr="007C422A">
        <w:rPr>
          <w:rFonts w:eastAsia="Times-Roman"/>
          <w:color w:val="000000"/>
          <w:sz w:val="28"/>
          <w:szCs w:val="28"/>
        </w:rPr>
        <w:t xml:space="preserve"> </w:t>
      </w:r>
      <w:r w:rsidRPr="007C422A">
        <w:rPr>
          <w:rFonts w:eastAsia="Times-Roman"/>
          <w:color w:val="000000"/>
          <w:sz w:val="28"/>
          <w:szCs w:val="28"/>
        </w:rPr>
        <w:t>изделия.</w:t>
      </w:r>
    </w:p>
    <w:p w:rsidR="00D93F3D"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Bold"/>
          <w:color w:val="000000"/>
          <w:sz w:val="28"/>
          <w:szCs w:val="28"/>
        </w:rPr>
        <w:t xml:space="preserve">На </w:t>
      </w:r>
      <w:r w:rsidRPr="007C422A">
        <w:rPr>
          <w:rFonts w:eastAsia="Times-BoldItalic"/>
          <w:color w:val="000000"/>
          <w:sz w:val="28"/>
          <w:szCs w:val="28"/>
        </w:rPr>
        <w:t xml:space="preserve">предпроизводственной стадии </w:t>
      </w:r>
      <w:r w:rsidRPr="007C422A">
        <w:rPr>
          <w:rFonts w:eastAsia="Times-Roman"/>
          <w:color w:val="000000"/>
          <w:sz w:val="28"/>
          <w:szCs w:val="28"/>
        </w:rPr>
        <w:t>изучаются потребность в изделии, свойства, которыми оно обладает, разрабатываются конструкция изделия, технология его производства,</w:t>
      </w:r>
      <w:r w:rsidR="00D93F3D" w:rsidRPr="007C422A">
        <w:rPr>
          <w:rFonts w:eastAsia="Times-Roman"/>
          <w:color w:val="000000"/>
          <w:sz w:val="28"/>
          <w:szCs w:val="28"/>
        </w:rPr>
        <w:t xml:space="preserve"> </w:t>
      </w:r>
      <w:r w:rsidRPr="007C422A">
        <w:rPr>
          <w:rFonts w:eastAsia="Times-Roman"/>
          <w:color w:val="000000"/>
          <w:sz w:val="28"/>
          <w:szCs w:val="28"/>
        </w:rPr>
        <w:t>проводится подготовка производства. Здесь могут быть выявлены резервы повышения эффективности производства за счет</w:t>
      </w:r>
      <w:r w:rsidR="00D93F3D" w:rsidRPr="007C422A">
        <w:rPr>
          <w:rFonts w:eastAsia="Times-Roman"/>
          <w:color w:val="000000"/>
          <w:sz w:val="28"/>
          <w:szCs w:val="28"/>
        </w:rPr>
        <w:t xml:space="preserve"> </w:t>
      </w:r>
      <w:r w:rsidRPr="007C422A">
        <w:rPr>
          <w:rFonts w:eastAsia="Times-Roman"/>
          <w:color w:val="000000"/>
          <w:sz w:val="28"/>
          <w:szCs w:val="28"/>
        </w:rPr>
        <w:t>улучшения конструкции изделия, усовершенствования технологии его производства, применения более дешевого сырья и</w:t>
      </w:r>
      <w:r w:rsidR="00D93F3D" w:rsidRPr="007C422A">
        <w:rPr>
          <w:rFonts w:eastAsia="Times-Roman"/>
          <w:color w:val="000000"/>
          <w:sz w:val="28"/>
          <w:szCs w:val="28"/>
        </w:rPr>
        <w:t xml:space="preserve"> </w:t>
      </w:r>
      <w:r w:rsidRPr="007C422A">
        <w:rPr>
          <w:rFonts w:eastAsia="Times-Roman"/>
          <w:color w:val="000000"/>
          <w:sz w:val="28"/>
          <w:szCs w:val="28"/>
        </w:rPr>
        <w:t>т.д. Именно на этой стадии объективно содержатся самые большие резервы снижения себестоимости продукции. И чем более полно они выявлены на этом этапе, тем выше эффективность этого изделия вообще.</w:t>
      </w:r>
      <w:r w:rsidR="00D93F3D" w:rsidRPr="007C422A">
        <w:rPr>
          <w:rFonts w:eastAsia="Times-Roman"/>
          <w:color w:val="000000"/>
          <w:sz w:val="28"/>
          <w:szCs w:val="28"/>
        </w:rPr>
        <w:t xml:space="preserve"> </w:t>
      </w:r>
    </w:p>
    <w:p w:rsidR="00D93F3D"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 xml:space="preserve">На </w:t>
      </w:r>
      <w:r w:rsidRPr="007C422A">
        <w:rPr>
          <w:rFonts w:eastAsia="Times-BoldItalic"/>
          <w:color w:val="000000"/>
          <w:sz w:val="28"/>
          <w:szCs w:val="28"/>
        </w:rPr>
        <w:t xml:space="preserve">производственной стадии </w:t>
      </w:r>
      <w:r w:rsidRPr="007C422A">
        <w:rPr>
          <w:rFonts w:eastAsia="Times-Roman"/>
          <w:color w:val="000000"/>
          <w:sz w:val="28"/>
          <w:szCs w:val="28"/>
        </w:rPr>
        <w:t>происходит освоение новых изделий, новой технологии и затем осуществляется массовое производство продукции. На этом этапе величина резервов</w:t>
      </w:r>
      <w:r w:rsidR="00D93F3D" w:rsidRPr="007C422A">
        <w:rPr>
          <w:rFonts w:eastAsia="Times-Roman"/>
          <w:color w:val="000000"/>
          <w:sz w:val="28"/>
          <w:szCs w:val="28"/>
        </w:rPr>
        <w:t xml:space="preserve"> </w:t>
      </w:r>
      <w:r w:rsidRPr="007C422A">
        <w:rPr>
          <w:rFonts w:eastAsia="Times-Roman"/>
          <w:color w:val="000000"/>
          <w:sz w:val="28"/>
          <w:szCs w:val="28"/>
        </w:rPr>
        <w:t>снижается из-за того, что уже проведены работы по созданию</w:t>
      </w:r>
      <w:r w:rsidR="00D93F3D" w:rsidRPr="007C422A">
        <w:rPr>
          <w:rFonts w:eastAsia="Times-Roman"/>
          <w:color w:val="000000"/>
          <w:sz w:val="28"/>
          <w:szCs w:val="28"/>
        </w:rPr>
        <w:t xml:space="preserve"> </w:t>
      </w:r>
      <w:r w:rsidRPr="007C422A">
        <w:rPr>
          <w:rFonts w:eastAsia="Times-Roman"/>
          <w:color w:val="000000"/>
          <w:sz w:val="28"/>
          <w:szCs w:val="28"/>
        </w:rPr>
        <w:t>производственных мощностей, приобретению необходимого</w:t>
      </w:r>
      <w:r w:rsidR="00D93F3D" w:rsidRPr="007C422A">
        <w:rPr>
          <w:rFonts w:eastAsia="Times-Roman"/>
          <w:color w:val="000000"/>
          <w:sz w:val="28"/>
          <w:szCs w:val="28"/>
        </w:rPr>
        <w:t xml:space="preserve"> </w:t>
      </w:r>
      <w:r w:rsidRPr="007C422A">
        <w:rPr>
          <w:rFonts w:eastAsia="Times-Roman"/>
          <w:color w:val="000000"/>
          <w:sz w:val="28"/>
          <w:szCs w:val="28"/>
        </w:rPr>
        <w:t>оборудования и инструментов, налаживанию производственного процесса. И коренное изменение этого процесса уже невозможно без больших потерь. Поэтому на этой стадии жизненного цикла изделия выявляются и используются в качестве</w:t>
      </w:r>
      <w:r w:rsidR="00D93F3D" w:rsidRPr="007C422A">
        <w:rPr>
          <w:rFonts w:eastAsia="Times-Roman"/>
          <w:color w:val="000000"/>
          <w:sz w:val="28"/>
          <w:szCs w:val="28"/>
        </w:rPr>
        <w:t xml:space="preserve"> </w:t>
      </w:r>
      <w:r w:rsidRPr="007C422A">
        <w:rPr>
          <w:rFonts w:eastAsia="Times-Roman"/>
          <w:color w:val="000000"/>
          <w:sz w:val="28"/>
          <w:szCs w:val="28"/>
        </w:rPr>
        <w:t>резервов те излишние затраты ресурсов, которые не затрагивают производственного процесса. Эти резервы связаны с улучшением организации труда, повышением его интенсивности, сокращением простоев оборудования, экономией и рациональным</w:t>
      </w:r>
      <w:r w:rsidR="00D93F3D" w:rsidRPr="007C422A">
        <w:rPr>
          <w:rFonts w:eastAsia="Times-Roman"/>
          <w:color w:val="000000"/>
          <w:sz w:val="28"/>
          <w:szCs w:val="28"/>
        </w:rPr>
        <w:t xml:space="preserve">  </w:t>
      </w:r>
      <w:r w:rsidRPr="007C422A">
        <w:rPr>
          <w:rFonts w:eastAsia="Times-Roman"/>
          <w:color w:val="000000"/>
          <w:sz w:val="28"/>
          <w:szCs w:val="28"/>
        </w:rPr>
        <w:t>использованием сырья и материалов.</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BoldItalic"/>
          <w:color w:val="000000"/>
          <w:sz w:val="28"/>
          <w:szCs w:val="28"/>
        </w:rPr>
        <w:t xml:space="preserve">Эксплуатационная стадия </w:t>
      </w:r>
      <w:r w:rsidRPr="007C422A">
        <w:rPr>
          <w:rFonts w:eastAsia="Times-Roman"/>
          <w:color w:val="000000"/>
          <w:sz w:val="28"/>
          <w:szCs w:val="28"/>
        </w:rPr>
        <w:t>делится на гарантийный период, когда исполнитель обязан ликвидировать выявленные</w:t>
      </w:r>
      <w:r w:rsidR="008D2FE4" w:rsidRPr="007C422A">
        <w:rPr>
          <w:rFonts w:eastAsia="Times-Roman"/>
          <w:color w:val="000000"/>
          <w:sz w:val="28"/>
          <w:szCs w:val="28"/>
        </w:rPr>
        <w:t xml:space="preserve"> </w:t>
      </w:r>
      <w:r w:rsidRPr="007C422A">
        <w:rPr>
          <w:rFonts w:eastAsia="Times-Roman"/>
          <w:color w:val="000000"/>
          <w:sz w:val="28"/>
          <w:szCs w:val="28"/>
        </w:rPr>
        <w:t>потребителем неполадки, и послегарантийный период. На стадии эксплуатации объекта резервы более производительного</w:t>
      </w:r>
      <w:r w:rsidR="008D2FE4" w:rsidRPr="007C422A">
        <w:rPr>
          <w:rFonts w:eastAsia="Times-Roman"/>
          <w:color w:val="000000"/>
          <w:sz w:val="28"/>
          <w:szCs w:val="28"/>
        </w:rPr>
        <w:t xml:space="preserve"> </w:t>
      </w:r>
      <w:r w:rsidRPr="007C422A">
        <w:rPr>
          <w:rFonts w:eastAsia="Times-Roman"/>
          <w:color w:val="000000"/>
          <w:sz w:val="28"/>
          <w:szCs w:val="28"/>
        </w:rPr>
        <w:t>его использования и снижения затрат (экономия электроэнергии, топлива, запасных частей и т.д.) зависят главным образо</w:t>
      </w:r>
      <w:r w:rsidR="008D2FE4" w:rsidRPr="007C422A">
        <w:rPr>
          <w:rFonts w:eastAsia="Times-Roman"/>
          <w:color w:val="000000"/>
          <w:sz w:val="28"/>
          <w:szCs w:val="28"/>
        </w:rPr>
        <w:t xml:space="preserve">м </w:t>
      </w:r>
      <w:r w:rsidRPr="007C422A">
        <w:rPr>
          <w:rFonts w:eastAsia="Times-Roman"/>
          <w:color w:val="000000"/>
          <w:sz w:val="28"/>
          <w:szCs w:val="28"/>
        </w:rPr>
        <w:t>от качества выполненных работ на первых двух стадиях.</w:t>
      </w:r>
      <w:r w:rsidR="008D2FE4" w:rsidRPr="007C422A">
        <w:rPr>
          <w:rFonts w:eastAsia="Times-Roman"/>
          <w:color w:val="000000"/>
          <w:sz w:val="28"/>
          <w:szCs w:val="28"/>
        </w:rPr>
        <w:t xml:space="preserve"> </w:t>
      </w:r>
      <w:r w:rsidRPr="007C422A">
        <w:rPr>
          <w:rFonts w:eastAsia="Times-Roman"/>
          <w:color w:val="000000"/>
          <w:sz w:val="28"/>
          <w:szCs w:val="28"/>
        </w:rPr>
        <w:t>Значит, чтобы получить больший эффект, необходимо проводить поиск резервов беспрерывно и систематически на всех</w:t>
      </w:r>
      <w:r w:rsidR="008D2FE4" w:rsidRPr="007C422A">
        <w:rPr>
          <w:rFonts w:eastAsia="Times-Roman"/>
          <w:color w:val="000000"/>
          <w:sz w:val="28"/>
          <w:szCs w:val="28"/>
        </w:rPr>
        <w:t xml:space="preserve"> </w:t>
      </w:r>
      <w:r w:rsidRPr="007C422A">
        <w:rPr>
          <w:rFonts w:eastAsia="Times-Roman"/>
          <w:color w:val="000000"/>
          <w:sz w:val="28"/>
          <w:szCs w:val="28"/>
        </w:rPr>
        <w:t>стадиях жизненного цикла изделия и особенно на первых, более ранних его стадиях, где скрыты наиболее существенные резервы.</w:t>
      </w:r>
    </w:p>
    <w:p w:rsidR="006A30B2" w:rsidRPr="007C422A" w:rsidRDefault="006A30B2" w:rsidP="007C422A">
      <w:pPr>
        <w:autoSpaceDE w:val="0"/>
        <w:autoSpaceDN w:val="0"/>
        <w:adjustRightInd w:val="0"/>
        <w:spacing w:line="360" w:lineRule="auto"/>
        <w:ind w:firstLine="709"/>
        <w:jc w:val="both"/>
        <w:rPr>
          <w:rFonts w:eastAsia="Times-BoldItalic"/>
          <w:color w:val="000000"/>
          <w:sz w:val="28"/>
          <w:szCs w:val="28"/>
        </w:rPr>
      </w:pPr>
      <w:r w:rsidRPr="007C422A">
        <w:rPr>
          <w:rFonts w:eastAsia="Times-Roman"/>
          <w:color w:val="000000"/>
          <w:sz w:val="28"/>
          <w:szCs w:val="28"/>
        </w:rPr>
        <w:t xml:space="preserve">По </w:t>
      </w:r>
      <w:r w:rsidRPr="007C422A">
        <w:rPr>
          <w:rFonts w:eastAsia="Times-BoldItalic"/>
          <w:color w:val="000000"/>
          <w:sz w:val="28"/>
          <w:szCs w:val="28"/>
        </w:rPr>
        <w:t xml:space="preserve">стадиям процесса воспроизводства </w:t>
      </w:r>
      <w:r w:rsidR="008D2FE4" w:rsidRPr="007C422A">
        <w:rPr>
          <w:rFonts w:eastAsia="Times-BoldItalic"/>
          <w:color w:val="000000"/>
          <w:sz w:val="28"/>
          <w:szCs w:val="28"/>
        </w:rPr>
        <w:t>резервы бы</w:t>
      </w:r>
      <w:r w:rsidRPr="007C422A">
        <w:rPr>
          <w:rFonts w:eastAsia="Times-BoldItalic"/>
          <w:color w:val="000000"/>
          <w:sz w:val="28"/>
          <w:szCs w:val="28"/>
        </w:rPr>
        <w:t xml:space="preserve">вают в сфере производства и в сфере обращения. </w:t>
      </w:r>
      <w:r w:rsidRPr="007C422A">
        <w:rPr>
          <w:rFonts w:eastAsia="Times-Roman"/>
          <w:color w:val="000000"/>
          <w:sz w:val="28"/>
          <w:szCs w:val="28"/>
        </w:rPr>
        <w:t>Основные резервы находятся, как правило, в сфере производства,</w:t>
      </w:r>
      <w:r w:rsidR="008D2FE4" w:rsidRPr="007C422A">
        <w:rPr>
          <w:rFonts w:eastAsia="Times-BoldItalic"/>
          <w:color w:val="000000"/>
          <w:sz w:val="28"/>
          <w:szCs w:val="28"/>
        </w:rPr>
        <w:t xml:space="preserve"> </w:t>
      </w:r>
      <w:r w:rsidRPr="007C422A">
        <w:rPr>
          <w:rFonts w:eastAsia="Times-Roman"/>
          <w:color w:val="000000"/>
          <w:sz w:val="28"/>
          <w:szCs w:val="28"/>
        </w:rPr>
        <w:t>но много их есть и в сфере обращения (предотвращение разных потерь продукции на пути от производителя к потребителю, а также уменьшение затрат, которые связаны с хранением,</w:t>
      </w:r>
      <w:r w:rsidR="008D2FE4" w:rsidRPr="007C422A">
        <w:rPr>
          <w:rFonts w:eastAsia="Times-Roman"/>
          <w:color w:val="000000"/>
          <w:sz w:val="28"/>
          <w:szCs w:val="28"/>
        </w:rPr>
        <w:t xml:space="preserve"> </w:t>
      </w:r>
      <w:r w:rsidRPr="007C422A">
        <w:rPr>
          <w:rFonts w:eastAsia="Times-Roman"/>
          <w:color w:val="000000"/>
          <w:sz w:val="28"/>
          <w:szCs w:val="28"/>
        </w:rPr>
        <w:t>перевозкой, продажей готовой продукции и приобретением производственных запасов).</w:t>
      </w:r>
    </w:p>
    <w:p w:rsidR="006A30B2" w:rsidRPr="007C422A" w:rsidRDefault="006A30B2" w:rsidP="007C422A">
      <w:pPr>
        <w:autoSpaceDE w:val="0"/>
        <w:autoSpaceDN w:val="0"/>
        <w:adjustRightInd w:val="0"/>
        <w:spacing w:line="360" w:lineRule="auto"/>
        <w:ind w:firstLine="709"/>
        <w:jc w:val="both"/>
        <w:rPr>
          <w:rFonts w:eastAsia="Times-Italic"/>
          <w:color w:val="000000"/>
          <w:sz w:val="28"/>
          <w:szCs w:val="28"/>
        </w:rPr>
      </w:pPr>
      <w:r w:rsidRPr="007C422A">
        <w:rPr>
          <w:rFonts w:eastAsia="Times-Roman"/>
          <w:color w:val="000000"/>
          <w:sz w:val="28"/>
          <w:szCs w:val="28"/>
        </w:rPr>
        <w:t xml:space="preserve">Важное значение в АХД имеет группировка резервов по </w:t>
      </w:r>
      <w:r w:rsidRPr="007C422A">
        <w:rPr>
          <w:rFonts w:eastAsia="Times-Italic"/>
          <w:color w:val="000000"/>
          <w:sz w:val="28"/>
          <w:szCs w:val="28"/>
        </w:rPr>
        <w:t xml:space="preserve">основным </w:t>
      </w:r>
      <w:r w:rsidRPr="007C422A">
        <w:rPr>
          <w:rFonts w:eastAsia="Times-BoldItalic"/>
          <w:color w:val="000000"/>
          <w:sz w:val="28"/>
          <w:szCs w:val="28"/>
        </w:rPr>
        <w:t xml:space="preserve">трем моментам процесса труда. </w:t>
      </w:r>
      <w:r w:rsidRPr="007C422A">
        <w:rPr>
          <w:rFonts w:eastAsia="Times-Roman"/>
          <w:color w:val="000000"/>
          <w:sz w:val="28"/>
          <w:szCs w:val="28"/>
        </w:rPr>
        <w:t>Отдельно рассматривают резервы, которые связаны с наиболее полным и эффективным использованием основных средств производства,</w:t>
      </w:r>
      <w:r w:rsidR="008D2FE4" w:rsidRPr="007C422A">
        <w:rPr>
          <w:rFonts w:eastAsia="Times-Italic"/>
          <w:color w:val="000000"/>
          <w:sz w:val="28"/>
          <w:szCs w:val="28"/>
        </w:rPr>
        <w:t xml:space="preserve"> </w:t>
      </w:r>
      <w:r w:rsidRPr="007C422A">
        <w:rPr>
          <w:rFonts w:eastAsia="Times-Roman"/>
          <w:color w:val="000000"/>
          <w:sz w:val="28"/>
          <w:szCs w:val="28"/>
        </w:rPr>
        <w:t>предметов труда и трудовых ресурсов. Такая классификация резервов необходима для сбалансированности их по всем видам</w:t>
      </w:r>
      <w:r w:rsidR="008D2FE4" w:rsidRPr="007C422A">
        <w:rPr>
          <w:rFonts w:eastAsia="Times-Italic"/>
          <w:color w:val="000000"/>
          <w:sz w:val="28"/>
          <w:szCs w:val="28"/>
        </w:rPr>
        <w:t xml:space="preserve"> </w:t>
      </w:r>
      <w:r w:rsidRPr="007C422A">
        <w:rPr>
          <w:rFonts w:eastAsia="Times-Roman"/>
          <w:color w:val="000000"/>
          <w:sz w:val="28"/>
          <w:szCs w:val="28"/>
        </w:rPr>
        <w:t>ресурсов. Например, выявлен резерв увеличения выпуска продукции за счет более эффективного использования трудовых ресурсов. Но чтобы их освоить, необходимо в том же размере выявить резервы увеличения производства продукции за счет</w:t>
      </w:r>
      <w:r w:rsidR="008D2FE4" w:rsidRPr="007C422A">
        <w:rPr>
          <w:rFonts w:eastAsia="Times-Italic"/>
          <w:color w:val="000000"/>
          <w:sz w:val="28"/>
          <w:szCs w:val="28"/>
        </w:rPr>
        <w:t xml:space="preserve"> </w:t>
      </w:r>
      <w:r w:rsidRPr="007C422A">
        <w:rPr>
          <w:rFonts w:eastAsia="Times-Roman"/>
          <w:color w:val="000000"/>
          <w:sz w:val="28"/>
          <w:szCs w:val="28"/>
        </w:rPr>
        <w:t>лучшего использования сре</w:t>
      </w:r>
      <w:r w:rsidR="008D2FE4" w:rsidRPr="007C422A">
        <w:rPr>
          <w:rFonts w:eastAsia="Times-Roman"/>
          <w:color w:val="000000"/>
          <w:sz w:val="28"/>
          <w:szCs w:val="28"/>
        </w:rPr>
        <w:t>дств труда и предметов труда. Е</w:t>
      </w:r>
      <w:r w:rsidRPr="007C422A">
        <w:rPr>
          <w:rFonts w:eastAsia="Times-Roman"/>
          <w:color w:val="000000"/>
          <w:sz w:val="28"/>
          <w:szCs w:val="28"/>
        </w:rPr>
        <w:t>сли</w:t>
      </w:r>
      <w:r w:rsidR="008D2FE4" w:rsidRPr="007C422A">
        <w:rPr>
          <w:rFonts w:eastAsia="Times-Italic"/>
          <w:color w:val="000000"/>
          <w:sz w:val="28"/>
          <w:szCs w:val="28"/>
        </w:rPr>
        <w:t xml:space="preserve"> </w:t>
      </w:r>
      <w:r w:rsidRPr="007C422A">
        <w:rPr>
          <w:rFonts w:eastAsia="Times-Roman"/>
          <w:color w:val="000000"/>
          <w:sz w:val="28"/>
          <w:szCs w:val="28"/>
        </w:rPr>
        <w:t>же по какому-либо ресурсу резервов не хватает, то в расчет</w:t>
      </w:r>
      <w:r w:rsidR="008D2FE4" w:rsidRPr="007C422A">
        <w:rPr>
          <w:rFonts w:eastAsia="Times-Italic"/>
          <w:color w:val="000000"/>
          <w:sz w:val="28"/>
          <w:szCs w:val="28"/>
        </w:rPr>
        <w:t xml:space="preserve"> </w:t>
      </w:r>
      <w:r w:rsidRPr="007C422A">
        <w:rPr>
          <w:rFonts w:eastAsia="Times-Roman"/>
          <w:color w:val="000000"/>
          <w:sz w:val="28"/>
          <w:szCs w:val="28"/>
        </w:rPr>
        <w:t>принимается наименьшая величина резервов, выявленная по одному из них.</w:t>
      </w:r>
    </w:p>
    <w:p w:rsidR="008D2FE4" w:rsidRDefault="008D2FE4" w:rsidP="007C422A">
      <w:pPr>
        <w:autoSpaceDE w:val="0"/>
        <w:autoSpaceDN w:val="0"/>
        <w:adjustRightInd w:val="0"/>
        <w:spacing w:line="360" w:lineRule="auto"/>
        <w:ind w:firstLine="709"/>
        <w:jc w:val="both"/>
        <w:rPr>
          <w:rFonts w:eastAsia="Times-Roman"/>
          <w:color w:val="000000"/>
          <w:sz w:val="28"/>
          <w:szCs w:val="28"/>
          <w:lang w:val="en-US"/>
        </w:rPr>
      </w:pPr>
      <w:r w:rsidRPr="007C422A">
        <w:rPr>
          <w:rFonts w:eastAsia="Times-Roman"/>
          <w:color w:val="000000"/>
          <w:sz w:val="28"/>
          <w:szCs w:val="28"/>
        </w:rPr>
        <w:t xml:space="preserve">По своей экономической природе и </w:t>
      </w:r>
      <w:r w:rsidRPr="007C422A">
        <w:rPr>
          <w:rFonts w:eastAsia="Times-BoldItalic"/>
          <w:color w:val="000000"/>
          <w:sz w:val="28"/>
          <w:szCs w:val="28"/>
        </w:rPr>
        <w:t xml:space="preserve">характеру </w:t>
      </w:r>
      <w:r w:rsidRPr="007C422A">
        <w:rPr>
          <w:rFonts w:eastAsia="Times-Italic"/>
          <w:color w:val="000000"/>
          <w:sz w:val="28"/>
          <w:szCs w:val="28"/>
        </w:rPr>
        <w:t xml:space="preserve">воздействия </w:t>
      </w:r>
      <w:r w:rsidRPr="007C422A">
        <w:rPr>
          <w:rFonts w:eastAsia="Times-Roman"/>
          <w:color w:val="000000"/>
          <w:sz w:val="28"/>
          <w:szCs w:val="28"/>
        </w:rPr>
        <w:t xml:space="preserve">на результаты производства резервы делятся на </w:t>
      </w:r>
      <w:r w:rsidRPr="007C422A">
        <w:rPr>
          <w:rFonts w:eastAsia="Times-Italic"/>
          <w:color w:val="000000"/>
          <w:sz w:val="28"/>
          <w:szCs w:val="28"/>
        </w:rPr>
        <w:t xml:space="preserve">экстенсивные </w:t>
      </w:r>
      <w:r w:rsidRPr="007C422A">
        <w:rPr>
          <w:rFonts w:eastAsia="Times-Roman"/>
          <w:color w:val="000000"/>
          <w:sz w:val="28"/>
          <w:szCs w:val="28"/>
        </w:rPr>
        <w:t xml:space="preserve">и </w:t>
      </w:r>
      <w:r w:rsidRPr="007C422A">
        <w:rPr>
          <w:rFonts w:eastAsia="Times-BoldItalic"/>
          <w:color w:val="000000"/>
          <w:sz w:val="28"/>
          <w:szCs w:val="28"/>
        </w:rPr>
        <w:t xml:space="preserve">интенсивные </w:t>
      </w:r>
      <w:r w:rsidRPr="007C422A">
        <w:rPr>
          <w:rFonts w:eastAsia="Times-Roman"/>
          <w:color w:val="000000"/>
          <w:sz w:val="28"/>
          <w:szCs w:val="28"/>
        </w:rPr>
        <w:t>(рис.</w:t>
      </w:r>
      <w:r w:rsidRPr="007C422A">
        <w:rPr>
          <w:rFonts w:eastAsia="Times-Bold"/>
          <w:color w:val="000000"/>
          <w:sz w:val="28"/>
          <w:szCs w:val="28"/>
        </w:rPr>
        <w:t xml:space="preserve">1). К </w:t>
      </w:r>
      <w:r w:rsidRPr="007C422A">
        <w:rPr>
          <w:rFonts w:eastAsia="Times-Roman"/>
          <w:color w:val="000000"/>
          <w:sz w:val="28"/>
          <w:szCs w:val="28"/>
        </w:rPr>
        <w:t xml:space="preserve">резервам </w:t>
      </w:r>
      <w:r w:rsidRPr="007C422A">
        <w:rPr>
          <w:rFonts w:eastAsia="Times-Italic"/>
          <w:color w:val="000000"/>
          <w:sz w:val="28"/>
          <w:szCs w:val="28"/>
        </w:rPr>
        <w:t xml:space="preserve">экстенсивного </w:t>
      </w:r>
      <w:r w:rsidRPr="007C422A">
        <w:rPr>
          <w:rFonts w:eastAsia="Times-Roman"/>
          <w:color w:val="000000"/>
          <w:sz w:val="28"/>
          <w:szCs w:val="28"/>
        </w:rPr>
        <w:t>характера относятся те, которые связаны с использованием в производстве дополнительных ресурсов (материальных,</w:t>
      </w:r>
      <w:r w:rsidRPr="007C422A">
        <w:rPr>
          <w:rFonts w:eastAsia="Times-Italic"/>
          <w:color w:val="000000"/>
          <w:sz w:val="28"/>
          <w:szCs w:val="28"/>
        </w:rPr>
        <w:t xml:space="preserve"> </w:t>
      </w:r>
      <w:r w:rsidRPr="007C422A">
        <w:rPr>
          <w:rFonts w:eastAsia="Times-Roman"/>
          <w:color w:val="000000"/>
          <w:sz w:val="28"/>
          <w:szCs w:val="28"/>
        </w:rPr>
        <w:t xml:space="preserve">трудовых, земельных и др.). Резервами </w:t>
      </w:r>
      <w:r w:rsidRPr="007C422A">
        <w:rPr>
          <w:rFonts w:eastAsia="Times-Italic"/>
          <w:color w:val="000000"/>
          <w:sz w:val="28"/>
          <w:szCs w:val="28"/>
        </w:rPr>
        <w:t xml:space="preserve">интенсивного </w:t>
      </w:r>
      <w:r w:rsidRPr="007C422A">
        <w:rPr>
          <w:rFonts w:eastAsia="Times-Roman"/>
          <w:color w:val="000000"/>
          <w:sz w:val="28"/>
          <w:szCs w:val="28"/>
        </w:rPr>
        <w:t>типа считаются резервы, связанные с наиболее полным и рациональным использованием имеющегося производственного потенциала. С ускорением НТП ослабевает роль резервов экстенсивного характера и усиливается поиск резервов интенсификации производства.</w:t>
      </w:r>
    </w:p>
    <w:p w:rsidR="00F93110" w:rsidRPr="00F93110" w:rsidRDefault="00F93110" w:rsidP="007C422A">
      <w:pPr>
        <w:autoSpaceDE w:val="0"/>
        <w:autoSpaceDN w:val="0"/>
        <w:adjustRightInd w:val="0"/>
        <w:spacing w:line="360" w:lineRule="auto"/>
        <w:ind w:firstLine="709"/>
        <w:jc w:val="both"/>
        <w:rPr>
          <w:rFonts w:eastAsia="Times-Roman"/>
          <w:color w:val="000000"/>
          <w:sz w:val="28"/>
          <w:szCs w:val="28"/>
          <w:lang w:val="en-US"/>
        </w:rPr>
      </w:pP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26" style="position:absolute;left:0;text-align:left;z-index:251648000" from="135pt,14.7pt" to="135pt,95.7pt"/>
        </w:pict>
      </w:r>
      <w:r>
        <w:rPr>
          <w:noProof/>
        </w:rPr>
        <w:pict>
          <v:line id="_x0000_s1027" style="position:absolute;left:0;text-align:left;flip:x;z-index:251646976" from="135pt,14.7pt" to="162pt,14.7pt"/>
        </w:pict>
      </w:r>
      <w:r>
        <w:rPr>
          <w:noProof/>
        </w:rPr>
        <w:pict>
          <v:rect id="_x0000_s1028" style="position:absolute;left:0;text-align:left;margin-left:162pt;margin-top:2.7pt;width:297pt;height:30pt;z-index:251643904">
            <v:textbox style="mso-next-textbox:#_x0000_s1028">
              <w:txbxContent>
                <w:p w:rsidR="003E39EA" w:rsidRDefault="003E39EA" w:rsidP="003E39EA">
                  <w:pPr>
                    <w:autoSpaceDE w:val="0"/>
                    <w:autoSpaceDN w:val="0"/>
                    <w:adjustRightInd w:val="0"/>
                    <w:spacing w:line="360" w:lineRule="auto"/>
                    <w:ind w:firstLine="540"/>
                    <w:jc w:val="both"/>
                    <w:rPr>
                      <w:rFonts w:eastAsia="Times-Roman"/>
                    </w:rPr>
                  </w:pPr>
                  <w:r w:rsidRPr="003E39EA">
                    <w:rPr>
                      <w:rFonts w:eastAsia="Times-Roman"/>
                    </w:rPr>
                    <w:t>Увеличение количества используемых ресурсов</w:t>
                  </w:r>
                </w:p>
                <w:p w:rsidR="003E39EA" w:rsidRDefault="003E39EA" w:rsidP="003E39EA">
                  <w:pPr>
                    <w:autoSpaceDE w:val="0"/>
                    <w:autoSpaceDN w:val="0"/>
                    <w:adjustRightInd w:val="0"/>
                    <w:spacing w:line="360" w:lineRule="auto"/>
                    <w:ind w:firstLine="540"/>
                    <w:jc w:val="both"/>
                    <w:rPr>
                      <w:rFonts w:eastAsia="Times-Roman"/>
                    </w:rPr>
                  </w:pPr>
                  <w:r>
                    <w:rPr>
                      <w:rFonts w:eastAsia="Times-Roman"/>
                    </w:rPr>
                    <w:t xml:space="preserve">                                </w:t>
                  </w:r>
                </w:p>
                <w:p w:rsidR="003E39EA" w:rsidRDefault="003E39EA"/>
              </w:txbxContent>
            </v:textbox>
          </v:rect>
        </w:pict>
      </w:r>
      <w:r w:rsidR="003E39EA" w:rsidRPr="007C422A">
        <w:rPr>
          <w:rFonts w:eastAsia="Times-Roman"/>
          <w:color w:val="000000"/>
          <w:sz w:val="28"/>
          <w:szCs w:val="28"/>
        </w:rPr>
        <w:t xml:space="preserve">                                   </w:t>
      </w: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rect id="_x0000_s1029" style="position:absolute;left:0;text-align:left;margin-left:18pt;margin-top:3pt;width:90pt;height:54pt;z-index:251642880">
            <v:textbox style="mso-next-textbox:#_x0000_s1029">
              <w:txbxContent>
                <w:p w:rsidR="003E39EA" w:rsidRDefault="003E39EA" w:rsidP="003E39EA">
                  <w:pPr>
                    <w:jc w:val="center"/>
                  </w:pPr>
                  <w:r>
                    <w:t>Резервы экстенсивного характера</w:t>
                  </w:r>
                </w:p>
              </w:txbxContent>
            </v:textbox>
          </v:rect>
        </w:pict>
      </w: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30" style="position:absolute;left:0;text-align:left;z-index:251650048" from="135pt,9.3pt" to="135pt,9.3pt"/>
        </w:pict>
      </w:r>
      <w:r>
        <w:rPr>
          <w:noProof/>
        </w:rPr>
        <w:pict>
          <v:rect id="_x0000_s1031" style="position:absolute;left:0;text-align:left;margin-left:162pt;margin-top:.3pt;width:296.95pt;height:27pt;z-index:251644928">
            <v:textbox style="mso-next-textbox:#_x0000_s1031">
              <w:txbxContent>
                <w:p w:rsidR="003E39EA" w:rsidRDefault="003E39EA" w:rsidP="003E39EA">
                  <w:pPr>
                    <w:autoSpaceDE w:val="0"/>
                    <w:autoSpaceDN w:val="0"/>
                    <w:adjustRightInd w:val="0"/>
                    <w:spacing w:line="360" w:lineRule="auto"/>
                    <w:ind w:firstLine="540"/>
                    <w:jc w:val="both"/>
                    <w:rPr>
                      <w:rFonts w:eastAsia="Times-Roman"/>
                    </w:rPr>
                  </w:pPr>
                  <w:r>
                    <w:rPr>
                      <w:rFonts w:eastAsia="Times-Roman"/>
                    </w:rPr>
                    <w:t>Увеличение времени использования ресурсов</w:t>
                  </w:r>
                </w:p>
                <w:p w:rsidR="003E39EA" w:rsidRDefault="003E39EA"/>
              </w:txbxContent>
            </v:textbox>
          </v:rect>
        </w:pict>
      </w:r>
      <w:r w:rsidR="003E39EA" w:rsidRPr="007C422A">
        <w:rPr>
          <w:rFonts w:eastAsia="Times-Roman"/>
          <w:color w:val="000000"/>
          <w:sz w:val="28"/>
          <w:szCs w:val="28"/>
        </w:rPr>
        <w:t xml:space="preserve">                                            </w:t>
      </w: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32" style="position:absolute;left:0;text-align:left;z-index:251651072" from="108pt,-9pt" to="162pt,-9pt"/>
        </w:pict>
      </w:r>
      <w:r>
        <w:rPr>
          <w:noProof/>
        </w:rPr>
        <w:pict>
          <v:rect id="_x0000_s1033" style="position:absolute;left:0;text-align:left;margin-left:162pt;margin-top:15pt;width:297pt;height:27.6pt;z-index:251645952">
            <v:textbox style="mso-next-textbox:#_x0000_s1033">
              <w:txbxContent>
                <w:p w:rsidR="001041C8" w:rsidRDefault="001041C8" w:rsidP="001041C8">
                  <w:pPr>
                    <w:jc w:val="center"/>
                  </w:pPr>
                  <w:r>
                    <w:t>Устранение непроизводительных потерь ресурсов</w:t>
                  </w:r>
                </w:p>
              </w:txbxContent>
            </v:textbox>
          </v:rect>
        </w:pict>
      </w:r>
    </w:p>
    <w:p w:rsidR="006A30B2"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34" style="position:absolute;left:0;text-align:left;z-index:251649024" from="135.3pt,12.3pt" to="162.3pt,12.3pt"/>
        </w:pict>
      </w:r>
    </w:p>
    <w:p w:rsidR="008D2FE4" w:rsidRPr="007C422A" w:rsidRDefault="008D2FE4" w:rsidP="007C422A">
      <w:pPr>
        <w:autoSpaceDE w:val="0"/>
        <w:autoSpaceDN w:val="0"/>
        <w:adjustRightInd w:val="0"/>
        <w:spacing w:line="360" w:lineRule="auto"/>
        <w:ind w:firstLine="709"/>
        <w:jc w:val="both"/>
        <w:rPr>
          <w:rFonts w:eastAsia="Times-Roman"/>
          <w:color w:val="000000"/>
          <w:sz w:val="28"/>
          <w:szCs w:val="28"/>
        </w:rPr>
      </w:pPr>
    </w:p>
    <w:p w:rsidR="008D2FE4"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rect id="_x0000_s1035" style="position:absolute;left:0;text-align:left;margin-left:162pt;margin-top:9.6pt;width:297pt;height:36pt;z-index:251653120">
            <v:textbox style="mso-next-textbox:#_x0000_s1035">
              <w:txbxContent>
                <w:p w:rsidR="001041C8" w:rsidRDefault="001041C8" w:rsidP="001041C8">
                  <w:pPr>
                    <w:autoSpaceDE w:val="0"/>
                    <w:autoSpaceDN w:val="0"/>
                    <w:adjustRightInd w:val="0"/>
                    <w:ind w:firstLine="360"/>
                    <w:jc w:val="both"/>
                    <w:rPr>
                      <w:rFonts w:eastAsia="Times-Roman"/>
                    </w:rPr>
                  </w:pPr>
                  <w:r>
                    <w:rPr>
                      <w:rFonts w:eastAsia="Times-Roman"/>
                    </w:rPr>
                    <w:t>Совершенствование используемых средств труда, предметов труда и рабочей силы</w:t>
                  </w:r>
                </w:p>
                <w:p w:rsidR="001041C8" w:rsidRDefault="001041C8" w:rsidP="001041C8">
                  <w:pPr>
                    <w:autoSpaceDE w:val="0"/>
                    <w:autoSpaceDN w:val="0"/>
                    <w:adjustRightInd w:val="0"/>
                    <w:spacing w:line="360" w:lineRule="auto"/>
                    <w:ind w:firstLine="540"/>
                    <w:jc w:val="both"/>
                    <w:rPr>
                      <w:rFonts w:eastAsia="Times-Roman"/>
                    </w:rPr>
                  </w:pPr>
                  <w:r>
                    <w:rPr>
                      <w:rFonts w:eastAsia="Times-Roman"/>
                    </w:rPr>
                    <w:t xml:space="preserve">                             </w:t>
                  </w:r>
                </w:p>
                <w:p w:rsidR="001041C8" w:rsidRDefault="001041C8" w:rsidP="001041C8"/>
              </w:txbxContent>
            </v:textbox>
          </v:rect>
        </w:pict>
      </w:r>
    </w:p>
    <w:p w:rsidR="008D2FE4"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36" style="position:absolute;left:0;text-align:left;z-index:251658240" from="135pt,3.45pt" to="135pt,111.45pt"/>
        </w:pict>
      </w:r>
      <w:r>
        <w:rPr>
          <w:noProof/>
        </w:rPr>
        <w:pict>
          <v:line id="_x0000_s1037" style="position:absolute;left:0;text-align:left;flip:x;z-index:251657216" from="135pt,3.45pt" to="162pt,3.45pt"/>
        </w:pict>
      </w:r>
      <w:r w:rsidR="001041C8" w:rsidRPr="007C422A">
        <w:rPr>
          <w:rFonts w:eastAsia="Times-Roman"/>
          <w:color w:val="000000"/>
          <w:sz w:val="28"/>
          <w:szCs w:val="28"/>
        </w:rPr>
        <w:t xml:space="preserve">                                              </w:t>
      </w: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38" style="position:absolute;left:0;text-align:left;z-index:251666432" from="135pt,15.3pt" to="135pt,15.3pt"/>
        </w:pict>
      </w:r>
      <w:r>
        <w:rPr>
          <w:noProof/>
        </w:rPr>
        <w:pict>
          <v:rect id="_x0000_s1039" style="position:absolute;left:0;text-align:left;margin-left:162pt;margin-top:6.3pt;width:296.95pt;height:27pt;z-index:251654144">
            <v:textbox style="mso-next-textbox:#_x0000_s1039">
              <w:txbxContent>
                <w:p w:rsidR="001041C8" w:rsidRDefault="001041C8" w:rsidP="001041C8">
                  <w:pPr>
                    <w:autoSpaceDE w:val="0"/>
                    <w:autoSpaceDN w:val="0"/>
                    <w:adjustRightInd w:val="0"/>
                    <w:spacing w:line="360" w:lineRule="auto"/>
                    <w:ind w:firstLine="360"/>
                    <w:jc w:val="both"/>
                    <w:rPr>
                      <w:rFonts w:eastAsia="Times-Roman"/>
                    </w:rPr>
                  </w:pPr>
                  <w:r>
                    <w:rPr>
                      <w:rFonts w:eastAsia="Times-Roman"/>
                    </w:rPr>
                    <w:t>Совершенствование организации производства</w:t>
                  </w:r>
                </w:p>
                <w:p w:rsidR="001041C8" w:rsidRDefault="001041C8" w:rsidP="001041C8"/>
              </w:txbxContent>
            </v:textbox>
          </v:rect>
        </w:pict>
      </w:r>
      <w:r>
        <w:rPr>
          <w:noProof/>
        </w:rPr>
        <w:pict>
          <v:rect id="_x0000_s1040" style="position:absolute;left:0;text-align:left;margin-left:9pt;margin-top:6.3pt;width:90pt;height:54pt;z-index:251652096">
            <v:textbox style="mso-next-textbox:#_x0000_s1040">
              <w:txbxContent>
                <w:p w:rsidR="001041C8" w:rsidRDefault="001041C8" w:rsidP="001041C8">
                  <w:pPr>
                    <w:jc w:val="center"/>
                  </w:pPr>
                  <w:r>
                    <w:t>Резервы интенсивного характера</w:t>
                  </w:r>
                </w:p>
              </w:txbxContent>
            </v:textbox>
          </v:rect>
        </w:pict>
      </w:r>
      <w:r w:rsidR="001041C8" w:rsidRPr="007C422A">
        <w:rPr>
          <w:rFonts w:eastAsia="Times-Roman"/>
          <w:color w:val="000000"/>
          <w:sz w:val="28"/>
          <w:szCs w:val="28"/>
        </w:rPr>
        <w:t xml:space="preserve">                                              </w:t>
      </w: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41" style="position:absolute;left:0;text-align:left;z-index:251669504" from="135pt,.15pt" to="135pt,.15pt"/>
        </w:pict>
      </w:r>
      <w:r>
        <w:rPr>
          <w:noProof/>
        </w:rPr>
        <w:pict>
          <v:line id="_x0000_s1042" style="position:absolute;left:0;text-align:left;z-index:251668480" from="135pt,-9pt" to="135pt,-9pt"/>
        </w:pict>
      </w:r>
      <w:r>
        <w:rPr>
          <w:noProof/>
        </w:rPr>
        <w:pict>
          <v:line id="_x0000_s1043" style="position:absolute;left:0;text-align:left;z-index:251667456" from="135pt,.15pt" to="135pt,.15pt"/>
        </w:pict>
      </w:r>
      <w:r>
        <w:rPr>
          <w:noProof/>
        </w:rPr>
        <w:pict>
          <v:line id="_x0000_s1044" style="position:absolute;left:0;text-align:left;z-index:251665408" from="135pt,-9pt" to="135pt,-9pt"/>
        </w:pict>
      </w:r>
      <w:r>
        <w:rPr>
          <w:noProof/>
        </w:rPr>
        <w:pict>
          <v:line id="_x0000_s1045" style="position:absolute;left:0;text-align:left;z-index:251664384" from="135pt,.15pt" to="135pt,.15pt"/>
        </w:pict>
      </w:r>
      <w:r>
        <w:rPr>
          <w:noProof/>
        </w:rPr>
        <w:pict>
          <v:line id="_x0000_s1046" style="position:absolute;left:0;text-align:left;z-index:251662336" from="99pt,9.15pt" to="135pt,9.15pt"/>
        </w:pict>
      </w:r>
      <w:r>
        <w:rPr>
          <w:noProof/>
        </w:rPr>
        <w:pict>
          <v:rect id="_x0000_s1047" style="position:absolute;left:0;text-align:left;margin-left:162pt;margin-top:18.15pt;width:296.95pt;height:27pt;z-index:251655168">
            <v:textbox style="mso-next-textbox:#_x0000_s1047">
              <w:txbxContent>
                <w:p w:rsidR="001041C8" w:rsidRDefault="001041C8" w:rsidP="001041C8">
                  <w:pPr>
                    <w:autoSpaceDE w:val="0"/>
                    <w:autoSpaceDN w:val="0"/>
                    <w:adjustRightInd w:val="0"/>
                    <w:spacing w:line="360" w:lineRule="auto"/>
                    <w:ind w:firstLine="360"/>
                    <w:jc w:val="both"/>
                    <w:rPr>
                      <w:rFonts w:eastAsia="Times-Roman"/>
                    </w:rPr>
                  </w:pPr>
                  <w:r>
                    <w:rPr>
                      <w:rFonts w:eastAsia="Times-Roman"/>
                    </w:rPr>
                    <w:t>Совершенствование технологии производства</w:t>
                  </w:r>
                </w:p>
                <w:p w:rsidR="001041C8" w:rsidRDefault="001041C8" w:rsidP="001041C8"/>
              </w:txbxContent>
            </v:textbox>
          </v:rect>
        </w:pict>
      </w: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48" style="position:absolute;left:0;text-align:left;z-index:251660288" from="135pt,12pt" to="135pt,12pt"/>
        </w:pict>
      </w:r>
      <w:r w:rsidR="001041C8" w:rsidRPr="007C422A">
        <w:rPr>
          <w:rFonts w:eastAsia="Times-Roman"/>
          <w:color w:val="000000"/>
          <w:sz w:val="28"/>
          <w:szCs w:val="28"/>
        </w:rPr>
        <w:t xml:space="preserve">                                              </w:t>
      </w:r>
    </w:p>
    <w:p w:rsidR="003E39EA"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49" style="position:absolute;left:0;text-align:left;z-index:251670528" from="135pt,-54pt" to="162pt,-54pt"/>
        </w:pict>
      </w:r>
      <w:r>
        <w:rPr>
          <w:noProof/>
        </w:rPr>
        <w:pict>
          <v:line id="_x0000_s1050" style="position:absolute;left:0;text-align:left;z-index:251661312" from="135pt,-18pt" to="162pt,-18pt"/>
        </w:pict>
      </w:r>
      <w:r>
        <w:rPr>
          <w:noProof/>
        </w:rPr>
        <w:pict>
          <v:line id="_x0000_s1051" style="position:absolute;left:0;text-align:left;z-index:251659264" from="135pt,14.9pt" to="162pt,14.9pt"/>
        </w:pict>
      </w:r>
      <w:r>
        <w:rPr>
          <w:noProof/>
        </w:rPr>
        <w:pict>
          <v:rect id="_x0000_s1052" style="position:absolute;left:0;text-align:left;margin-left:162pt;margin-top:5.9pt;width:296.95pt;height:27pt;z-index:251656192">
            <v:textbox style="mso-next-textbox:#_x0000_s1052">
              <w:txbxContent>
                <w:p w:rsidR="001041C8" w:rsidRDefault="001041C8" w:rsidP="001041C8">
                  <w:pPr>
                    <w:autoSpaceDE w:val="0"/>
                    <w:autoSpaceDN w:val="0"/>
                    <w:adjustRightInd w:val="0"/>
                    <w:ind w:firstLine="180"/>
                    <w:rPr>
                      <w:rFonts w:eastAsia="Times-Roman"/>
                    </w:rPr>
                  </w:pPr>
                  <w:r>
                    <w:rPr>
                      <w:rFonts w:eastAsia="Times-Roman"/>
                    </w:rPr>
                    <w:t>Ускорение оборачиваемости капитала предприятия</w:t>
                  </w:r>
                </w:p>
                <w:p w:rsidR="001041C8" w:rsidRDefault="001041C8" w:rsidP="001041C8"/>
              </w:txbxContent>
            </v:textbox>
          </v:rect>
        </w:pict>
      </w:r>
    </w:p>
    <w:p w:rsidR="003E39EA" w:rsidRPr="007C422A" w:rsidRDefault="003E39EA" w:rsidP="007C422A">
      <w:pPr>
        <w:autoSpaceDE w:val="0"/>
        <w:autoSpaceDN w:val="0"/>
        <w:adjustRightInd w:val="0"/>
        <w:spacing w:line="360" w:lineRule="auto"/>
        <w:ind w:firstLine="709"/>
        <w:jc w:val="both"/>
        <w:rPr>
          <w:rFonts w:eastAsia="Times-Roman"/>
          <w:color w:val="000000"/>
          <w:sz w:val="28"/>
          <w:szCs w:val="28"/>
        </w:rPr>
      </w:pPr>
    </w:p>
    <w:p w:rsidR="00674C49" w:rsidRPr="007C422A" w:rsidRDefault="00674C49" w:rsidP="007C422A">
      <w:pPr>
        <w:autoSpaceDE w:val="0"/>
        <w:autoSpaceDN w:val="0"/>
        <w:adjustRightInd w:val="0"/>
        <w:spacing w:line="360" w:lineRule="auto"/>
        <w:ind w:firstLine="709"/>
        <w:jc w:val="both"/>
        <w:rPr>
          <w:rFonts w:eastAsia="Times-Italic"/>
          <w:color w:val="000000"/>
          <w:sz w:val="28"/>
          <w:szCs w:val="28"/>
        </w:rPr>
      </w:pPr>
      <w:r w:rsidRPr="007C422A">
        <w:rPr>
          <w:rFonts w:eastAsia="Times-Italic"/>
          <w:color w:val="000000"/>
          <w:sz w:val="28"/>
          <w:szCs w:val="28"/>
        </w:rPr>
        <w:t>Рис.1. Классификация резервов экстенсивного и интенсивного характера</w:t>
      </w:r>
    </w:p>
    <w:p w:rsidR="00674C49" w:rsidRPr="007C422A" w:rsidRDefault="00674C49" w:rsidP="007C422A">
      <w:pPr>
        <w:autoSpaceDE w:val="0"/>
        <w:autoSpaceDN w:val="0"/>
        <w:adjustRightInd w:val="0"/>
        <w:spacing w:line="360" w:lineRule="auto"/>
        <w:ind w:firstLine="709"/>
        <w:jc w:val="both"/>
        <w:rPr>
          <w:rFonts w:eastAsia="Times-Italic"/>
          <w:color w:val="000000"/>
          <w:sz w:val="28"/>
          <w:szCs w:val="28"/>
        </w:rPr>
      </w:pPr>
    </w:p>
    <w:p w:rsidR="00674C49" w:rsidRPr="007C422A" w:rsidRDefault="00151F36" w:rsidP="007C422A">
      <w:pPr>
        <w:autoSpaceDE w:val="0"/>
        <w:autoSpaceDN w:val="0"/>
        <w:adjustRightInd w:val="0"/>
        <w:spacing w:line="360" w:lineRule="auto"/>
        <w:ind w:firstLine="709"/>
        <w:jc w:val="both"/>
        <w:rPr>
          <w:rFonts w:eastAsia="Times-Roman"/>
          <w:color w:val="000000"/>
          <w:sz w:val="28"/>
          <w:szCs w:val="28"/>
        </w:rPr>
      </w:pPr>
      <w:r>
        <w:rPr>
          <w:noProof/>
        </w:rPr>
        <w:pict>
          <v:line id="_x0000_s1053" style="position:absolute;left:0;text-align:left;z-index:251663360" from="135pt,-153pt" to="135pt,-153pt"/>
        </w:pict>
      </w:r>
      <w:r w:rsidR="006A30B2" w:rsidRPr="007C422A">
        <w:rPr>
          <w:rFonts w:eastAsia="Times-Roman"/>
          <w:color w:val="000000"/>
          <w:sz w:val="28"/>
          <w:szCs w:val="28"/>
        </w:rPr>
        <w:t>Довольно тесно с предыдущей классификацией связана</w:t>
      </w:r>
      <w:r w:rsidR="00674C49" w:rsidRPr="007C422A">
        <w:rPr>
          <w:rFonts w:eastAsia="Times-Roman"/>
          <w:color w:val="000000"/>
          <w:sz w:val="28"/>
          <w:szCs w:val="28"/>
        </w:rPr>
        <w:t xml:space="preserve"> </w:t>
      </w:r>
      <w:r w:rsidR="006A30B2" w:rsidRPr="007C422A">
        <w:rPr>
          <w:rFonts w:eastAsia="Times-BoldItalic"/>
          <w:color w:val="000000"/>
          <w:sz w:val="28"/>
          <w:szCs w:val="28"/>
        </w:rPr>
        <w:t>группировка резервов по уровню затратоемкости их</w:t>
      </w:r>
      <w:r w:rsidR="00674C49" w:rsidRPr="007C422A">
        <w:rPr>
          <w:rFonts w:eastAsia="Times-Roman"/>
          <w:color w:val="000000"/>
          <w:sz w:val="28"/>
          <w:szCs w:val="28"/>
        </w:rPr>
        <w:t xml:space="preserve"> </w:t>
      </w:r>
      <w:r w:rsidR="006A30B2" w:rsidRPr="007C422A">
        <w:rPr>
          <w:rFonts w:eastAsia="Times-Italic"/>
          <w:color w:val="000000"/>
          <w:sz w:val="28"/>
          <w:szCs w:val="28"/>
        </w:rPr>
        <w:t xml:space="preserve">освоения. </w:t>
      </w:r>
      <w:r w:rsidR="006A30B2" w:rsidRPr="007C422A">
        <w:rPr>
          <w:rFonts w:eastAsia="Times-Roman"/>
          <w:color w:val="000000"/>
          <w:sz w:val="28"/>
          <w:szCs w:val="28"/>
        </w:rPr>
        <w:t>Здесь можно выделить три группы резервов. Наименьших затрат требует освоение резервов за счет сокращения потерь сырья и готовой продукции. Использование резер</w:t>
      </w:r>
      <w:r w:rsidR="00674C49" w:rsidRPr="007C422A">
        <w:rPr>
          <w:rFonts w:eastAsia="Times-Roman"/>
          <w:color w:val="000000"/>
          <w:sz w:val="28"/>
          <w:szCs w:val="28"/>
        </w:rPr>
        <w:t>вов</w:t>
      </w:r>
      <w:r w:rsidR="006A30B2" w:rsidRPr="007C422A">
        <w:rPr>
          <w:rFonts w:eastAsia="Times-Roman"/>
          <w:color w:val="000000"/>
          <w:sz w:val="28"/>
          <w:szCs w:val="28"/>
        </w:rPr>
        <w:t xml:space="preserve"> второй группы требует значительных затрат, потому что</w:t>
      </w:r>
      <w:r w:rsidR="00674C49" w:rsidRPr="007C422A">
        <w:rPr>
          <w:rFonts w:eastAsia="Times-Roman"/>
          <w:color w:val="000000"/>
          <w:sz w:val="28"/>
          <w:szCs w:val="28"/>
        </w:rPr>
        <w:t xml:space="preserve"> </w:t>
      </w:r>
      <w:r w:rsidR="006A30B2" w:rsidRPr="007C422A">
        <w:rPr>
          <w:rFonts w:eastAsia="Times-Roman"/>
          <w:color w:val="000000"/>
          <w:sz w:val="28"/>
          <w:szCs w:val="28"/>
        </w:rPr>
        <w:t>они связаны с внедрением достижений науки и передовой</w:t>
      </w:r>
      <w:r w:rsidR="00674C49" w:rsidRPr="007C422A">
        <w:rPr>
          <w:rFonts w:eastAsia="Times-Roman"/>
          <w:color w:val="000000"/>
          <w:sz w:val="28"/>
          <w:szCs w:val="28"/>
        </w:rPr>
        <w:t xml:space="preserve"> </w:t>
      </w:r>
      <w:r w:rsidR="006A30B2" w:rsidRPr="007C422A">
        <w:rPr>
          <w:rFonts w:eastAsia="Times-Roman"/>
          <w:color w:val="000000"/>
          <w:sz w:val="28"/>
          <w:szCs w:val="28"/>
        </w:rPr>
        <w:t>практики без проведения коренной реконструкции производства. Третья группа резервов</w:t>
      </w:r>
      <w:r w:rsidR="00674C49" w:rsidRPr="007C422A">
        <w:rPr>
          <w:rFonts w:eastAsia="Times-Roman"/>
          <w:color w:val="000000"/>
          <w:sz w:val="28"/>
          <w:szCs w:val="28"/>
        </w:rPr>
        <w:t xml:space="preserve"> связана с реконструкцией и тех</w:t>
      </w:r>
      <w:r w:rsidR="006A30B2" w:rsidRPr="007C422A">
        <w:rPr>
          <w:rFonts w:eastAsia="Times-Roman"/>
          <w:color w:val="000000"/>
          <w:sz w:val="28"/>
          <w:szCs w:val="28"/>
        </w:rPr>
        <w:t>ническим перевооружением производства в связи с использованием новейших достижений НТП. Для освоения таких</w:t>
      </w:r>
      <w:r w:rsidR="00674C49" w:rsidRPr="007C422A">
        <w:rPr>
          <w:rFonts w:eastAsia="Times-Roman"/>
          <w:color w:val="000000"/>
          <w:sz w:val="28"/>
          <w:szCs w:val="28"/>
        </w:rPr>
        <w:t xml:space="preserve"> </w:t>
      </w:r>
      <w:r w:rsidR="006A30B2" w:rsidRPr="007C422A">
        <w:rPr>
          <w:rFonts w:eastAsia="Times-Roman"/>
          <w:color w:val="000000"/>
          <w:sz w:val="28"/>
          <w:szCs w:val="28"/>
        </w:rPr>
        <w:t>резервов нужны большие затраты.</w:t>
      </w:r>
      <w:r w:rsidR="00674C49" w:rsidRPr="007C422A">
        <w:rPr>
          <w:rFonts w:eastAsia="Times-Roman"/>
          <w:color w:val="000000"/>
          <w:sz w:val="28"/>
          <w:szCs w:val="28"/>
        </w:rPr>
        <w:t xml:space="preserve"> </w:t>
      </w:r>
    </w:p>
    <w:p w:rsidR="00674C49" w:rsidRPr="007C422A" w:rsidRDefault="006A30B2" w:rsidP="007C422A">
      <w:pPr>
        <w:autoSpaceDE w:val="0"/>
        <w:autoSpaceDN w:val="0"/>
        <w:adjustRightInd w:val="0"/>
        <w:spacing w:line="360" w:lineRule="auto"/>
        <w:ind w:firstLine="709"/>
        <w:jc w:val="both"/>
        <w:rPr>
          <w:rFonts w:eastAsia="Times-Italic"/>
          <w:color w:val="000000"/>
          <w:sz w:val="28"/>
          <w:szCs w:val="28"/>
        </w:rPr>
      </w:pPr>
      <w:r w:rsidRPr="007C422A">
        <w:rPr>
          <w:rFonts w:eastAsia="Times-Roman"/>
          <w:color w:val="000000"/>
          <w:sz w:val="28"/>
          <w:szCs w:val="28"/>
        </w:rPr>
        <w:t xml:space="preserve">По </w:t>
      </w:r>
      <w:r w:rsidRPr="007C422A">
        <w:rPr>
          <w:rFonts w:eastAsia="Times-Italic"/>
          <w:color w:val="000000"/>
          <w:sz w:val="28"/>
          <w:szCs w:val="28"/>
        </w:rPr>
        <w:t>способам выявления резервы делятся на явные и</w:t>
      </w:r>
      <w:r w:rsidR="00674C49" w:rsidRPr="007C422A">
        <w:rPr>
          <w:rFonts w:eastAsia="Times-Roman"/>
          <w:color w:val="000000"/>
          <w:sz w:val="28"/>
          <w:szCs w:val="28"/>
        </w:rPr>
        <w:t xml:space="preserve"> </w:t>
      </w:r>
      <w:r w:rsidRPr="007C422A">
        <w:rPr>
          <w:rFonts w:eastAsia="Times-Italic"/>
          <w:color w:val="000000"/>
          <w:sz w:val="28"/>
          <w:szCs w:val="28"/>
        </w:rPr>
        <w:t xml:space="preserve">скрытые. </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 xml:space="preserve">К </w:t>
      </w:r>
      <w:r w:rsidRPr="007C422A">
        <w:rPr>
          <w:rFonts w:eastAsia="Times-Italic"/>
          <w:color w:val="000000"/>
          <w:sz w:val="28"/>
          <w:szCs w:val="28"/>
        </w:rPr>
        <w:t xml:space="preserve">явным </w:t>
      </w:r>
      <w:r w:rsidRPr="007C422A">
        <w:rPr>
          <w:rFonts w:eastAsia="Times-Roman"/>
          <w:color w:val="000000"/>
          <w:sz w:val="28"/>
          <w:szCs w:val="28"/>
        </w:rPr>
        <w:t>относятся резервы, которые легко выявить</w:t>
      </w:r>
      <w:r w:rsidR="00674C49" w:rsidRPr="007C422A">
        <w:rPr>
          <w:rFonts w:eastAsia="Times-Roman"/>
          <w:color w:val="000000"/>
          <w:sz w:val="28"/>
          <w:szCs w:val="28"/>
        </w:rPr>
        <w:t xml:space="preserve"> </w:t>
      </w:r>
      <w:r w:rsidRPr="007C422A">
        <w:rPr>
          <w:rFonts w:eastAsia="Times-Roman"/>
          <w:color w:val="000000"/>
          <w:sz w:val="28"/>
          <w:szCs w:val="28"/>
        </w:rPr>
        <w:t>по материалам бухгалтерского учета и отчетности. Они в свою</w:t>
      </w:r>
      <w:r w:rsidR="00674C49" w:rsidRPr="007C422A">
        <w:rPr>
          <w:rFonts w:eastAsia="Times-Roman"/>
          <w:color w:val="000000"/>
          <w:sz w:val="28"/>
          <w:szCs w:val="28"/>
        </w:rPr>
        <w:t xml:space="preserve"> </w:t>
      </w:r>
      <w:r w:rsidRPr="007C422A">
        <w:rPr>
          <w:rFonts w:eastAsia="Times-Roman"/>
          <w:color w:val="000000"/>
          <w:sz w:val="28"/>
          <w:szCs w:val="28"/>
        </w:rPr>
        <w:t xml:space="preserve">очередь могут быть безусловными и условными. К </w:t>
      </w:r>
      <w:r w:rsidRPr="007C422A">
        <w:rPr>
          <w:rFonts w:eastAsia="Times-Italic"/>
          <w:color w:val="000000"/>
          <w:sz w:val="28"/>
          <w:szCs w:val="28"/>
        </w:rPr>
        <w:t xml:space="preserve">безусловным </w:t>
      </w:r>
      <w:r w:rsidRPr="007C422A">
        <w:rPr>
          <w:rFonts w:eastAsia="Times-Roman"/>
          <w:color w:val="000000"/>
          <w:sz w:val="28"/>
          <w:szCs w:val="28"/>
        </w:rPr>
        <w:t>относятся резервы, связанные с недопущением безусловных потерь сырья и рабоче</w:t>
      </w:r>
      <w:r w:rsidR="00674C49" w:rsidRPr="007C422A">
        <w:rPr>
          <w:rFonts w:eastAsia="Times-Roman"/>
          <w:color w:val="000000"/>
          <w:sz w:val="28"/>
          <w:szCs w:val="28"/>
        </w:rPr>
        <w:t>го времени и отраженные в отчет</w:t>
      </w:r>
      <w:r w:rsidRPr="007C422A">
        <w:rPr>
          <w:rFonts w:eastAsia="Times-Roman"/>
          <w:color w:val="000000"/>
          <w:sz w:val="28"/>
          <w:szCs w:val="28"/>
        </w:rPr>
        <w:t>ности. Это недостача и порча продукции и материалов на складах,</w:t>
      </w:r>
      <w:r w:rsidR="00674C49" w:rsidRPr="007C422A">
        <w:rPr>
          <w:rFonts w:eastAsia="Times-Roman"/>
          <w:color w:val="000000"/>
          <w:sz w:val="28"/>
          <w:szCs w:val="28"/>
        </w:rPr>
        <w:t xml:space="preserve"> </w:t>
      </w:r>
      <w:r w:rsidRPr="007C422A">
        <w:rPr>
          <w:rFonts w:eastAsia="Times-Roman"/>
          <w:color w:val="000000"/>
          <w:sz w:val="28"/>
          <w:szCs w:val="28"/>
        </w:rPr>
        <w:t>производственный брак, потери от списания долгов, выплаченные штрафы и др. Такие потери являются результатом бесхозяйственности, расточительства, невыполнения обязательств по</w:t>
      </w:r>
      <w:r w:rsidR="00674C49" w:rsidRPr="007C422A">
        <w:rPr>
          <w:rFonts w:eastAsia="Times-Roman"/>
          <w:color w:val="000000"/>
          <w:sz w:val="28"/>
          <w:szCs w:val="28"/>
        </w:rPr>
        <w:t xml:space="preserve"> </w:t>
      </w:r>
      <w:r w:rsidRPr="007C422A">
        <w:rPr>
          <w:rFonts w:eastAsia="Times-Roman"/>
          <w:color w:val="000000"/>
          <w:sz w:val="28"/>
          <w:szCs w:val="28"/>
        </w:rPr>
        <w:t>договорам, а временами и воровства. Чтобы предотвратить такие потери, необходимо навести порядок в хранении и перевозке материальных ценностей, организовать действенный учет и</w:t>
      </w:r>
      <w:r w:rsidR="00674C49" w:rsidRPr="007C422A">
        <w:rPr>
          <w:rFonts w:eastAsia="Times-Roman"/>
          <w:color w:val="000000"/>
          <w:sz w:val="28"/>
          <w:szCs w:val="28"/>
        </w:rPr>
        <w:t xml:space="preserve"> </w:t>
      </w:r>
      <w:r w:rsidRPr="007C422A">
        <w:rPr>
          <w:rFonts w:eastAsia="Times-Roman"/>
          <w:color w:val="000000"/>
          <w:sz w:val="28"/>
          <w:szCs w:val="28"/>
        </w:rPr>
        <w:t>контроль, обеспечить выполнение обязательств перед покупателями и поставщиками, строго выполнять финансовую и расчетную дисциплину и т.д.</w:t>
      </w:r>
      <w:r w:rsidR="00674C49" w:rsidRPr="007C422A">
        <w:rPr>
          <w:rFonts w:eastAsia="Times-Roman"/>
          <w:color w:val="000000"/>
          <w:sz w:val="28"/>
          <w:szCs w:val="28"/>
        </w:rPr>
        <w:t xml:space="preserve"> </w:t>
      </w:r>
      <w:r w:rsidRPr="007C422A">
        <w:rPr>
          <w:rFonts w:eastAsia="Times-Roman"/>
          <w:color w:val="000000"/>
          <w:sz w:val="28"/>
          <w:szCs w:val="28"/>
        </w:rPr>
        <w:t xml:space="preserve">К </w:t>
      </w:r>
      <w:r w:rsidRPr="007C422A">
        <w:rPr>
          <w:rFonts w:eastAsia="Times-Italic"/>
          <w:color w:val="000000"/>
          <w:sz w:val="28"/>
          <w:szCs w:val="28"/>
        </w:rPr>
        <w:t xml:space="preserve">условным потерям </w:t>
      </w:r>
      <w:r w:rsidRPr="007C422A">
        <w:rPr>
          <w:rFonts w:eastAsia="Times-Roman"/>
          <w:color w:val="000000"/>
          <w:sz w:val="28"/>
          <w:szCs w:val="28"/>
        </w:rPr>
        <w:t>относятся перерасходы всех видов</w:t>
      </w:r>
      <w:r w:rsidR="00674C49" w:rsidRPr="007C422A">
        <w:rPr>
          <w:rFonts w:eastAsia="Times-Roman"/>
          <w:color w:val="000000"/>
          <w:sz w:val="28"/>
          <w:szCs w:val="28"/>
        </w:rPr>
        <w:t xml:space="preserve"> </w:t>
      </w:r>
      <w:r w:rsidRPr="007C422A">
        <w:rPr>
          <w:rFonts w:eastAsia="Times-Roman"/>
          <w:color w:val="000000"/>
          <w:sz w:val="28"/>
          <w:szCs w:val="28"/>
        </w:rPr>
        <w:t>ресурсов по сравнению с действующими нормами на предприятии. Условными они считаются потому, что нормы, которые</w:t>
      </w:r>
      <w:r w:rsidR="00674C49" w:rsidRPr="007C422A">
        <w:rPr>
          <w:rFonts w:eastAsia="Times-Roman"/>
          <w:color w:val="000000"/>
          <w:sz w:val="28"/>
          <w:szCs w:val="28"/>
        </w:rPr>
        <w:t xml:space="preserve"> </w:t>
      </w:r>
      <w:r w:rsidRPr="007C422A">
        <w:rPr>
          <w:rFonts w:eastAsia="Times-Roman"/>
          <w:color w:val="000000"/>
          <w:sz w:val="28"/>
          <w:szCs w:val="28"/>
        </w:rPr>
        <w:t>служат базой сравнения, не всегда оптимальны. Если нормы</w:t>
      </w:r>
      <w:r w:rsidR="00674C49" w:rsidRPr="007C422A">
        <w:rPr>
          <w:rFonts w:eastAsia="Times-Roman"/>
          <w:color w:val="000000"/>
          <w:sz w:val="28"/>
          <w:szCs w:val="28"/>
        </w:rPr>
        <w:t xml:space="preserve"> </w:t>
      </w:r>
      <w:r w:rsidRPr="007C422A">
        <w:rPr>
          <w:rFonts w:eastAsia="Times-Roman"/>
          <w:color w:val="000000"/>
          <w:sz w:val="28"/>
          <w:szCs w:val="28"/>
        </w:rPr>
        <w:t xml:space="preserve">затрат ресурсов на единицу </w:t>
      </w:r>
      <w:r w:rsidR="00674C49" w:rsidRPr="007C422A">
        <w:rPr>
          <w:rFonts w:eastAsia="Times-Roman"/>
          <w:color w:val="000000"/>
          <w:sz w:val="28"/>
          <w:szCs w:val="28"/>
        </w:rPr>
        <w:t>продукции увеличить, то перерас</w:t>
      </w:r>
      <w:r w:rsidRPr="007C422A">
        <w:rPr>
          <w:rFonts w:eastAsia="Times-Roman"/>
          <w:color w:val="000000"/>
          <w:sz w:val="28"/>
          <w:szCs w:val="28"/>
        </w:rPr>
        <w:t>ход ресурсов уменьшится или вместо перерасхода может быть</w:t>
      </w:r>
      <w:r w:rsidR="00674C49" w:rsidRPr="007C422A">
        <w:rPr>
          <w:rFonts w:eastAsia="Times-Roman"/>
          <w:color w:val="000000"/>
          <w:sz w:val="28"/>
          <w:szCs w:val="28"/>
        </w:rPr>
        <w:t xml:space="preserve"> </w:t>
      </w:r>
      <w:r w:rsidRPr="007C422A">
        <w:rPr>
          <w:rFonts w:eastAsia="Times-Roman"/>
          <w:color w:val="000000"/>
          <w:sz w:val="28"/>
          <w:szCs w:val="28"/>
        </w:rPr>
        <w:t>экономия и, наоборот, если норму понизить, то возрастет перерасход средств.</w:t>
      </w:r>
      <w:r w:rsidR="00674C49" w:rsidRPr="007C422A">
        <w:rPr>
          <w:rFonts w:eastAsia="Times-Roman"/>
          <w:color w:val="000000"/>
          <w:sz w:val="28"/>
          <w:szCs w:val="28"/>
        </w:rPr>
        <w:t xml:space="preserve"> </w:t>
      </w:r>
      <w:r w:rsidRPr="007C422A">
        <w:rPr>
          <w:rFonts w:eastAsia="Times-Roman"/>
          <w:color w:val="000000"/>
          <w:sz w:val="28"/>
          <w:szCs w:val="28"/>
        </w:rPr>
        <w:t>Если допустить, что нор</w:t>
      </w:r>
      <w:r w:rsidR="00674C49" w:rsidRPr="007C422A">
        <w:rPr>
          <w:rFonts w:eastAsia="Times-Roman"/>
          <w:color w:val="000000"/>
          <w:sz w:val="28"/>
          <w:szCs w:val="28"/>
        </w:rPr>
        <w:t>мы являются оптимальными, то ус</w:t>
      </w:r>
      <w:r w:rsidRPr="007C422A">
        <w:rPr>
          <w:rFonts w:eastAsia="Times-Roman"/>
          <w:color w:val="000000"/>
          <w:sz w:val="28"/>
          <w:szCs w:val="28"/>
        </w:rPr>
        <w:t>ловные потери, которые отражаются в отчетности, свидетельствуют о том, что фактический организационно-технический</w:t>
      </w:r>
      <w:r w:rsidR="00674C49" w:rsidRPr="007C422A">
        <w:rPr>
          <w:rFonts w:eastAsia="Times-Roman"/>
          <w:color w:val="000000"/>
          <w:sz w:val="28"/>
          <w:szCs w:val="28"/>
        </w:rPr>
        <w:t xml:space="preserve"> </w:t>
      </w:r>
      <w:r w:rsidRPr="007C422A">
        <w:rPr>
          <w:rFonts w:eastAsia="Times-Roman"/>
          <w:color w:val="000000"/>
          <w:sz w:val="28"/>
          <w:szCs w:val="28"/>
        </w:rPr>
        <w:t>уровень предприятия не достиг запланированного. Такие потери вызываются неудовлетворительным состоянием оборудования, недостаточной квалификацией рабочих, низким уровнем</w:t>
      </w:r>
      <w:r w:rsidR="00674C49" w:rsidRPr="007C422A">
        <w:rPr>
          <w:rFonts w:eastAsia="Times-Roman"/>
          <w:color w:val="000000"/>
          <w:sz w:val="28"/>
          <w:szCs w:val="28"/>
        </w:rPr>
        <w:t xml:space="preserve"> </w:t>
      </w:r>
      <w:r w:rsidRPr="007C422A">
        <w:rPr>
          <w:rFonts w:eastAsia="Times-Roman"/>
          <w:color w:val="000000"/>
          <w:sz w:val="28"/>
          <w:szCs w:val="28"/>
        </w:rPr>
        <w:t>организации производства, нарушением технологических процессов, невыполнением плана организационно-технических мероприятий и т.д. В результате этого возможны сверхплановые</w:t>
      </w:r>
      <w:r w:rsidR="00674C49" w:rsidRPr="007C422A">
        <w:rPr>
          <w:rFonts w:eastAsia="Times-Roman"/>
          <w:color w:val="000000"/>
          <w:sz w:val="28"/>
          <w:szCs w:val="28"/>
        </w:rPr>
        <w:t xml:space="preserve"> </w:t>
      </w:r>
      <w:r w:rsidRPr="007C422A">
        <w:rPr>
          <w:rFonts w:eastAsia="Times-Roman"/>
          <w:color w:val="000000"/>
          <w:sz w:val="28"/>
          <w:szCs w:val="28"/>
        </w:rPr>
        <w:t>потери рабочего времени, недостаточно полное использование</w:t>
      </w:r>
      <w:r w:rsidR="00674C49" w:rsidRPr="007C422A">
        <w:rPr>
          <w:rFonts w:eastAsia="Times-Roman"/>
          <w:color w:val="000000"/>
          <w:sz w:val="28"/>
          <w:szCs w:val="28"/>
        </w:rPr>
        <w:t xml:space="preserve"> </w:t>
      </w:r>
      <w:r w:rsidRPr="007C422A">
        <w:rPr>
          <w:rFonts w:eastAsia="Times-Roman"/>
          <w:color w:val="000000"/>
          <w:sz w:val="28"/>
          <w:szCs w:val="28"/>
        </w:rPr>
        <w:t>оборудования, перерасход сырья и материалов. Для ликвидации таких перерасходов следует провести те мероприятия по</w:t>
      </w:r>
      <w:r w:rsidR="00674C49" w:rsidRPr="007C422A">
        <w:rPr>
          <w:rFonts w:eastAsia="Times-Roman"/>
          <w:color w:val="000000"/>
          <w:sz w:val="28"/>
          <w:szCs w:val="28"/>
        </w:rPr>
        <w:t xml:space="preserve"> </w:t>
      </w:r>
      <w:r w:rsidRPr="007C422A">
        <w:rPr>
          <w:rFonts w:eastAsia="Times-Roman"/>
          <w:color w:val="000000"/>
          <w:sz w:val="28"/>
          <w:szCs w:val="28"/>
        </w:rPr>
        <w:t>усовершенствованию техник</w:t>
      </w:r>
      <w:r w:rsidR="00674C49" w:rsidRPr="007C422A">
        <w:rPr>
          <w:rFonts w:eastAsia="Times-Roman"/>
          <w:color w:val="000000"/>
          <w:sz w:val="28"/>
          <w:szCs w:val="28"/>
        </w:rPr>
        <w:t>и, технологии и организации про</w:t>
      </w:r>
      <w:r w:rsidRPr="007C422A">
        <w:rPr>
          <w:rFonts w:eastAsia="Times-Roman"/>
          <w:color w:val="000000"/>
          <w:sz w:val="28"/>
          <w:szCs w:val="28"/>
        </w:rPr>
        <w:t>изводства, которые были запланированы.</w:t>
      </w:r>
    </w:p>
    <w:p w:rsidR="006A30B2"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 xml:space="preserve">К </w:t>
      </w:r>
      <w:r w:rsidRPr="007C422A">
        <w:rPr>
          <w:rFonts w:eastAsia="Times-BoldItalic"/>
          <w:color w:val="000000"/>
          <w:sz w:val="28"/>
          <w:szCs w:val="28"/>
        </w:rPr>
        <w:t xml:space="preserve">скрытым резервам </w:t>
      </w:r>
      <w:r w:rsidRPr="007C422A">
        <w:rPr>
          <w:rFonts w:eastAsia="Times-Roman"/>
          <w:color w:val="000000"/>
          <w:sz w:val="28"/>
          <w:szCs w:val="28"/>
        </w:rPr>
        <w:t>относятся те, которые связаны</w:t>
      </w:r>
      <w:r w:rsidR="00674C49" w:rsidRPr="007C422A">
        <w:rPr>
          <w:rFonts w:eastAsia="Times-Roman"/>
          <w:color w:val="000000"/>
          <w:sz w:val="28"/>
          <w:szCs w:val="28"/>
        </w:rPr>
        <w:t xml:space="preserve"> </w:t>
      </w:r>
      <w:r w:rsidRPr="007C422A">
        <w:rPr>
          <w:rFonts w:eastAsia="Times-Roman"/>
          <w:color w:val="000000"/>
          <w:sz w:val="28"/>
          <w:szCs w:val="28"/>
        </w:rPr>
        <w:t>с внедрением достижений НТП и передового опыта и которые</w:t>
      </w:r>
      <w:r w:rsidR="00674C49" w:rsidRPr="007C422A">
        <w:rPr>
          <w:rFonts w:eastAsia="Times-Roman"/>
          <w:color w:val="000000"/>
          <w:sz w:val="28"/>
          <w:szCs w:val="28"/>
        </w:rPr>
        <w:t xml:space="preserve"> </w:t>
      </w:r>
      <w:r w:rsidRPr="007C422A">
        <w:rPr>
          <w:rFonts w:eastAsia="Times-Roman"/>
          <w:color w:val="000000"/>
          <w:sz w:val="28"/>
          <w:szCs w:val="28"/>
        </w:rPr>
        <w:t>не были предусмотрены планом. Для их выявления необходимо сделать сравнительный внутрифирменный анализ (с достижениями передовых</w:t>
      </w:r>
      <w:r w:rsidR="00674C49" w:rsidRPr="007C422A">
        <w:rPr>
          <w:rFonts w:eastAsia="Times-Roman"/>
          <w:color w:val="000000"/>
          <w:sz w:val="28"/>
          <w:szCs w:val="28"/>
        </w:rPr>
        <w:t xml:space="preserve"> участков, бригад, работников), </w:t>
      </w:r>
      <w:r w:rsidRPr="007C422A">
        <w:rPr>
          <w:rFonts w:eastAsia="Times-Roman"/>
          <w:color w:val="000000"/>
          <w:sz w:val="28"/>
          <w:szCs w:val="28"/>
        </w:rPr>
        <w:t>межхозяйственный (с достижениями ведущих предприятий отрасли),</w:t>
      </w:r>
      <w:r w:rsidR="00674C49" w:rsidRPr="007C422A">
        <w:rPr>
          <w:rFonts w:eastAsia="Times-Roman"/>
          <w:color w:val="000000"/>
          <w:sz w:val="28"/>
          <w:szCs w:val="28"/>
        </w:rPr>
        <w:t xml:space="preserve"> а в некоторых случаях </w:t>
      </w:r>
      <w:r w:rsidRPr="007C422A">
        <w:rPr>
          <w:rFonts w:eastAsia="Times-Roman"/>
          <w:color w:val="000000"/>
          <w:sz w:val="28"/>
          <w:szCs w:val="28"/>
        </w:rPr>
        <w:t>международные сравнения. И хотя эти</w:t>
      </w:r>
      <w:r w:rsidR="00674C49" w:rsidRPr="007C422A">
        <w:rPr>
          <w:rFonts w:eastAsia="Times-Roman"/>
          <w:color w:val="000000"/>
          <w:sz w:val="28"/>
          <w:szCs w:val="28"/>
        </w:rPr>
        <w:t xml:space="preserve"> ре</w:t>
      </w:r>
      <w:r w:rsidRPr="007C422A">
        <w:rPr>
          <w:rFonts w:eastAsia="Times-Roman"/>
          <w:color w:val="000000"/>
          <w:sz w:val="28"/>
          <w:szCs w:val="28"/>
        </w:rPr>
        <w:t>зервы не отражаются в отчетности в виде перерасхода ресурсов в сравнении с существующими возможностями отечественной и зарубежной практики, запаздывание в выявлении и</w:t>
      </w:r>
      <w:r w:rsidR="00674C49" w:rsidRPr="007C422A">
        <w:rPr>
          <w:rFonts w:eastAsia="Times-Roman"/>
          <w:color w:val="000000"/>
          <w:sz w:val="28"/>
          <w:szCs w:val="28"/>
        </w:rPr>
        <w:t xml:space="preserve"> </w:t>
      </w:r>
      <w:r w:rsidRPr="007C422A">
        <w:rPr>
          <w:rFonts w:eastAsia="Times-Roman"/>
          <w:color w:val="000000"/>
          <w:sz w:val="28"/>
          <w:szCs w:val="28"/>
        </w:rPr>
        <w:t>использовании этих резервов временами влечет за собой потери эффективности значительно большие, чем перерасход ресурсов относительно планового уровня.</w:t>
      </w:r>
    </w:p>
    <w:p w:rsidR="00F246EF"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Важным признаком при классификации резервов является</w:t>
      </w:r>
      <w:r w:rsidR="00674C49" w:rsidRPr="007C422A">
        <w:rPr>
          <w:rFonts w:eastAsia="Times-Roman"/>
          <w:color w:val="000000"/>
          <w:sz w:val="28"/>
          <w:szCs w:val="28"/>
        </w:rPr>
        <w:t xml:space="preserve"> </w:t>
      </w:r>
      <w:r w:rsidRPr="007C422A">
        <w:rPr>
          <w:rFonts w:eastAsia="Times-Italic"/>
          <w:color w:val="000000"/>
          <w:sz w:val="28"/>
          <w:szCs w:val="28"/>
        </w:rPr>
        <w:t xml:space="preserve">время их </w:t>
      </w:r>
      <w:r w:rsidRPr="007C422A">
        <w:rPr>
          <w:rFonts w:eastAsia="Times-BoldItalic"/>
          <w:color w:val="000000"/>
          <w:sz w:val="28"/>
          <w:szCs w:val="28"/>
        </w:rPr>
        <w:t xml:space="preserve">возникновения. </w:t>
      </w:r>
      <w:r w:rsidRPr="007C422A">
        <w:rPr>
          <w:rFonts w:eastAsia="Times-Roman"/>
          <w:color w:val="000000"/>
          <w:sz w:val="28"/>
          <w:szCs w:val="28"/>
        </w:rPr>
        <w:t>П</w:t>
      </w:r>
      <w:r w:rsidR="00674C49" w:rsidRPr="007C422A">
        <w:rPr>
          <w:rFonts w:eastAsia="Times-Roman"/>
          <w:color w:val="000000"/>
          <w:sz w:val="28"/>
          <w:szCs w:val="28"/>
        </w:rPr>
        <w:t>о этому признаку их можно разде</w:t>
      </w:r>
      <w:r w:rsidRPr="007C422A">
        <w:rPr>
          <w:rFonts w:eastAsia="Times-Roman"/>
          <w:color w:val="000000"/>
          <w:sz w:val="28"/>
          <w:szCs w:val="28"/>
        </w:rPr>
        <w:t>лить на резервы, не учтенные при разработке планов, и резервы,</w:t>
      </w:r>
      <w:r w:rsidR="00674C49" w:rsidRPr="007C422A">
        <w:rPr>
          <w:rFonts w:eastAsia="Times-Roman"/>
          <w:color w:val="000000"/>
          <w:sz w:val="28"/>
          <w:szCs w:val="28"/>
        </w:rPr>
        <w:t xml:space="preserve"> </w:t>
      </w:r>
      <w:r w:rsidRPr="007C422A">
        <w:rPr>
          <w:rFonts w:eastAsia="Times-Roman"/>
          <w:color w:val="000000"/>
          <w:sz w:val="28"/>
          <w:szCs w:val="28"/>
        </w:rPr>
        <w:t>возникшие после утвержде</w:t>
      </w:r>
      <w:r w:rsidR="00674C49" w:rsidRPr="007C422A">
        <w:rPr>
          <w:rFonts w:eastAsia="Times-Roman"/>
          <w:color w:val="000000"/>
          <w:sz w:val="28"/>
          <w:szCs w:val="28"/>
        </w:rPr>
        <w:t xml:space="preserve">ния плана. Первый вид резервов - </w:t>
      </w:r>
      <w:r w:rsidRPr="007C422A">
        <w:rPr>
          <w:rFonts w:eastAsia="Times-Roman"/>
          <w:color w:val="000000"/>
          <w:sz w:val="28"/>
          <w:szCs w:val="28"/>
        </w:rPr>
        <w:t>это упущенные возможности повышения эффективности</w:t>
      </w:r>
      <w:r w:rsidR="00674C49" w:rsidRPr="007C422A">
        <w:rPr>
          <w:rFonts w:eastAsia="Times-Roman"/>
          <w:color w:val="000000"/>
          <w:sz w:val="28"/>
          <w:szCs w:val="28"/>
        </w:rPr>
        <w:t xml:space="preserve"> </w:t>
      </w:r>
      <w:r w:rsidRPr="007C422A">
        <w:rPr>
          <w:rFonts w:eastAsia="Times-Roman"/>
          <w:color w:val="000000"/>
          <w:sz w:val="28"/>
          <w:szCs w:val="28"/>
        </w:rPr>
        <w:t>производства, существовавшие в момент разработки планов, но</w:t>
      </w:r>
      <w:r w:rsidR="00674C49" w:rsidRPr="007C422A">
        <w:rPr>
          <w:rFonts w:eastAsia="Times-Roman"/>
          <w:color w:val="000000"/>
          <w:sz w:val="28"/>
          <w:szCs w:val="28"/>
        </w:rPr>
        <w:t xml:space="preserve"> </w:t>
      </w:r>
      <w:r w:rsidRPr="007C422A">
        <w:rPr>
          <w:rFonts w:eastAsia="Times-Roman"/>
          <w:color w:val="000000"/>
          <w:sz w:val="28"/>
          <w:szCs w:val="28"/>
        </w:rPr>
        <w:t>неучтенные, что является пр</w:t>
      </w:r>
      <w:r w:rsidR="00674C49" w:rsidRPr="007C422A">
        <w:rPr>
          <w:rFonts w:eastAsia="Times-Roman"/>
          <w:color w:val="000000"/>
          <w:sz w:val="28"/>
          <w:szCs w:val="28"/>
        </w:rPr>
        <w:t>изнаком недостаточной обоснован</w:t>
      </w:r>
      <w:r w:rsidRPr="007C422A">
        <w:rPr>
          <w:rFonts w:eastAsia="Times-Roman"/>
          <w:color w:val="000000"/>
          <w:sz w:val="28"/>
          <w:szCs w:val="28"/>
        </w:rPr>
        <w:t>ности и напряженности планов. Другой вид резервов — это, возможности, возникшие пос</w:t>
      </w:r>
      <w:r w:rsidR="00674C49" w:rsidRPr="007C422A">
        <w:rPr>
          <w:rFonts w:eastAsia="Times-Roman"/>
          <w:color w:val="000000"/>
          <w:sz w:val="28"/>
          <w:szCs w:val="28"/>
        </w:rPr>
        <w:t>ле разработки и утверждения пла</w:t>
      </w:r>
      <w:r w:rsidRPr="007C422A">
        <w:rPr>
          <w:rFonts w:eastAsia="Times-Roman"/>
          <w:color w:val="000000"/>
          <w:sz w:val="28"/>
          <w:szCs w:val="28"/>
        </w:rPr>
        <w:t>нов. Наличие таких резервов обусловлено быстрыми темпами</w:t>
      </w:r>
      <w:r w:rsidR="00674C49" w:rsidRPr="007C422A">
        <w:rPr>
          <w:rFonts w:eastAsia="Times-Roman"/>
          <w:color w:val="000000"/>
          <w:sz w:val="28"/>
          <w:szCs w:val="28"/>
        </w:rPr>
        <w:t xml:space="preserve"> </w:t>
      </w:r>
      <w:r w:rsidRPr="007C422A">
        <w:rPr>
          <w:rFonts w:eastAsia="Times-Roman"/>
          <w:color w:val="000000"/>
          <w:sz w:val="28"/>
          <w:szCs w:val="28"/>
        </w:rPr>
        <w:t>НТП, появлением новых решений, новых возможностей.</w:t>
      </w:r>
    </w:p>
    <w:p w:rsidR="00C9273A" w:rsidRPr="007C422A" w:rsidRDefault="006A30B2"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Таким образом, классификация резервов позволяет более</w:t>
      </w:r>
      <w:r w:rsidR="00F246EF" w:rsidRPr="007C422A">
        <w:rPr>
          <w:rFonts w:eastAsia="Times-Roman"/>
          <w:color w:val="000000"/>
          <w:sz w:val="28"/>
          <w:szCs w:val="28"/>
        </w:rPr>
        <w:t xml:space="preserve"> </w:t>
      </w:r>
      <w:r w:rsidRPr="007C422A">
        <w:rPr>
          <w:rFonts w:eastAsia="Times-Roman"/>
          <w:color w:val="000000"/>
          <w:sz w:val="28"/>
          <w:szCs w:val="28"/>
        </w:rPr>
        <w:t>глубоко понять сущность и</w:t>
      </w:r>
      <w:r w:rsidR="00F246EF" w:rsidRPr="007C422A">
        <w:rPr>
          <w:rFonts w:eastAsia="Times-Roman"/>
          <w:color w:val="000000"/>
          <w:sz w:val="28"/>
          <w:szCs w:val="28"/>
        </w:rPr>
        <w:t xml:space="preserve"> организовать их поиск комплекс</w:t>
      </w:r>
      <w:r w:rsidRPr="007C422A">
        <w:rPr>
          <w:rFonts w:eastAsia="Times-Roman"/>
          <w:color w:val="000000"/>
          <w:sz w:val="28"/>
          <w:szCs w:val="28"/>
        </w:rPr>
        <w:t>но и целенаправленно.</w:t>
      </w:r>
    </w:p>
    <w:p w:rsidR="006A30B2" w:rsidRPr="00F93110" w:rsidRDefault="00F93110" w:rsidP="00F93110">
      <w:pPr>
        <w:autoSpaceDE w:val="0"/>
        <w:autoSpaceDN w:val="0"/>
        <w:adjustRightInd w:val="0"/>
        <w:spacing w:line="360" w:lineRule="auto"/>
        <w:ind w:firstLine="709"/>
        <w:jc w:val="both"/>
        <w:rPr>
          <w:rFonts w:eastAsia="Helvetica-Bold"/>
          <w:b/>
          <w:bCs/>
          <w:color w:val="000000"/>
          <w:sz w:val="28"/>
          <w:szCs w:val="28"/>
        </w:rPr>
      </w:pPr>
      <w:r>
        <w:rPr>
          <w:rFonts w:eastAsia="Helvetica-Bold"/>
          <w:color w:val="000000"/>
          <w:sz w:val="28"/>
          <w:szCs w:val="28"/>
        </w:rPr>
        <w:br w:type="page"/>
      </w:r>
      <w:r w:rsidR="00AD635F" w:rsidRPr="00F93110">
        <w:rPr>
          <w:rFonts w:eastAsia="Helvetica-Bold"/>
          <w:b/>
          <w:bCs/>
          <w:color w:val="000000"/>
          <w:sz w:val="28"/>
          <w:szCs w:val="28"/>
        </w:rPr>
        <w:t xml:space="preserve">1.3 </w:t>
      </w:r>
      <w:r w:rsidR="006A30B2" w:rsidRPr="00F93110">
        <w:rPr>
          <w:rFonts w:eastAsia="Helvetica-Bold"/>
          <w:b/>
          <w:bCs/>
          <w:color w:val="000000"/>
          <w:sz w:val="28"/>
          <w:szCs w:val="28"/>
        </w:rPr>
        <w:t>Принципы организации поиска и подсчета</w:t>
      </w:r>
      <w:r w:rsidRPr="00F93110">
        <w:rPr>
          <w:rFonts w:eastAsia="Helvetica-Bold"/>
          <w:b/>
          <w:bCs/>
          <w:color w:val="000000"/>
          <w:sz w:val="28"/>
          <w:szCs w:val="28"/>
        </w:rPr>
        <w:t xml:space="preserve"> </w:t>
      </w:r>
      <w:r w:rsidR="00F47B07" w:rsidRPr="00F93110">
        <w:rPr>
          <w:rFonts w:eastAsia="Helvetica-Bold"/>
          <w:b/>
          <w:bCs/>
          <w:color w:val="000000"/>
          <w:sz w:val="28"/>
          <w:szCs w:val="28"/>
        </w:rPr>
        <w:t>р</w:t>
      </w:r>
      <w:r w:rsidR="006A30B2" w:rsidRPr="00F93110">
        <w:rPr>
          <w:rFonts w:eastAsia="Helvetica-Bold"/>
          <w:b/>
          <w:bCs/>
          <w:color w:val="000000"/>
          <w:sz w:val="28"/>
          <w:szCs w:val="28"/>
        </w:rPr>
        <w:t>езервов</w:t>
      </w:r>
    </w:p>
    <w:p w:rsidR="00F93110" w:rsidRDefault="00F93110" w:rsidP="007C422A">
      <w:pPr>
        <w:pStyle w:val="a3"/>
        <w:spacing w:line="360" w:lineRule="auto"/>
        <w:ind w:firstLine="709"/>
        <w:jc w:val="both"/>
        <w:rPr>
          <w:color w:val="000000"/>
          <w:lang w:val="en-US"/>
        </w:rPr>
      </w:pPr>
    </w:p>
    <w:p w:rsidR="00F47B07" w:rsidRPr="007C422A" w:rsidRDefault="00F47B07" w:rsidP="007C422A">
      <w:pPr>
        <w:pStyle w:val="a3"/>
        <w:spacing w:line="360" w:lineRule="auto"/>
        <w:ind w:firstLine="709"/>
        <w:jc w:val="both"/>
        <w:rPr>
          <w:color w:val="000000"/>
        </w:rPr>
      </w:pPr>
      <w:r w:rsidRPr="007C422A">
        <w:rPr>
          <w:color w:val="000000"/>
        </w:rPr>
        <w:t>Осуществляя поиск резервов, следует руководствоваться следующими принципами.</w:t>
      </w:r>
    </w:p>
    <w:p w:rsidR="00F47B07" w:rsidRPr="007C422A" w:rsidRDefault="00F47B07" w:rsidP="007C422A">
      <w:pPr>
        <w:numPr>
          <w:ilvl w:val="0"/>
          <w:numId w:val="7"/>
        </w:numPr>
        <w:tabs>
          <w:tab w:val="clear" w:pos="360"/>
          <w:tab w:val="num" w:pos="0"/>
          <w:tab w:val="left" w:pos="900"/>
        </w:tabs>
        <w:autoSpaceDE w:val="0"/>
        <w:autoSpaceDN w:val="0"/>
        <w:spacing w:line="360" w:lineRule="auto"/>
        <w:ind w:left="0" w:firstLine="709"/>
        <w:jc w:val="both"/>
        <w:rPr>
          <w:color w:val="000000"/>
          <w:sz w:val="28"/>
          <w:szCs w:val="28"/>
        </w:rPr>
      </w:pPr>
      <w:r w:rsidRPr="007C422A">
        <w:rPr>
          <w:color w:val="000000"/>
          <w:sz w:val="28"/>
          <w:szCs w:val="28"/>
        </w:rPr>
        <w:t>Поиск резервов должен носить научный характер, основываться на знаниях экономических законов, достижениях науки и передовой практики. Необходимо,  при этом, хорошо знать экономическую сущность и природу хозяйственных резервов, источники и основные направления их поиска, а также методику и технику их подсчета и обобщения.</w:t>
      </w:r>
    </w:p>
    <w:p w:rsidR="00F47B07" w:rsidRPr="007C422A" w:rsidRDefault="00F47B07" w:rsidP="007C422A">
      <w:pPr>
        <w:numPr>
          <w:ilvl w:val="0"/>
          <w:numId w:val="7"/>
        </w:numPr>
        <w:tabs>
          <w:tab w:val="clear" w:pos="360"/>
          <w:tab w:val="left" w:pos="900"/>
        </w:tabs>
        <w:autoSpaceDE w:val="0"/>
        <w:autoSpaceDN w:val="0"/>
        <w:spacing w:line="360" w:lineRule="auto"/>
        <w:ind w:left="0" w:firstLine="709"/>
        <w:jc w:val="both"/>
        <w:rPr>
          <w:color w:val="000000"/>
          <w:sz w:val="28"/>
          <w:szCs w:val="28"/>
        </w:rPr>
      </w:pPr>
      <w:r w:rsidRPr="007C422A">
        <w:rPr>
          <w:color w:val="000000"/>
          <w:sz w:val="28"/>
          <w:szCs w:val="28"/>
        </w:rPr>
        <w:t xml:space="preserve">Поиск резервов должен быть комплексным и системным. Комплексный подход требует всестороннего выявления резервов по всем направлениям хозяйственной деятельности с последующим их обобщением. Системный подход к поиску резервов означает умение выявлять и обобщать резервы с учетом взаимосвязи и соподчиненности изучаемых явлений. Это позволяет, с одной стороны, более полно выявлять резервы, а с другой – избежать их повторного счета. </w:t>
      </w:r>
    </w:p>
    <w:p w:rsidR="00F47B07" w:rsidRPr="007C422A" w:rsidRDefault="00F47B07" w:rsidP="007C422A">
      <w:pPr>
        <w:numPr>
          <w:ilvl w:val="0"/>
          <w:numId w:val="7"/>
        </w:numPr>
        <w:tabs>
          <w:tab w:val="left" w:pos="900"/>
        </w:tabs>
        <w:autoSpaceDE w:val="0"/>
        <w:autoSpaceDN w:val="0"/>
        <w:spacing w:line="360" w:lineRule="auto"/>
        <w:ind w:left="0" w:firstLine="709"/>
        <w:jc w:val="both"/>
        <w:rPr>
          <w:color w:val="000000"/>
          <w:sz w:val="28"/>
          <w:szCs w:val="28"/>
        </w:rPr>
      </w:pPr>
      <w:r w:rsidRPr="007C422A">
        <w:rPr>
          <w:color w:val="000000"/>
          <w:sz w:val="28"/>
          <w:szCs w:val="28"/>
        </w:rPr>
        <w:t>Принцип предотвращения повторного счета резервов вытекает непосредственно из предыдущего. При подсчете резервов снижения себестоимости продукции допускается их повторный счет, если отдельно определяют резервы за счет увеличения объемов производства продукции и за счет недопущения перерасхода средств по каждой статье затрат без учета воздействия первого фактора на второй. Известно, что с увеличением объема производства продукции пропорционально увеличиваются только суммы условно-переменных затрат, величина же условно-постоянных не меняется. В результате увеличения объема производства продукции перерасход средств на производство продукции уменьшится по многим статьям затрат, а по некоторым вместо перерасхода может быть экономия. Если это не учитывать, то величина резервов снижения себестоимости продукции будет завышена. В некоторых случаях повторный счет резервов допускается, если они определены по смежным источникам. Например, нельзя суммировать резервы увеличения производства продукции за счет более полного использования трудовых ресурсов, средств труда и предметов труда, так как все эти факторы действуют одновременно и взаимосвязано. Значит, чтобы избежать повторного счета резервов, необходимо хорошо представить взаимосвязь, взаимодействие и взаимоподчиненность всех исследуемых показателей, на которых основывается выявление резервов.</w:t>
      </w:r>
    </w:p>
    <w:p w:rsidR="00F47B07" w:rsidRPr="007C422A" w:rsidRDefault="00F47B07" w:rsidP="007C422A">
      <w:pPr>
        <w:numPr>
          <w:ilvl w:val="0"/>
          <w:numId w:val="7"/>
        </w:numPr>
        <w:tabs>
          <w:tab w:val="left" w:pos="900"/>
        </w:tabs>
        <w:autoSpaceDE w:val="0"/>
        <w:autoSpaceDN w:val="0"/>
        <w:spacing w:line="360" w:lineRule="auto"/>
        <w:ind w:left="0" w:firstLine="709"/>
        <w:jc w:val="both"/>
        <w:rPr>
          <w:color w:val="000000"/>
          <w:sz w:val="28"/>
          <w:szCs w:val="28"/>
        </w:rPr>
      </w:pPr>
      <w:r w:rsidRPr="007C422A">
        <w:rPr>
          <w:color w:val="000000"/>
          <w:sz w:val="28"/>
          <w:szCs w:val="28"/>
        </w:rPr>
        <w:t>Одним из требований к поиску резервов является обеспечение их комплектности, т.е. сбалансированности по трем основным моментам процесса труда (средств труда, предметов труда и трудовых ресурсов). Наибольший резерв, выявленный по одному из ресурсов, не может быть реализован, если недостает резервов по другим ресурсам. Поэтому возникает необходимость проверки комплектности резервов.</w:t>
      </w:r>
    </w:p>
    <w:p w:rsidR="00F47B07" w:rsidRPr="007C422A" w:rsidRDefault="00F47B07" w:rsidP="007C422A">
      <w:pPr>
        <w:numPr>
          <w:ilvl w:val="0"/>
          <w:numId w:val="7"/>
        </w:numPr>
        <w:tabs>
          <w:tab w:val="left" w:pos="900"/>
        </w:tabs>
        <w:autoSpaceDE w:val="0"/>
        <w:autoSpaceDN w:val="0"/>
        <w:spacing w:line="360" w:lineRule="auto"/>
        <w:ind w:left="0" w:firstLine="709"/>
        <w:jc w:val="both"/>
        <w:rPr>
          <w:color w:val="000000"/>
          <w:sz w:val="28"/>
          <w:szCs w:val="28"/>
        </w:rPr>
      </w:pPr>
      <w:r w:rsidRPr="007C422A">
        <w:rPr>
          <w:color w:val="000000"/>
          <w:sz w:val="28"/>
          <w:szCs w:val="28"/>
        </w:rPr>
        <w:t>Резервы должны быть экономически обоснованными,  т.е. при их подсчете необходимо учитывать реальные возможности предприятия, а расчетная величина этих резервов должна быть подкреплена соответствующими мероприятиями.</w:t>
      </w:r>
    </w:p>
    <w:p w:rsidR="00F47B07" w:rsidRPr="007C422A" w:rsidRDefault="00F47B07" w:rsidP="007C422A">
      <w:pPr>
        <w:numPr>
          <w:ilvl w:val="0"/>
          <w:numId w:val="7"/>
        </w:numPr>
        <w:tabs>
          <w:tab w:val="left" w:pos="900"/>
        </w:tabs>
        <w:autoSpaceDE w:val="0"/>
        <w:autoSpaceDN w:val="0"/>
        <w:spacing w:line="360" w:lineRule="auto"/>
        <w:ind w:left="0" w:firstLine="709"/>
        <w:jc w:val="both"/>
        <w:rPr>
          <w:color w:val="000000"/>
          <w:sz w:val="28"/>
          <w:szCs w:val="28"/>
        </w:rPr>
      </w:pPr>
      <w:r w:rsidRPr="007C422A">
        <w:rPr>
          <w:color w:val="000000"/>
          <w:sz w:val="28"/>
          <w:szCs w:val="28"/>
        </w:rPr>
        <w:t>Поиск резервов должен быть оперативным. Чем оперативнее проводится поиск резервов, тем более эффективен этот процесс. Особенно важное значение имеет сокращение времени между выявлением и освоением резервов.</w:t>
      </w:r>
    </w:p>
    <w:p w:rsidR="00F47B07" w:rsidRPr="007C422A" w:rsidRDefault="00F47B07" w:rsidP="007C422A">
      <w:pPr>
        <w:numPr>
          <w:ilvl w:val="0"/>
          <w:numId w:val="7"/>
        </w:numPr>
        <w:tabs>
          <w:tab w:val="left" w:pos="900"/>
        </w:tabs>
        <w:autoSpaceDE w:val="0"/>
        <w:autoSpaceDN w:val="0"/>
        <w:spacing w:line="360" w:lineRule="auto"/>
        <w:ind w:left="0" w:firstLine="709"/>
        <w:jc w:val="both"/>
        <w:rPr>
          <w:color w:val="000000"/>
          <w:sz w:val="28"/>
          <w:szCs w:val="28"/>
        </w:rPr>
      </w:pPr>
      <w:r w:rsidRPr="007C422A">
        <w:rPr>
          <w:color w:val="000000"/>
          <w:sz w:val="28"/>
          <w:szCs w:val="28"/>
        </w:rPr>
        <w:t>Поиск резервов не должен быть дискретным. Его необходимо делать планомерно, систематически, ежедневно.</w:t>
      </w:r>
    </w:p>
    <w:p w:rsidR="00F47B07" w:rsidRPr="007C422A" w:rsidRDefault="00F47B07" w:rsidP="007C422A">
      <w:pPr>
        <w:numPr>
          <w:ilvl w:val="0"/>
          <w:numId w:val="7"/>
        </w:numPr>
        <w:tabs>
          <w:tab w:val="left" w:pos="900"/>
        </w:tabs>
        <w:autoSpaceDE w:val="0"/>
        <w:autoSpaceDN w:val="0"/>
        <w:spacing w:line="360" w:lineRule="auto"/>
        <w:ind w:left="0" w:firstLine="709"/>
        <w:jc w:val="both"/>
        <w:rPr>
          <w:color w:val="000000"/>
          <w:sz w:val="28"/>
          <w:szCs w:val="28"/>
        </w:rPr>
      </w:pPr>
      <w:r w:rsidRPr="007C422A">
        <w:rPr>
          <w:color w:val="000000"/>
          <w:sz w:val="28"/>
          <w:szCs w:val="28"/>
        </w:rPr>
        <w:t>Резервы выявляются тем полнее,  чем большее количество работников разных профессий и специальностей участвует в их поиске. Отсюда возникает принцип массовости поиска резервов, т.е. привлечение к этому процессу всех работников, развитие и усовершенствование общественных форм экономического анализа.</w:t>
      </w:r>
    </w:p>
    <w:p w:rsidR="00F47B07" w:rsidRPr="007C422A" w:rsidRDefault="00F47B07" w:rsidP="007C422A">
      <w:pPr>
        <w:numPr>
          <w:ilvl w:val="0"/>
          <w:numId w:val="7"/>
        </w:numPr>
        <w:tabs>
          <w:tab w:val="left" w:pos="900"/>
        </w:tabs>
        <w:autoSpaceDE w:val="0"/>
        <w:autoSpaceDN w:val="0"/>
        <w:spacing w:line="360" w:lineRule="auto"/>
        <w:ind w:left="0" w:firstLine="709"/>
        <w:jc w:val="both"/>
        <w:rPr>
          <w:color w:val="000000"/>
          <w:sz w:val="28"/>
          <w:szCs w:val="28"/>
        </w:rPr>
      </w:pPr>
      <w:r w:rsidRPr="007C422A">
        <w:rPr>
          <w:color w:val="000000"/>
          <w:sz w:val="28"/>
          <w:szCs w:val="28"/>
        </w:rPr>
        <w:t>При предварительном определении направлений поиска резервов надо выделять “ведущие звенья” или “узкие места” в повышении эффективности производства. По этому принципу выделяют участки производства, где систематически не выполняются планы, или имеются большие потери сырья, производственный брак, простои техники и т.д. Таким образом, определяются основные направления, по которым поиск резервов идет в первую очередь. Определение резервоемких направлений значительно повышает эффективность поиска резервов.</w:t>
      </w:r>
    </w:p>
    <w:p w:rsidR="00FC5D1C" w:rsidRPr="007C422A" w:rsidRDefault="00FC5D1C" w:rsidP="007C422A">
      <w:pPr>
        <w:autoSpaceDE w:val="0"/>
        <w:autoSpaceDN w:val="0"/>
        <w:adjustRightInd w:val="0"/>
        <w:spacing w:line="360" w:lineRule="auto"/>
        <w:ind w:firstLine="709"/>
        <w:jc w:val="both"/>
        <w:rPr>
          <w:rFonts w:eastAsia="Helvetica-Bold"/>
          <w:color w:val="000000"/>
          <w:sz w:val="28"/>
          <w:szCs w:val="28"/>
        </w:rPr>
      </w:pPr>
    </w:p>
    <w:p w:rsidR="00DC2B10" w:rsidRDefault="00DC2B10" w:rsidP="007C422A">
      <w:pPr>
        <w:autoSpaceDE w:val="0"/>
        <w:autoSpaceDN w:val="0"/>
        <w:adjustRightInd w:val="0"/>
        <w:spacing w:line="360" w:lineRule="auto"/>
        <w:ind w:firstLine="709"/>
        <w:jc w:val="both"/>
        <w:rPr>
          <w:rFonts w:eastAsia="Times-Roman"/>
          <w:color w:val="000000"/>
          <w:sz w:val="28"/>
          <w:szCs w:val="28"/>
        </w:rPr>
        <w:sectPr w:rsidR="00DC2B10" w:rsidSect="007C422A">
          <w:pgSz w:w="11906" w:h="16838"/>
          <w:pgMar w:top="1134" w:right="850" w:bottom="1134" w:left="1701" w:header="709" w:footer="709" w:gutter="0"/>
          <w:pgNumType w:start="1"/>
          <w:cols w:space="708"/>
          <w:titlePg/>
          <w:docGrid w:linePitch="360"/>
        </w:sectPr>
      </w:pPr>
    </w:p>
    <w:p w:rsidR="00AD635F" w:rsidRPr="00DC2B10" w:rsidRDefault="00FC5D1C" w:rsidP="00DC2B10">
      <w:pPr>
        <w:autoSpaceDE w:val="0"/>
        <w:autoSpaceDN w:val="0"/>
        <w:adjustRightInd w:val="0"/>
        <w:spacing w:line="360" w:lineRule="auto"/>
        <w:ind w:firstLine="709"/>
        <w:jc w:val="center"/>
        <w:rPr>
          <w:rFonts w:eastAsia="Times-Roman"/>
          <w:b/>
          <w:bCs/>
          <w:color w:val="000000"/>
          <w:sz w:val="28"/>
          <w:szCs w:val="28"/>
        </w:rPr>
      </w:pPr>
      <w:r w:rsidRPr="00DC2B10">
        <w:rPr>
          <w:rFonts w:eastAsia="Times-Roman"/>
          <w:b/>
          <w:bCs/>
          <w:color w:val="000000"/>
          <w:sz w:val="28"/>
          <w:szCs w:val="28"/>
        </w:rPr>
        <w:t xml:space="preserve">Глава </w:t>
      </w:r>
      <w:r w:rsidR="00AD635F" w:rsidRPr="00DC2B10">
        <w:rPr>
          <w:rFonts w:eastAsia="Times-Roman"/>
          <w:b/>
          <w:bCs/>
          <w:color w:val="000000"/>
          <w:sz w:val="28"/>
          <w:szCs w:val="28"/>
        </w:rPr>
        <w:t>2</w:t>
      </w:r>
      <w:r w:rsidRPr="00DC2B10">
        <w:rPr>
          <w:rFonts w:eastAsia="Times-Roman"/>
          <w:b/>
          <w:bCs/>
          <w:color w:val="000000"/>
          <w:sz w:val="28"/>
          <w:szCs w:val="28"/>
        </w:rPr>
        <w:t xml:space="preserve">. </w:t>
      </w:r>
      <w:r w:rsidR="00AD635F" w:rsidRPr="00DC2B10">
        <w:rPr>
          <w:b/>
          <w:bCs/>
          <w:color w:val="000000"/>
          <w:sz w:val="28"/>
          <w:szCs w:val="28"/>
        </w:rPr>
        <w:t>МЕТОДИКА ПОДСЧЕТА И ОБОСНОВАНИЯ ВЕЛИЧИНЫ РЕЗЕРВОВ</w:t>
      </w:r>
    </w:p>
    <w:p w:rsidR="00AD635F" w:rsidRPr="007C422A" w:rsidRDefault="00AD635F" w:rsidP="007C422A">
      <w:pPr>
        <w:autoSpaceDE w:val="0"/>
        <w:autoSpaceDN w:val="0"/>
        <w:adjustRightInd w:val="0"/>
        <w:spacing w:line="360" w:lineRule="auto"/>
        <w:ind w:firstLine="709"/>
        <w:jc w:val="both"/>
        <w:rPr>
          <w:rFonts w:eastAsia="Times-Roman"/>
          <w:color w:val="000000"/>
          <w:sz w:val="28"/>
          <w:szCs w:val="28"/>
        </w:rPr>
      </w:pPr>
    </w:p>
    <w:p w:rsidR="0030533E" w:rsidRPr="00DC2B10" w:rsidRDefault="00AD635F" w:rsidP="00DC2B10">
      <w:pPr>
        <w:autoSpaceDE w:val="0"/>
        <w:autoSpaceDN w:val="0"/>
        <w:adjustRightInd w:val="0"/>
        <w:spacing w:line="360" w:lineRule="auto"/>
        <w:ind w:firstLine="709"/>
        <w:jc w:val="both"/>
        <w:rPr>
          <w:rFonts w:eastAsia="Times-Roman"/>
          <w:b/>
          <w:bCs/>
          <w:color w:val="000000"/>
          <w:sz w:val="28"/>
          <w:szCs w:val="28"/>
        </w:rPr>
      </w:pPr>
      <w:r w:rsidRPr="00DC2B10">
        <w:rPr>
          <w:rFonts w:eastAsia="Times-Roman"/>
          <w:b/>
          <w:bCs/>
          <w:color w:val="000000"/>
          <w:sz w:val="28"/>
          <w:szCs w:val="28"/>
        </w:rPr>
        <w:t>2</w:t>
      </w:r>
      <w:r w:rsidR="0030533E" w:rsidRPr="00DC2B10">
        <w:rPr>
          <w:rFonts w:eastAsia="Times-Roman"/>
          <w:b/>
          <w:bCs/>
          <w:color w:val="000000"/>
          <w:sz w:val="28"/>
          <w:szCs w:val="28"/>
        </w:rPr>
        <w:t>.1 Общепринятые методы определения резервов</w:t>
      </w:r>
    </w:p>
    <w:p w:rsidR="00DC2B10" w:rsidRDefault="00DC2B10" w:rsidP="007C422A">
      <w:pPr>
        <w:autoSpaceDE w:val="0"/>
        <w:autoSpaceDN w:val="0"/>
        <w:adjustRightInd w:val="0"/>
        <w:spacing w:line="360" w:lineRule="auto"/>
        <w:ind w:firstLine="709"/>
        <w:jc w:val="both"/>
        <w:rPr>
          <w:rFonts w:eastAsia="Times-Roman"/>
          <w:color w:val="000000"/>
          <w:sz w:val="28"/>
          <w:szCs w:val="28"/>
          <w:lang w:val="en-US"/>
        </w:rPr>
      </w:pPr>
    </w:p>
    <w:p w:rsidR="00FC5D1C" w:rsidRPr="007C422A" w:rsidRDefault="00FC5D1C" w:rsidP="007C422A">
      <w:pPr>
        <w:autoSpaceDE w:val="0"/>
        <w:autoSpaceDN w:val="0"/>
        <w:adjustRightInd w:val="0"/>
        <w:spacing w:line="360" w:lineRule="auto"/>
        <w:ind w:firstLine="709"/>
        <w:jc w:val="both"/>
        <w:rPr>
          <w:rFonts w:eastAsia="Times-Bold"/>
          <w:color w:val="000000"/>
          <w:sz w:val="28"/>
          <w:szCs w:val="28"/>
        </w:rPr>
      </w:pPr>
      <w:r w:rsidRPr="007C422A">
        <w:rPr>
          <w:rFonts w:eastAsia="Times-Roman"/>
          <w:color w:val="000000"/>
          <w:sz w:val="28"/>
          <w:szCs w:val="28"/>
        </w:rPr>
        <w:t xml:space="preserve">Для того чтобы величина выявленных резервов была </w:t>
      </w:r>
      <w:r w:rsidRPr="007C422A">
        <w:rPr>
          <w:rFonts w:eastAsia="Times-Bold"/>
          <w:color w:val="000000"/>
          <w:sz w:val="28"/>
          <w:szCs w:val="28"/>
        </w:rPr>
        <w:t>ре</w:t>
      </w:r>
      <w:r w:rsidRPr="007C422A">
        <w:rPr>
          <w:rFonts w:eastAsia="Times-Roman"/>
          <w:color w:val="000000"/>
          <w:sz w:val="28"/>
          <w:szCs w:val="28"/>
        </w:rPr>
        <w:t>альной, подсчет резервов должен быть по возможности точным и обоснованным. Методика подсчета резервов зависит от характера резервов (интенсивные или экстенсивные), способов их выявления (явные или скрытые) и способов определения их величины (формальный подход или неформальный). При формальном подходе величина резервов определяется без увязки с конкретными мероприятиями по их освоению. Неформальный подход (выявление резервов по сущности) основывается на конкретных оргтехмероприятиях.</w:t>
      </w:r>
    </w:p>
    <w:p w:rsidR="00FC5D1C" w:rsidRPr="007C422A" w:rsidRDefault="00FC5D1C" w:rsidP="007C422A">
      <w:pPr>
        <w:pStyle w:val="3"/>
        <w:spacing w:line="360" w:lineRule="auto"/>
        <w:ind w:firstLine="709"/>
        <w:rPr>
          <w:color w:val="000000"/>
        </w:rPr>
      </w:pPr>
      <w:r w:rsidRPr="007C422A">
        <w:rPr>
          <w:color w:val="000000"/>
        </w:rPr>
        <w:t>Для подсчета величины резервов в АХД используется ряд способов: прямого счета, сравнения, детерминированного факторного анализа, функционально-стоимостного анализа, математического программирования и др.</w:t>
      </w:r>
    </w:p>
    <w:p w:rsidR="00FC5D1C" w:rsidRDefault="00FC5D1C" w:rsidP="007C422A">
      <w:pPr>
        <w:spacing w:line="360" w:lineRule="auto"/>
        <w:ind w:firstLine="709"/>
        <w:jc w:val="both"/>
        <w:rPr>
          <w:color w:val="000000"/>
          <w:sz w:val="28"/>
          <w:szCs w:val="28"/>
          <w:lang w:val="en-US"/>
        </w:rPr>
      </w:pPr>
      <w:r w:rsidRPr="007C422A">
        <w:rPr>
          <w:color w:val="000000"/>
          <w:sz w:val="28"/>
          <w:szCs w:val="28"/>
        </w:rPr>
        <w:t>Способ прямого счета применяется для подсчета резервов в тех случаях, когда известна величина дополнительного привлечения или величина безусловных потерь ресурсов. Возможность увеличения выпуска продукции (</w:t>
      </w:r>
      <w:r w:rsidR="00151F36">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pt;height:15.75pt" fillcolor="window">
            <v:imagedata r:id="rId9" o:title=""/>
          </v:shape>
        </w:pict>
      </w:r>
      <w:r w:rsidRPr="007C422A">
        <w:rPr>
          <w:color w:val="000000"/>
          <w:sz w:val="28"/>
          <w:szCs w:val="28"/>
        </w:rPr>
        <w:t>) в этом случае определяется следующим образом: дополнительное количество ресурсов или величина безусловных потерь ресурсов по вине предприятия (</w:t>
      </w:r>
      <w:r w:rsidRPr="007C422A">
        <w:rPr>
          <w:color w:val="000000"/>
          <w:sz w:val="28"/>
          <w:szCs w:val="28"/>
          <w:lang w:val="en-US"/>
        </w:rPr>
        <w:t>DR</w:t>
      </w:r>
      <w:r w:rsidRPr="007C422A">
        <w:rPr>
          <w:color w:val="000000"/>
          <w:sz w:val="28"/>
          <w:szCs w:val="28"/>
        </w:rPr>
        <w:t>) делится на плановую или возможную норму их расхода на единицу продукции (УР), или умножается на плановую (возможную) ресурсоотдачу, т.е. на материалоотдачу, фондоотдачу, производительность труда и т.д.:</w:t>
      </w:r>
    </w:p>
    <w:p w:rsidR="00DC2B10" w:rsidRPr="00DC2B10" w:rsidRDefault="00DC2B10" w:rsidP="007C422A">
      <w:pPr>
        <w:spacing w:line="360" w:lineRule="auto"/>
        <w:ind w:firstLine="709"/>
        <w:jc w:val="both"/>
        <w:rPr>
          <w:color w:val="000000"/>
          <w:sz w:val="28"/>
          <w:szCs w:val="28"/>
          <w:lang w:val="en-US"/>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26" type="#_x0000_t75" style="width:42pt;height:15.75pt" fillcolor="window">
            <v:imagedata r:id="rId9" o:title=""/>
          </v:shape>
        </w:pict>
      </w:r>
      <w:r>
        <w:rPr>
          <w:color w:val="000000"/>
          <w:sz w:val="28"/>
          <w:szCs w:val="28"/>
        </w:rPr>
        <w:pict>
          <v:shape id="_x0000_i1027" type="#_x0000_t75" style="width:57.75pt;height:35.25pt" fillcolor="window">
            <v:imagedata r:id="rId10" o:title=""/>
          </v:shape>
        </w:pict>
      </w:r>
      <w:r w:rsidR="00FC5D1C" w:rsidRPr="007C422A">
        <w:rPr>
          <w:color w:val="000000"/>
          <w:sz w:val="28"/>
          <w:szCs w:val="28"/>
        </w:rPr>
        <w:t xml:space="preserve">, или </w:t>
      </w:r>
      <w:r>
        <w:rPr>
          <w:color w:val="000000"/>
          <w:sz w:val="28"/>
          <w:szCs w:val="28"/>
        </w:rPr>
        <w:pict>
          <v:shape id="_x0000_i1028" type="#_x0000_t75" style="width:42pt;height:15.75pt" fillcolor="window">
            <v:imagedata r:id="rId9" o:title=""/>
          </v:shape>
        </w:pict>
      </w:r>
      <w:r>
        <w:rPr>
          <w:color w:val="000000"/>
          <w:sz w:val="28"/>
          <w:szCs w:val="28"/>
        </w:rPr>
        <w:pict>
          <v:shape id="_x0000_i1029" type="#_x0000_t75" style="width:80.25pt;height:18.75pt" fillcolor="window">
            <v:imagedata r:id="rId11" o:title=""/>
          </v:shape>
        </w:pict>
      </w:r>
      <w:r w:rsidR="00FC5D1C" w:rsidRPr="007C422A">
        <w:rPr>
          <w:color w:val="000000"/>
          <w:sz w:val="28"/>
          <w:szCs w:val="28"/>
        </w:rPr>
        <w:t>.</w:t>
      </w:r>
    </w:p>
    <w:p w:rsidR="00FC5D1C" w:rsidRPr="007C422A" w:rsidRDefault="00FC5D1C"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Например, по сравнению с прошлым годом дополнительно заготовлено 600 т сырья. Известно также, что для производства единицы продукции фактически расходуется 20 кг сырья. Значит, дополнительно будет получено 30 000 ед. продукции (600 т/20 кг). Этот результат можно получить и другим способом, определив материалоотдачу. В нашем примере выход продукции из 1 т сырья составляет 50 ед. Следовательно, использование дополнительного сырья позволит увеличить объем производства продукции на 30 000 ед. (600 т х 50). Таким же способом можно подсчитать резерв увеличения выхода продукции за счет использования дополнительного количества трудовых ресурсов, основных производственных фондов и т.д. При подсчете резервов увеличения объемов производства продукции за счет использования дополнительного количества трудовых ресурсов необходимо прирост численности персонала умножить на фактический уровень производительности труда работников этого предприятия, а за счет дополнительных производственных фондов — их прирост умножить на фактический уровень фондоотдачи.</w:t>
      </w:r>
    </w:p>
    <w:p w:rsidR="00FC5D1C" w:rsidRDefault="00FC5D1C" w:rsidP="007C422A">
      <w:pPr>
        <w:spacing w:line="360" w:lineRule="auto"/>
        <w:ind w:firstLine="709"/>
        <w:jc w:val="both"/>
        <w:rPr>
          <w:color w:val="000000"/>
          <w:sz w:val="28"/>
          <w:szCs w:val="28"/>
          <w:lang w:val="en-US"/>
        </w:rPr>
      </w:pPr>
      <w:r w:rsidRPr="007C422A">
        <w:rPr>
          <w:color w:val="000000"/>
          <w:sz w:val="28"/>
          <w:szCs w:val="28"/>
        </w:rPr>
        <w:t>Способ сравнения  применяется для подсчета величины резервов в тех случаях, когда потери ресурсов или возможная их экономия определяются в сравнении с плановыми нормами или с их затратами на единицу продукции на передовых предприятиях. Резервы увеличения производства продукции за счет недопущения перерасхода ресурсов по сравнению с нормами определяются так: сверхплановый расход ресурсов на единицу продукции умножается на фактический объем ее производства (</w:t>
      </w:r>
      <w:r w:rsidR="00151F36">
        <w:rPr>
          <w:color w:val="000000"/>
          <w:sz w:val="28"/>
          <w:szCs w:val="28"/>
        </w:rPr>
        <w:pict>
          <v:shape id="_x0000_i1030" type="#_x0000_t75" style="width:26.25pt;height:18.75pt" fillcolor="window">
            <v:imagedata r:id="rId12" o:title=""/>
          </v:shape>
        </w:pict>
      </w:r>
      <w:r w:rsidRPr="007C422A">
        <w:rPr>
          <w:color w:val="000000"/>
          <w:sz w:val="28"/>
          <w:szCs w:val="28"/>
        </w:rPr>
        <w:t>) и делится на плановую норму расхода (</w:t>
      </w:r>
      <w:r w:rsidR="00151F36">
        <w:rPr>
          <w:color w:val="000000"/>
          <w:sz w:val="28"/>
          <w:szCs w:val="28"/>
        </w:rPr>
        <w:pict>
          <v:shape id="_x0000_i1031" type="#_x0000_t75" style="width:24.75pt;height:18pt" fillcolor="window">
            <v:imagedata r:id="rId13" o:title=""/>
          </v:shape>
        </w:pict>
      </w:r>
      <w:r w:rsidRPr="007C422A">
        <w:rPr>
          <w:color w:val="000000"/>
          <w:sz w:val="28"/>
          <w:szCs w:val="28"/>
        </w:rPr>
        <w:t>), или умножается на плановый уровень ресурсоотдачи (</w:t>
      </w:r>
      <w:r w:rsidRPr="007C422A">
        <w:rPr>
          <w:color w:val="000000"/>
          <w:sz w:val="28"/>
          <w:szCs w:val="28"/>
          <w:lang w:val="en-US"/>
        </w:rPr>
        <w:t>RO</w:t>
      </w:r>
      <w:r w:rsidRPr="007C422A">
        <w:rPr>
          <w:color w:val="000000"/>
          <w:sz w:val="28"/>
          <w:szCs w:val="28"/>
        </w:rPr>
        <w:t>): материалоотдачи, фондоотдачи, производительности труда и т.д.:</w:t>
      </w:r>
    </w:p>
    <w:p w:rsidR="00DC2B10" w:rsidRPr="00DC2B10" w:rsidRDefault="00DC2B10" w:rsidP="007C422A">
      <w:pPr>
        <w:spacing w:line="360" w:lineRule="auto"/>
        <w:ind w:firstLine="709"/>
        <w:jc w:val="both"/>
        <w:rPr>
          <w:color w:val="000000"/>
          <w:sz w:val="28"/>
          <w:szCs w:val="28"/>
          <w:lang w:val="en-US"/>
        </w:rPr>
      </w:pPr>
    </w:p>
    <w:p w:rsidR="00FC5D1C" w:rsidRPr="007C422A" w:rsidRDefault="00151F36" w:rsidP="007C422A">
      <w:pPr>
        <w:spacing w:line="360" w:lineRule="auto"/>
        <w:ind w:firstLine="709"/>
        <w:jc w:val="both"/>
        <w:rPr>
          <w:color w:val="000000"/>
          <w:sz w:val="28"/>
          <w:szCs w:val="28"/>
          <w:lang w:val="en-US"/>
        </w:rPr>
      </w:pPr>
      <w:r>
        <w:rPr>
          <w:color w:val="000000"/>
          <w:sz w:val="28"/>
          <w:szCs w:val="28"/>
        </w:rPr>
        <w:pict>
          <v:shape id="_x0000_i1032" type="#_x0000_t75" style="width:42pt;height:15.75pt" fillcolor="window">
            <v:imagedata r:id="rId9" o:title=""/>
          </v:shape>
        </w:pict>
      </w:r>
      <w:r>
        <w:rPr>
          <w:color w:val="000000"/>
          <w:sz w:val="28"/>
          <w:szCs w:val="28"/>
        </w:rPr>
        <w:pict>
          <v:shape id="_x0000_i1033" type="#_x0000_t75" style="width:111pt;height:36pt" fillcolor="window">
            <v:imagedata r:id="rId14" o:title=""/>
          </v:shape>
        </w:pict>
      </w:r>
      <w:r w:rsidR="00FC5D1C" w:rsidRPr="007C422A">
        <w:rPr>
          <w:color w:val="000000"/>
          <w:sz w:val="28"/>
          <w:szCs w:val="28"/>
        </w:rPr>
        <w:t>,  или</w:t>
      </w:r>
    </w:p>
    <w:p w:rsidR="00FC5D1C" w:rsidRPr="007C422A" w:rsidRDefault="00151F36" w:rsidP="007C422A">
      <w:pPr>
        <w:spacing w:line="360" w:lineRule="auto"/>
        <w:ind w:firstLine="709"/>
        <w:jc w:val="both"/>
        <w:rPr>
          <w:color w:val="000000"/>
          <w:sz w:val="28"/>
          <w:szCs w:val="28"/>
          <w:lang w:val="en-US"/>
        </w:rPr>
      </w:pPr>
      <w:r>
        <w:rPr>
          <w:color w:val="000000"/>
          <w:sz w:val="28"/>
          <w:szCs w:val="28"/>
        </w:rPr>
        <w:pict>
          <v:shape id="_x0000_i1034" type="#_x0000_t75" style="width:42pt;height:15.75pt" fillcolor="window">
            <v:imagedata r:id="rId9" o:title=""/>
          </v:shape>
        </w:pict>
      </w:r>
      <w:r w:rsidR="002E77BA" w:rsidRPr="007C422A">
        <w:rPr>
          <w:color w:val="000000"/>
          <w:sz w:val="28"/>
          <w:szCs w:val="28"/>
        </w:rPr>
        <w:t>=</w:t>
      </w:r>
      <w:r>
        <w:rPr>
          <w:color w:val="000000"/>
          <w:sz w:val="28"/>
          <w:szCs w:val="28"/>
        </w:rPr>
        <w:pict>
          <v:shape id="_x0000_i1035" type="#_x0000_t75" style="width:134.25pt;height:18.75pt" fillcolor="window">
            <v:imagedata r:id="rId15" o:title=""/>
          </v:shape>
        </w:pict>
      </w:r>
      <w:r w:rsidR="00FC5D1C" w:rsidRPr="007C422A">
        <w:rPr>
          <w:color w:val="000000"/>
          <w:sz w:val="28"/>
          <w:szCs w:val="28"/>
        </w:rPr>
        <w:t>.</w:t>
      </w:r>
    </w:p>
    <w:p w:rsidR="00DC2B10" w:rsidRDefault="00DC2B10" w:rsidP="007C422A">
      <w:pPr>
        <w:autoSpaceDE w:val="0"/>
        <w:autoSpaceDN w:val="0"/>
        <w:adjustRightInd w:val="0"/>
        <w:spacing w:line="360" w:lineRule="auto"/>
        <w:ind w:firstLine="709"/>
        <w:jc w:val="both"/>
        <w:rPr>
          <w:rFonts w:eastAsia="Times-Roman"/>
          <w:color w:val="000000"/>
          <w:sz w:val="28"/>
          <w:szCs w:val="28"/>
          <w:lang w:val="en-US"/>
        </w:rPr>
      </w:pPr>
    </w:p>
    <w:p w:rsidR="002E77BA" w:rsidRPr="007C422A" w:rsidRDefault="002E77BA"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Например, для получения единицы продукции фактически затрачено 22 кг сырья при норме 20, фактический же объем производства продукции 400 000 ед. Отсюда видно, что перерасход ресурсов на единицу продукции составляет 2 кг (22 - 20), а на весь объем производства — 800 т (2x400 000), в результате чего получено продукции на 40 000 ед. меньше по сравнению с планом. Это неиспользованный резерв предприятия. Его можно определить и другим способом, умножив количество перерасходованного сырья на плановую ресурсоотдачу (материалоотдачу); 800 т х 50 = 40 000 ед.</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Аналогичным образом определяется резерв увеличения выпуска продукции за счет уменьшения затрат ресурсов на единицу продукции  в связи с внедрением достижений науки и передового опыта: резерв уменьшения удельных затрат ресурсов умножается на фактический выпуск продукции и делится на возможные удельные расходы ресурсов на единицу продукции с учетом выявленных резервов их понижения, или умножается на возможный уровень ресурсоотдачи:</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36" type="#_x0000_t75" style="width:42pt;height:15.75pt" fillcolor="window">
            <v:imagedata r:id="rId9" o:title=""/>
          </v:shape>
        </w:pict>
      </w:r>
      <w:r>
        <w:rPr>
          <w:color w:val="000000"/>
          <w:sz w:val="28"/>
          <w:szCs w:val="28"/>
        </w:rPr>
        <w:pict>
          <v:shape id="_x0000_i1037" type="#_x0000_t75" style="width:108pt;height:36pt" fillcolor="window">
            <v:imagedata r:id="rId16" o:title=""/>
          </v:shape>
        </w:pict>
      </w:r>
      <w:r w:rsidR="00FC5D1C" w:rsidRPr="007C422A">
        <w:rPr>
          <w:color w:val="000000"/>
          <w:sz w:val="28"/>
          <w:szCs w:val="28"/>
        </w:rPr>
        <w:t>,     или</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38" type="#_x0000_t75" style="width:42pt;height:15.75pt" fillcolor="window">
            <v:imagedata r:id="rId9" o:title=""/>
          </v:shape>
        </w:pict>
      </w:r>
      <w:r>
        <w:rPr>
          <w:color w:val="000000"/>
          <w:sz w:val="28"/>
          <w:szCs w:val="28"/>
        </w:rPr>
        <w:pict>
          <v:shape id="_x0000_i1039" type="#_x0000_t75" style="width:140.25pt;height:18.75pt" fillcolor="window">
            <v:imagedata r:id="rId17"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p>
    <w:p w:rsidR="00FC5D1C" w:rsidRPr="007C422A" w:rsidRDefault="00FC5D1C" w:rsidP="007C422A">
      <w:pPr>
        <w:spacing w:line="360" w:lineRule="auto"/>
        <w:ind w:firstLine="709"/>
        <w:jc w:val="both"/>
        <w:rPr>
          <w:color w:val="000000"/>
          <w:sz w:val="28"/>
          <w:szCs w:val="28"/>
        </w:rPr>
      </w:pPr>
      <w:r w:rsidRPr="007C422A">
        <w:rPr>
          <w:color w:val="000000"/>
          <w:sz w:val="28"/>
          <w:szCs w:val="28"/>
        </w:rPr>
        <w:t>Для определения величины резервов в АХД широко используются способы детерминированного факторного анализа: цепной подстановки, абсолютных разниц, относительных разниц и интегральный метод. Например, если объем производства продукции представить в виде произведения количества рабочих и произв</w:t>
      </w:r>
      <w:r w:rsidR="00A66945" w:rsidRPr="007C422A">
        <w:rPr>
          <w:color w:val="000000"/>
          <w:sz w:val="28"/>
          <w:szCs w:val="28"/>
        </w:rPr>
        <w:t>одительности труда (ВП = КР * ГВ</w:t>
      </w:r>
      <w:r w:rsidRPr="007C422A">
        <w:rPr>
          <w:color w:val="000000"/>
          <w:sz w:val="28"/>
          <w:szCs w:val="28"/>
        </w:rPr>
        <w:t>), то резервы увеличения объема производства продукции за счет увеличения численности рабочих, используя способ абсолютных разниц, можно подсчитать по формуле:</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40" type="#_x0000_t75" style="width:153.75pt;height:20.25pt" fillcolor="window">
            <v:imagedata r:id="rId18"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p>
    <w:p w:rsidR="00FC5D1C" w:rsidRPr="007C422A" w:rsidRDefault="00FC5D1C" w:rsidP="007C422A">
      <w:pPr>
        <w:spacing w:line="360" w:lineRule="auto"/>
        <w:ind w:firstLine="709"/>
        <w:jc w:val="both"/>
        <w:rPr>
          <w:color w:val="000000"/>
          <w:sz w:val="28"/>
          <w:szCs w:val="28"/>
        </w:rPr>
      </w:pPr>
      <w:r w:rsidRPr="007C422A">
        <w:rPr>
          <w:color w:val="000000"/>
          <w:sz w:val="28"/>
          <w:szCs w:val="28"/>
        </w:rPr>
        <w:t>а за счет производительности труда:</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41" type="#_x0000_t75" style="width:150pt;height:20.25pt" fillcolor="window">
            <v:imagedata r:id="rId19"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p>
    <w:p w:rsidR="00FC5D1C" w:rsidRPr="007C422A" w:rsidRDefault="00FC5D1C" w:rsidP="007C422A">
      <w:pPr>
        <w:spacing w:line="360" w:lineRule="auto"/>
        <w:ind w:firstLine="709"/>
        <w:jc w:val="both"/>
        <w:rPr>
          <w:color w:val="000000"/>
          <w:sz w:val="28"/>
          <w:szCs w:val="28"/>
        </w:rPr>
      </w:pPr>
      <w:r w:rsidRPr="007C422A">
        <w:rPr>
          <w:color w:val="000000"/>
          <w:sz w:val="28"/>
          <w:szCs w:val="28"/>
        </w:rPr>
        <w:t>Этот же расчет способом цепной подстановки:</w:t>
      </w:r>
    </w:p>
    <w:p w:rsidR="00FC5D1C" w:rsidRPr="007C422A" w:rsidRDefault="00FC5D1C" w:rsidP="007C422A">
      <w:pPr>
        <w:spacing w:line="360" w:lineRule="auto"/>
        <w:ind w:firstLine="709"/>
        <w:jc w:val="both"/>
        <w:rPr>
          <w:color w:val="000000"/>
          <w:sz w:val="28"/>
          <w:szCs w:val="28"/>
        </w:rPr>
      </w:pPr>
    </w:p>
    <w:p w:rsidR="00FC5D1C" w:rsidRDefault="00151F36" w:rsidP="007C422A">
      <w:pPr>
        <w:spacing w:line="360" w:lineRule="auto"/>
        <w:ind w:firstLine="709"/>
        <w:jc w:val="both"/>
        <w:rPr>
          <w:color w:val="000000"/>
          <w:sz w:val="28"/>
          <w:szCs w:val="28"/>
          <w:lang w:val="en-US"/>
        </w:rPr>
      </w:pPr>
      <w:r>
        <w:rPr>
          <w:color w:val="000000"/>
          <w:sz w:val="28"/>
          <w:szCs w:val="28"/>
        </w:rPr>
        <w:pict>
          <v:shape id="_x0000_i1042" type="#_x0000_t75" style="width:90.75pt;height:18.75pt" fillcolor="window">
            <v:imagedata r:id="rId20" o:title=""/>
          </v:shape>
        </w:pict>
      </w:r>
      <w:r w:rsidR="00FC5D1C" w:rsidRPr="007C422A">
        <w:rPr>
          <w:color w:val="000000"/>
          <w:sz w:val="28"/>
          <w:szCs w:val="28"/>
        </w:rPr>
        <w:t xml:space="preserve">;    </w:t>
      </w:r>
      <w:r>
        <w:rPr>
          <w:color w:val="000000"/>
          <w:sz w:val="28"/>
          <w:szCs w:val="28"/>
        </w:rPr>
        <w:pict>
          <v:shape id="_x0000_i1043" type="#_x0000_t75" style="width:95.25pt;height:18.75pt" fillcolor="window">
            <v:imagedata r:id="rId21" o:title=""/>
          </v:shape>
        </w:pict>
      </w:r>
      <w:r w:rsidR="00FC5D1C" w:rsidRPr="007C422A">
        <w:rPr>
          <w:color w:val="000000"/>
          <w:sz w:val="28"/>
          <w:szCs w:val="28"/>
        </w:rPr>
        <w:t xml:space="preserve">;   </w:t>
      </w:r>
      <w:r>
        <w:rPr>
          <w:color w:val="000000"/>
          <w:sz w:val="28"/>
          <w:szCs w:val="28"/>
        </w:rPr>
        <w:pict>
          <v:shape id="_x0000_i1044" type="#_x0000_t75" style="width:86.25pt;height:18pt" fillcolor="window">
            <v:imagedata r:id="rId22" o:title=""/>
          </v:shape>
        </w:pict>
      </w:r>
      <w:r w:rsidR="00FC5D1C" w:rsidRPr="007C422A">
        <w:rPr>
          <w:color w:val="000000"/>
          <w:sz w:val="28"/>
          <w:szCs w:val="28"/>
        </w:rPr>
        <w:t>;</w:t>
      </w:r>
    </w:p>
    <w:p w:rsidR="00DC2B10" w:rsidRPr="00DC2B10" w:rsidRDefault="00DC2B10" w:rsidP="007C422A">
      <w:pPr>
        <w:spacing w:line="360" w:lineRule="auto"/>
        <w:ind w:firstLine="709"/>
        <w:jc w:val="both"/>
        <w:rPr>
          <w:color w:val="000000"/>
          <w:sz w:val="28"/>
          <w:szCs w:val="28"/>
          <w:lang w:val="en-US"/>
        </w:rPr>
      </w:pPr>
    </w:p>
    <w:p w:rsidR="00FC5D1C" w:rsidRDefault="00151F36" w:rsidP="007C422A">
      <w:pPr>
        <w:spacing w:line="360" w:lineRule="auto"/>
        <w:ind w:firstLine="709"/>
        <w:jc w:val="both"/>
        <w:rPr>
          <w:color w:val="000000"/>
          <w:sz w:val="28"/>
          <w:szCs w:val="28"/>
          <w:lang w:val="en-US"/>
        </w:rPr>
      </w:pPr>
      <w:r>
        <w:rPr>
          <w:color w:val="000000"/>
          <w:sz w:val="28"/>
          <w:szCs w:val="28"/>
        </w:rPr>
        <w:pict>
          <v:shape id="_x0000_i1045" type="#_x0000_t75" style="width:123pt;height:20.25pt" fillcolor="window">
            <v:imagedata r:id="rId23" o:title=""/>
          </v:shape>
        </w:pict>
      </w:r>
      <w:r w:rsidR="00FC5D1C" w:rsidRPr="007C422A">
        <w:rPr>
          <w:color w:val="000000"/>
          <w:sz w:val="28"/>
          <w:szCs w:val="28"/>
        </w:rPr>
        <w:t xml:space="preserve">;     </w:t>
      </w:r>
      <w:r>
        <w:rPr>
          <w:color w:val="000000"/>
          <w:sz w:val="28"/>
          <w:szCs w:val="28"/>
        </w:rPr>
        <w:pict>
          <v:shape id="_x0000_i1046" type="#_x0000_t75" style="width:125.25pt;height:20.25pt" fillcolor="window">
            <v:imagedata r:id="rId24" o:title=""/>
          </v:shape>
        </w:pict>
      </w:r>
      <w:r w:rsidR="00FC5D1C" w:rsidRPr="007C422A">
        <w:rPr>
          <w:color w:val="000000"/>
          <w:sz w:val="28"/>
          <w:szCs w:val="28"/>
        </w:rPr>
        <w:t>;</w:t>
      </w:r>
    </w:p>
    <w:p w:rsidR="00DC2B10" w:rsidRPr="00DC2B10" w:rsidRDefault="00DC2B10" w:rsidP="007C422A">
      <w:pPr>
        <w:spacing w:line="360" w:lineRule="auto"/>
        <w:ind w:firstLine="709"/>
        <w:jc w:val="both"/>
        <w:rPr>
          <w:color w:val="000000"/>
          <w:sz w:val="28"/>
          <w:szCs w:val="28"/>
          <w:lang w:val="en-US"/>
        </w:rPr>
      </w:pPr>
    </w:p>
    <w:p w:rsidR="00FC5D1C" w:rsidRDefault="00151F36" w:rsidP="007C422A">
      <w:pPr>
        <w:spacing w:line="360" w:lineRule="auto"/>
        <w:ind w:firstLine="709"/>
        <w:jc w:val="both"/>
        <w:rPr>
          <w:color w:val="000000"/>
          <w:sz w:val="28"/>
          <w:szCs w:val="28"/>
          <w:lang w:val="en-US"/>
        </w:rPr>
      </w:pPr>
      <w:r>
        <w:rPr>
          <w:color w:val="000000"/>
          <w:sz w:val="28"/>
          <w:szCs w:val="28"/>
        </w:rPr>
        <w:pict>
          <v:shape id="_x0000_i1047" type="#_x0000_t75" style="width:122.25pt;height:27pt" fillcolor="window">
            <v:imagedata r:id="rId25" o:title=""/>
          </v:shape>
        </w:pict>
      </w:r>
      <w:r w:rsidR="00FC5D1C" w:rsidRPr="007C422A">
        <w:rPr>
          <w:color w:val="000000"/>
          <w:sz w:val="28"/>
          <w:szCs w:val="28"/>
        </w:rPr>
        <w:t>.</w:t>
      </w:r>
    </w:p>
    <w:p w:rsidR="00DC2B10" w:rsidRPr="00DC2B10" w:rsidRDefault="00DC2B10" w:rsidP="007C422A">
      <w:pPr>
        <w:spacing w:line="360" w:lineRule="auto"/>
        <w:ind w:firstLine="709"/>
        <w:jc w:val="both"/>
        <w:rPr>
          <w:color w:val="000000"/>
          <w:sz w:val="28"/>
          <w:szCs w:val="28"/>
          <w:lang w:val="en-US"/>
        </w:rPr>
      </w:pPr>
    </w:p>
    <w:p w:rsidR="00FC5D1C" w:rsidRPr="007C422A" w:rsidRDefault="00FC5D1C" w:rsidP="007C422A">
      <w:pPr>
        <w:spacing w:line="360" w:lineRule="auto"/>
        <w:ind w:firstLine="709"/>
        <w:jc w:val="both"/>
        <w:rPr>
          <w:color w:val="000000"/>
          <w:sz w:val="28"/>
          <w:szCs w:val="28"/>
        </w:rPr>
      </w:pPr>
      <w:r w:rsidRPr="007C422A">
        <w:rPr>
          <w:color w:val="000000"/>
          <w:sz w:val="28"/>
          <w:szCs w:val="28"/>
        </w:rPr>
        <w:t>Способом относительных разниц:</w:t>
      </w: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48" type="#_x0000_t75" style="width:1in;height:17.25pt" fillcolor="window">
            <v:imagedata r:id="rId26" o:title=""/>
          </v:shape>
        </w:pict>
      </w: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49" type="#_x0000_t75" style="width:2in;height:33.75pt" fillcolor="window">
            <v:imagedata r:id="rId27"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lang w:val="en-US"/>
        </w:rPr>
        <w:pict>
          <v:shape id="_x0000_i1050" type="#_x0000_t75" style="width:207.75pt;height:36.75pt" fillcolor="window">
            <v:imagedata r:id="rId28"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Интегральным способом:</w:t>
      </w:r>
    </w:p>
    <w:p w:rsidR="00FC5D1C" w:rsidRPr="007C422A" w:rsidRDefault="00FC5D1C" w:rsidP="007C422A">
      <w:pPr>
        <w:spacing w:line="360" w:lineRule="auto"/>
        <w:ind w:firstLine="709"/>
        <w:jc w:val="both"/>
        <w:rPr>
          <w:color w:val="000000"/>
          <w:sz w:val="28"/>
          <w:szCs w:val="28"/>
        </w:rPr>
      </w:pPr>
    </w:p>
    <w:p w:rsidR="00DC2B10" w:rsidRDefault="00151F36" w:rsidP="007C422A">
      <w:pPr>
        <w:spacing w:line="360" w:lineRule="auto"/>
        <w:ind w:firstLine="709"/>
        <w:jc w:val="both"/>
        <w:rPr>
          <w:color w:val="000000"/>
          <w:sz w:val="28"/>
          <w:szCs w:val="28"/>
        </w:rPr>
      </w:pPr>
      <w:r>
        <w:rPr>
          <w:color w:val="000000"/>
          <w:sz w:val="28"/>
          <w:szCs w:val="28"/>
        </w:rPr>
        <w:pict>
          <v:shape id="_x0000_i1051" type="#_x0000_t75" style="width:186pt;height:20.25pt" fillcolor="window">
            <v:imagedata r:id="rId29" o:title=""/>
          </v:shape>
        </w:pict>
      </w:r>
      <w:r w:rsidR="00FC5D1C" w:rsidRPr="007C422A">
        <w:rPr>
          <w:color w:val="000000"/>
          <w:sz w:val="28"/>
          <w:szCs w:val="28"/>
        </w:rPr>
        <w:t>;</w:t>
      </w:r>
    </w:p>
    <w:p w:rsidR="00FC5D1C" w:rsidRPr="007C422A" w:rsidRDefault="00DC2B10" w:rsidP="007C422A">
      <w:pPr>
        <w:spacing w:line="360" w:lineRule="auto"/>
        <w:ind w:firstLine="709"/>
        <w:jc w:val="both"/>
        <w:rPr>
          <w:color w:val="000000"/>
          <w:sz w:val="28"/>
          <w:szCs w:val="28"/>
        </w:rPr>
      </w:pPr>
      <w:r>
        <w:rPr>
          <w:color w:val="000000"/>
          <w:sz w:val="28"/>
          <w:szCs w:val="28"/>
        </w:rPr>
        <w:br w:type="page"/>
      </w:r>
      <w:r w:rsidR="00151F36">
        <w:rPr>
          <w:color w:val="000000"/>
          <w:sz w:val="28"/>
          <w:szCs w:val="28"/>
        </w:rPr>
        <w:pict>
          <v:shape id="_x0000_i1052" type="#_x0000_t75" style="width:186pt;height:20.25pt" fillcolor="window">
            <v:imagedata r:id="rId30"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p>
    <w:p w:rsidR="00141E91" w:rsidRDefault="00FC5D1C" w:rsidP="007C422A">
      <w:pPr>
        <w:spacing w:line="360" w:lineRule="auto"/>
        <w:ind w:firstLine="709"/>
        <w:jc w:val="both"/>
        <w:rPr>
          <w:color w:val="000000"/>
          <w:sz w:val="28"/>
          <w:szCs w:val="28"/>
          <w:lang w:val="en-US"/>
        </w:rPr>
      </w:pPr>
      <w:r w:rsidRPr="007C422A">
        <w:rPr>
          <w:color w:val="000000"/>
          <w:sz w:val="28"/>
          <w:szCs w:val="28"/>
        </w:rPr>
        <w:t>Результаты корреляционного анализа также широко используются для подсчета хозяйственных резервов. С этой целью полученные коэффициенты уравнения регрессии при соответствующих факторных показателях нужно умножить на возможный прирост последних:</w:t>
      </w:r>
    </w:p>
    <w:p w:rsidR="00DC2B10" w:rsidRPr="00DC2B10" w:rsidRDefault="00DC2B10" w:rsidP="007C422A">
      <w:pPr>
        <w:spacing w:line="360" w:lineRule="auto"/>
        <w:ind w:firstLine="709"/>
        <w:jc w:val="both"/>
        <w:rPr>
          <w:color w:val="000000"/>
          <w:sz w:val="28"/>
          <w:szCs w:val="28"/>
          <w:lang w:val="en-US"/>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53" type="#_x0000_t75" style="width:95.25pt;height:18.75pt" fillcolor="window">
            <v:imagedata r:id="rId31" o:title=""/>
          </v:shape>
        </w:pict>
      </w:r>
      <w:r w:rsidR="00FC5D1C" w:rsidRPr="007C422A">
        <w:rPr>
          <w:color w:val="000000"/>
          <w:sz w:val="28"/>
          <w:szCs w:val="28"/>
        </w:rPr>
        <w:t>,</w:t>
      </w:r>
    </w:p>
    <w:p w:rsidR="00141E91" w:rsidRPr="007C422A" w:rsidRDefault="00141E91" w:rsidP="007C422A">
      <w:pPr>
        <w:spacing w:line="360" w:lineRule="auto"/>
        <w:ind w:firstLine="709"/>
        <w:jc w:val="both"/>
        <w:rPr>
          <w:color w:val="000000"/>
          <w:sz w:val="28"/>
          <w:szCs w:val="28"/>
        </w:rPr>
      </w:pPr>
    </w:p>
    <w:p w:rsidR="00FC5D1C" w:rsidRPr="007C422A" w:rsidRDefault="00FC5D1C" w:rsidP="007C422A">
      <w:pPr>
        <w:spacing w:line="360" w:lineRule="auto"/>
        <w:ind w:firstLine="709"/>
        <w:jc w:val="both"/>
        <w:rPr>
          <w:color w:val="000000"/>
          <w:sz w:val="28"/>
          <w:szCs w:val="28"/>
        </w:rPr>
      </w:pPr>
      <w:r w:rsidRPr="007C422A">
        <w:rPr>
          <w:color w:val="000000"/>
          <w:sz w:val="28"/>
          <w:szCs w:val="28"/>
        </w:rPr>
        <w:t xml:space="preserve">где </w:t>
      </w:r>
      <w:r w:rsidR="00151F36">
        <w:rPr>
          <w:color w:val="000000"/>
          <w:sz w:val="28"/>
          <w:szCs w:val="28"/>
        </w:rPr>
        <w:pict>
          <v:shape id="_x0000_i1054" type="#_x0000_t75" style="width:32.25pt;height:15.75pt" fillcolor="window">
            <v:imagedata r:id="rId32" o:title=""/>
          </v:shape>
        </w:pict>
      </w:r>
      <w:r w:rsidRPr="007C422A">
        <w:rPr>
          <w:color w:val="000000"/>
          <w:sz w:val="28"/>
          <w:szCs w:val="28"/>
        </w:rPr>
        <w:t xml:space="preserve"> - резерв увеличения результативного показателя (</w:t>
      </w:r>
      <w:r w:rsidRPr="007C422A">
        <w:rPr>
          <w:color w:val="000000"/>
          <w:sz w:val="28"/>
          <w:szCs w:val="28"/>
          <w:lang w:val="en-US"/>
        </w:rPr>
        <w:t>Y</w:t>
      </w:r>
      <w:r w:rsidRPr="007C422A">
        <w:rPr>
          <w:color w:val="000000"/>
          <w:sz w:val="28"/>
          <w:szCs w:val="28"/>
        </w:rPr>
        <w:t>);</w:t>
      </w: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55" type="#_x0000_t75" style="width:36.75pt;height:18.75pt" fillcolor="window">
            <v:imagedata r:id="rId33" o:title=""/>
          </v:shape>
        </w:pict>
      </w:r>
      <w:r w:rsidR="00FC5D1C" w:rsidRPr="007C422A">
        <w:rPr>
          <w:color w:val="000000"/>
          <w:sz w:val="28"/>
          <w:szCs w:val="28"/>
        </w:rPr>
        <w:t xml:space="preserve"> - резерв прироста факторного показателя (</w:t>
      </w:r>
      <w:r w:rsidR="00FC5D1C" w:rsidRPr="007C422A">
        <w:rPr>
          <w:color w:val="000000"/>
          <w:sz w:val="28"/>
          <w:szCs w:val="28"/>
          <w:lang w:val="en-US"/>
        </w:rPr>
        <w:t>X</w:t>
      </w:r>
      <w:r w:rsidR="00FC5D1C" w:rsidRPr="007C422A">
        <w:rPr>
          <w:color w:val="000000"/>
          <w:sz w:val="28"/>
          <w:szCs w:val="28"/>
        </w:rPr>
        <w:t>);</w:t>
      </w: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56" type="#_x0000_t75" style="width:12pt;height:18pt" fillcolor="window">
            <v:imagedata r:id="rId34" o:title=""/>
          </v:shape>
        </w:pict>
      </w:r>
      <w:r w:rsidR="00FC5D1C" w:rsidRPr="007C422A">
        <w:rPr>
          <w:color w:val="000000"/>
          <w:sz w:val="28"/>
          <w:szCs w:val="28"/>
        </w:rPr>
        <w:t xml:space="preserve"> - коэффициенты регрессии уравнения связи.</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Большую помощь в определении резервов оказывают способы математического программирования, которые позволяют оптимизировать величину показателей с учетом  условий хозяйствования и ограничений на ресурсы и тем самым выявить дополнительные и неиспользованные резервы производства путем сравнения величины исследуемых показателей по оптимальному варианту с фактическим или плановым их уровнем.</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 xml:space="preserve">Особенно высокоэффективным методом выявления резервов является функционально-стоимостной анализ (ФСА), главное назначение которого состоит в целенаправленной оптимизации соотношений между необходимыми и чрезмерными затратами и потребительскими свойствами продукции. Использование этого метода позволяет на ранних стадиях жизненного цикла изделия найти и предупредить лишние затраты путем усовершенствования его конструкции, технологии производства, использования более дешевого сырья и материалов и т.д. </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Существенную помощь при подсчете резервов оказывает расчетно-конструктивный метод.  Этот способ применяется в тех случаях, когда исследуемый результативный показатель можно представить в виде кратной модели. Например, производительность труда (ПТ) определяется отношением валовой продукции (ВП) к количеству затраченного на его производство труда в человеко-днях или человеко-часах (ЗТ). Значит, для увеличения производительности труда необходимо, с одной стороны, найти резервы увеличения объемов валовой продукции (</w:t>
      </w:r>
      <w:r w:rsidR="00151F36">
        <w:rPr>
          <w:color w:val="000000"/>
          <w:sz w:val="28"/>
          <w:szCs w:val="28"/>
        </w:rPr>
        <w:pict>
          <v:shape id="_x0000_i1057" type="#_x0000_t75" style="width:42pt;height:15.75pt" fillcolor="window">
            <v:imagedata r:id="rId9" o:title=""/>
          </v:shape>
        </w:pict>
      </w:r>
      <w:r w:rsidRPr="007C422A">
        <w:rPr>
          <w:color w:val="000000"/>
          <w:sz w:val="28"/>
          <w:szCs w:val="28"/>
        </w:rPr>
        <w:t>), а с другой – резервы сокращения затрат труда (</w:t>
      </w:r>
      <w:r w:rsidR="00151F36">
        <w:rPr>
          <w:color w:val="000000"/>
          <w:sz w:val="28"/>
          <w:szCs w:val="28"/>
        </w:rPr>
        <w:pict>
          <v:shape id="_x0000_i1058" type="#_x0000_t75" style="width:39pt;height:15.75pt" fillcolor="window">
            <v:imagedata r:id="rId35" o:title=""/>
          </v:shape>
        </w:pict>
      </w:r>
      <w:r w:rsidRPr="007C422A">
        <w:rPr>
          <w:color w:val="000000"/>
          <w:sz w:val="28"/>
          <w:szCs w:val="28"/>
        </w:rPr>
        <w:t>) за счет внедрения более совершенной техники и технологии, улучшения организации труда и других факторов. В то же время нужно учитывать, что для освоения резервов увеличения производства продукции требуются дополнительные затраты труда (ДЗТ). В итоге методика подсчета резервов роста производительности труда в формализованном виде может быть записана следующим образом:</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59" type="#_x0000_t75" style="width:261pt;height:38.25pt" fillcolor="window">
            <v:imagedata r:id="rId36"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p>
    <w:p w:rsidR="00FC5D1C" w:rsidRPr="007C422A" w:rsidRDefault="00FC5D1C" w:rsidP="007C422A">
      <w:pPr>
        <w:spacing w:line="360" w:lineRule="auto"/>
        <w:ind w:firstLine="709"/>
        <w:jc w:val="both"/>
        <w:rPr>
          <w:color w:val="000000"/>
          <w:sz w:val="28"/>
          <w:szCs w:val="28"/>
        </w:rPr>
      </w:pPr>
      <w:r w:rsidRPr="007C422A">
        <w:rPr>
          <w:color w:val="000000"/>
          <w:sz w:val="28"/>
          <w:szCs w:val="28"/>
        </w:rPr>
        <w:t>Аналогичным способом можно подсчитать резервы снижения себестоимости продукции (</w:t>
      </w:r>
      <w:r w:rsidR="00151F36">
        <w:rPr>
          <w:color w:val="000000"/>
          <w:sz w:val="28"/>
          <w:szCs w:val="28"/>
        </w:rPr>
        <w:pict>
          <v:shape id="_x0000_i1060" type="#_x0000_t75" style="width:33pt;height:15.75pt" fillcolor="window">
            <v:imagedata r:id="rId37" o:title=""/>
          </v:shape>
        </w:pict>
      </w:r>
      <w:r w:rsidRPr="007C422A">
        <w:rPr>
          <w:color w:val="000000"/>
          <w:sz w:val="28"/>
          <w:szCs w:val="28"/>
        </w:rPr>
        <w:t>) за счет увеличения объема производства (</w:t>
      </w:r>
      <w:r w:rsidR="00151F36">
        <w:rPr>
          <w:color w:val="000000"/>
          <w:sz w:val="28"/>
          <w:szCs w:val="28"/>
        </w:rPr>
        <w:pict>
          <v:shape id="_x0000_i1061" type="#_x0000_t75" style="width:39.75pt;height:15.75pt" fillcolor="window">
            <v:imagedata r:id="rId38" o:title=""/>
          </v:shape>
        </w:pict>
      </w:r>
      <w:r w:rsidRPr="007C422A">
        <w:rPr>
          <w:color w:val="000000"/>
          <w:sz w:val="28"/>
          <w:szCs w:val="28"/>
        </w:rPr>
        <w:t>) и сокращения затрат по отдельным статьям (</w:t>
      </w:r>
      <w:r w:rsidR="00151F36">
        <w:rPr>
          <w:color w:val="000000"/>
          <w:sz w:val="28"/>
          <w:szCs w:val="28"/>
        </w:rPr>
        <w:pict>
          <v:shape id="_x0000_i1062" type="#_x0000_t75" style="width:30.75pt;height:15.75pt" fillcolor="window">
            <v:imagedata r:id="rId39" o:title=""/>
          </v:shape>
        </w:pict>
      </w:r>
      <w:r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63" type="#_x0000_t75" style="width:209.25pt;height:38.25pt" fillcolor="window">
            <v:imagedata r:id="rId40"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Резерв увеличения уровня рентабельности определяется так:</w:t>
      </w:r>
    </w:p>
    <w:p w:rsidR="00FC5D1C" w:rsidRPr="007C422A" w:rsidRDefault="00FC5D1C" w:rsidP="007C422A">
      <w:pPr>
        <w:spacing w:line="360" w:lineRule="auto"/>
        <w:ind w:firstLine="709"/>
        <w:jc w:val="both"/>
        <w:rPr>
          <w:color w:val="000000"/>
          <w:sz w:val="28"/>
          <w:szCs w:val="28"/>
        </w:rPr>
      </w:pP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64" type="#_x0000_t75" style="width:233.25pt;height:38.25pt" fillcolor="window">
            <v:imagedata r:id="rId41" o:title=""/>
          </v:shape>
        </w:pict>
      </w:r>
      <w:r w:rsidR="00FC5D1C" w:rsidRPr="007C422A">
        <w:rPr>
          <w:color w:val="000000"/>
          <w:sz w:val="28"/>
          <w:szCs w:val="28"/>
        </w:rPr>
        <w:t>,</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 xml:space="preserve">где </w:t>
      </w:r>
      <w:r w:rsidR="00151F36">
        <w:rPr>
          <w:color w:val="000000"/>
          <w:sz w:val="28"/>
          <w:szCs w:val="28"/>
        </w:rPr>
        <w:pict>
          <v:shape id="_x0000_i1065" type="#_x0000_t75" style="width:18.75pt;height:18.75pt" fillcolor="window">
            <v:imagedata r:id="rId42" o:title=""/>
          </v:shape>
        </w:pict>
      </w:r>
      <w:r w:rsidRPr="007C422A">
        <w:rPr>
          <w:color w:val="000000"/>
          <w:sz w:val="28"/>
          <w:szCs w:val="28"/>
        </w:rPr>
        <w:t xml:space="preserve"> - фактическая сумма прибыли;</w:t>
      </w: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66" type="#_x0000_t75" style="width:35.25pt;height:15.75pt" fillcolor="window">
            <v:imagedata r:id="rId43" o:title=""/>
          </v:shape>
        </w:pict>
      </w:r>
      <w:r w:rsidR="00FC5D1C" w:rsidRPr="007C422A">
        <w:rPr>
          <w:color w:val="000000"/>
          <w:sz w:val="28"/>
          <w:szCs w:val="28"/>
        </w:rPr>
        <w:t xml:space="preserve"> - резерв увеличения суммы прибыли;</w:t>
      </w: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67" type="#_x0000_t75" style="width:27pt;height:18.75pt" fillcolor="window">
            <v:imagedata r:id="rId44" o:title=""/>
          </v:shape>
        </w:pict>
      </w:r>
      <w:r w:rsidR="00FC5D1C" w:rsidRPr="007C422A">
        <w:rPr>
          <w:color w:val="000000"/>
          <w:sz w:val="28"/>
          <w:szCs w:val="28"/>
        </w:rPr>
        <w:t xml:space="preserve"> - фактическая полная себестоимость реализованной продукции;</w:t>
      </w:r>
    </w:p>
    <w:p w:rsidR="00FC5D1C" w:rsidRPr="007C422A" w:rsidRDefault="00151F36" w:rsidP="007C422A">
      <w:pPr>
        <w:spacing w:line="360" w:lineRule="auto"/>
        <w:ind w:firstLine="709"/>
        <w:jc w:val="both"/>
        <w:rPr>
          <w:color w:val="000000"/>
          <w:sz w:val="28"/>
          <w:szCs w:val="28"/>
        </w:rPr>
      </w:pPr>
      <w:r>
        <w:rPr>
          <w:color w:val="000000"/>
          <w:sz w:val="28"/>
          <w:szCs w:val="28"/>
        </w:rPr>
        <w:pict>
          <v:shape id="_x0000_i1068" type="#_x0000_t75" style="width:42pt;height:15.75pt" fillcolor="window">
            <v:imagedata r:id="rId45" o:title=""/>
          </v:shape>
        </w:pict>
      </w:r>
      <w:r w:rsidR="00FC5D1C" w:rsidRPr="007C422A">
        <w:rPr>
          <w:color w:val="000000"/>
          <w:sz w:val="28"/>
          <w:szCs w:val="28"/>
        </w:rPr>
        <w:t xml:space="preserve"> - резерв снижения полной себестоимости проданной продукции;</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ДЗ – дополнительные затраты, которые необходимы для освоения резервов увеличения объема продаж.</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Все выявленные таким способом резервы должны быть подкреплены соответствующими мероприятиями. Только в этом случае величина резервов будет реальной и обоснованной.</w:t>
      </w:r>
    </w:p>
    <w:p w:rsidR="00FC5D1C" w:rsidRPr="007C422A" w:rsidRDefault="00FC5D1C" w:rsidP="007C422A">
      <w:pPr>
        <w:spacing w:line="360" w:lineRule="auto"/>
        <w:ind w:firstLine="709"/>
        <w:jc w:val="both"/>
        <w:rPr>
          <w:color w:val="000000"/>
          <w:sz w:val="28"/>
          <w:szCs w:val="28"/>
        </w:rPr>
      </w:pPr>
      <w:r w:rsidRPr="007C422A">
        <w:rPr>
          <w:color w:val="000000"/>
          <w:sz w:val="28"/>
          <w:szCs w:val="28"/>
        </w:rPr>
        <w:t>Это может осуществляться двумя способами:</w:t>
      </w:r>
    </w:p>
    <w:p w:rsidR="00FC5D1C" w:rsidRPr="007C422A" w:rsidRDefault="00FC5D1C" w:rsidP="007C422A">
      <w:pPr>
        <w:numPr>
          <w:ilvl w:val="0"/>
          <w:numId w:val="8"/>
        </w:numPr>
        <w:autoSpaceDE w:val="0"/>
        <w:autoSpaceDN w:val="0"/>
        <w:spacing w:line="360" w:lineRule="auto"/>
        <w:ind w:left="0" w:firstLine="709"/>
        <w:jc w:val="both"/>
        <w:rPr>
          <w:color w:val="000000"/>
          <w:sz w:val="28"/>
          <w:szCs w:val="28"/>
        </w:rPr>
      </w:pPr>
      <w:r w:rsidRPr="007C422A">
        <w:rPr>
          <w:color w:val="000000"/>
          <w:sz w:val="28"/>
          <w:szCs w:val="28"/>
        </w:rPr>
        <w:t>Выявляются резервы формальными методами, затем разрабатываются мероприятия, которые позволяют освоить выявленные резервы.</w:t>
      </w:r>
    </w:p>
    <w:p w:rsidR="00FC5D1C" w:rsidRPr="007C422A" w:rsidRDefault="00FC5D1C" w:rsidP="007C422A">
      <w:pPr>
        <w:numPr>
          <w:ilvl w:val="0"/>
          <w:numId w:val="8"/>
        </w:numPr>
        <w:autoSpaceDE w:val="0"/>
        <w:autoSpaceDN w:val="0"/>
        <w:spacing w:line="360" w:lineRule="auto"/>
        <w:ind w:left="0" w:firstLine="709"/>
        <w:jc w:val="both"/>
        <w:rPr>
          <w:color w:val="000000"/>
          <w:sz w:val="28"/>
          <w:szCs w:val="28"/>
        </w:rPr>
      </w:pPr>
      <w:r w:rsidRPr="007C422A">
        <w:rPr>
          <w:color w:val="000000"/>
          <w:sz w:val="28"/>
          <w:szCs w:val="28"/>
        </w:rPr>
        <w:t>Разрабатываются мероприятия, потом подсчитываются резервы</w:t>
      </w:r>
    </w:p>
    <w:p w:rsidR="00FC5D1C" w:rsidRPr="007C422A" w:rsidRDefault="00FC5D1C" w:rsidP="007C422A">
      <w:pPr>
        <w:pStyle w:val="3"/>
        <w:spacing w:line="360" w:lineRule="auto"/>
        <w:ind w:firstLine="709"/>
        <w:rPr>
          <w:color w:val="000000"/>
        </w:rPr>
      </w:pPr>
      <w:r w:rsidRPr="007C422A">
        <w:rPr>
          <w:color w:val="000000"/>
        </w:rPr>
        <w:t>Например, подсчитаны резервы увеличения производства продукции за счет повышения уровня производительности труда работников до планового уровня (или уровня, достигнутого на передовом предприятии). После этого разрабатываются мероприятия по освоению этого резерва (улучшение организации труда, совершенствование техники и технологии производства, повышение квалификации работников, улучшение условий их труда и т.д.). При этом сумма резервов по всем мероприятиям должна быть равной общей величине выявленных резервов роста производительности труда.</w:t>
      </w:r>
    </w:p>
    <w:p w:rsidR="00FC5D1C" w:rsidRPr="007C422A" w:rsidRDefault="00FC5D1C" w:rsidP="007C422A">
      <w:pPr>
        <w:pStyle w:val="3"/>
        <w:spacing w:line="360" w:lineRule="auto"/>
        <w:ind w:firstLine="709"/>
        <w:rPr>
          <w:color w:val="000000"/>
        </w:rPr>
      </w:pPr>
      <w:r w:rsidRPr="007C422A">
        <w:rPr>
          <w:color w:val="000000"/>
        </w:rPr>
        <w:t>Наиболее обоснованным является второй способ подсчета резервов, в основу которого положены конкретные мероприятия с учетом реальных возможностей предприятия. В этом случае для подсчета резервов необходимо объем дополнительного мероприятия умножить на фактический или возможный эффект, получаемый на единицу этого мероприятия.</w:t>
      </w:r>
    </w:p>
    <w:p w:rsidR="00FC5D1C" w:rsidRPr="007C422A" w:rsidRDefault="00FC5D1C" w:rsidP="007C422A">
      <w:pPr>
        <w:pStyle w:val="3"/>
        <w:spacing w:line="360" w:lineRule="auto"/>
        <w:ind w:firstLine="709"/>
        <w:rPr>
          <w:color w:val="000000"/>
        </w:rPr>
      </w:pPr>
      <w:r w:rsidRPr="007C422A">
        <w:rPr>
          <w:color w:val="000000"/>
        </w:rPr>
        <w:t xml:space="preserve">Такой неформальный подход к выявлению резервов позволяет более точно определить их величину. Но для этого нужна предварительная оценка эффективности (окупаемости) каждого мероприятия. </w:t>
      </w:r>
    </w:p>
    <w:p w:rsidR="00C436C4" w:rsidRPr="00C436C4" w:rsidRDefault="00C436C4" w:rsidP="00C436C4">
      <w:pPr>
        <w:pStyle w:val="31"/>
        <w:keepNext w:val="0"/>
        <w:ind w:firstLine="709"/>
        <w:outlineLvl w:val="9"/>
        <w:rPr>
          <w:i w:val="0"/>
          <w:iCs w:val="0"/>
          <w:color w:val="000000"/>
        </w:rPr>
      </w:pPr>
      <w:r>
        <w:rPr>
          <w:i w:val="0"/>
          <w:iCs w:val="0"/>
          <w:color w:val="000000"/>
        </w:rPr>
        <w:br w:type="page"/>
      </w:r>
      <w:r w:rsidR="00AD635F" w:rsidRPr="00C436C4">
        <w:rPr>
          <w:i w:val="0"/>
          <w:iCs w:val="0"/>
          <w:color w:val="000000"/>
        </w:rPr>
        <w:t>2</w:t>
      </w:r>
      <w:r w:rsidR="00585221" w:rsidRPr="00C436C4">
        <w:rPr>
          <w:i w:val="0"/>
          <w:iCs w:val="0"/>
          <w:color w:val="000000"/>
        </w:rPr>
        <w:t>.2</w:t>
      </w:r>
      <w:r w:rsidR="00890AE4" w:rsidRPr="00C436C4">
        <w:rPr>
          <w:i w:val="0"/>
          <w:iCs w:val="0"/>
          <w:color w:val="000000"/>
        </w:rPr>
        <w:t xml:space="preserve"> Методика подсчета резервов увеличения суммы прибыли и </w:t>
      </w:r>
    </w:p>
    <w:p w:rsidR="00890AE4" w:rsidRPr="00C436C4" w:rsidRDefault="00890AE4" w:rsidP="00C436C4">
      <w:pPr>
        <w:pStyle w:val="31"/>
        <w:keepNext w:val="0"/>
        <w:ind w:firstLine="709"/>
        <w:outlineLvl w:val="9"/>
        <w:rPr>
          <w:i w:val="0"/>
          <w:iCs w:val="0"/>
          <w:color w:val="000000"/>
        </w:rPr>
      </w:pPr>
      <w:r w:rsidRPr="00C436C4">
        <w:rPr>
          <w:i w:val="0"/>
          <w:iCs w:val="0"/>
          <w:color w:val="000000"/>
        </w:rPr>
        <w:t>рентабельности</w:t>
      </w:r>
    </w:p>
    <w:p w:rsidR="00C436C4" w:rsidRDefault="00C436C4" w:rsidP="007C422A">
      <w:pPr>
        <w:pStyle w:val="a3"/>
        <w:spacing w:line="360" w:lineRule="auto"/>
        <w:ind w:firstLine="709"/>
        <w:jc w:val="both"/>
        <w:rPr>
          <w:color w:val="000000"/>
          <w:lang w:val="en-US"/>
        </w:rPr>
      </w:pPr>
    </w:p>
    <w:p w:rsidR="00890AE4" w:rsidRPr="007C422A" w:rsidRDefault="00890AE4" w:rsidP="007C422A">
      <w:pPr>
        <w:pStyle w:val="a3"/>
        <w:spacing w:line="360" w:lineRule="auto"/>
        <w:ind w:firstLine="709"/>
        <w:jc w:val="both"/>
        <w:rPr>
          <w:color w:val="000000"/>
        </w:rPr>
      </w:pPr>
      <w:r w:rsidRPr="007C422A">
        <w:rPr>
          <w:color w:val="000000"/>
        </w:rPr>
        <w:t>Резервы увеличения суммы прибыли определяются по каждому виду продукции.</w:t>
      </w:r>
    </w:p>
    <w:p w:rsidR="00890AE4" w:rsidRPr="007C422A" w:rsidRDefault="00890AE4" w:rsidP="007C422A">
      <w:pPr>
        <w:pStyle w:val="a3"/>
        <w:spacing w:line="360" w:lineRule="auto"/>
        <w:ind w:firstLine="709"/>
        <w:jc w:val="both"/>
        <w:rPr>
          <w:color w:val="000000"/>
        </w:rPr>
      </w:pPr>
      <w:r w:rsidRPr="007C422A">
        <w:rPr>
          <w:color w:val="000000"/>
        </w:rPr>
        <w:t>Основными источниками является увеличение объема реализации продукции, снижение ее себестоимости, повышение качества продукции и т.д.</w:t>
      </w:r>
    </w:p>
    <w:p w:rsidR="00890AE4" w:rsidRPr="007C422A" w:rsidRDefault="00890AE4" w:rsidP="007C422A">
      <w:pPr>
        <w:pStyle w:val="a3"/>
        <w:spacing w:line="360" w:lineRule="auto"/>
        <w:ind w:firstLine="709"/>
        <w:jc w:val="both"/>
        <w:rPr>
          <w:color w:val="000000"/>
        </w:rPr>
      </w:pPr>
    </w:p>
    <w:p w:rsidR="00890AE4" w:rsidRPr="007C422A" w:rsidRDefault="00151F36" w:rsidP="007C422A">
      <w:pPr>
        <w:pStyle w:val="a3"/>
        <w:spacing w:line="360" w:lineRule="auto"/>
        <w:ind w:firstLine="709"/>
        <w:jc w:val="both"/>
        <w:rPr>
          <w:color w:val="000000"/>
        </w:rPr>
      </w:pPr>
      <w:r>
        <w:rPr>
          <w:noProof/>
        </w:rPr>
        <w:pict>
          <v:group id="_x0000_s1054" style="position:absolute;left:0;text-align:left;margin-left:23.15pt;margin-top:11pt;width:396pt;height:171.1pt;z-index:251672576" coordorigin="1584,4354" coordsize="7920,3422" o:allowincell="f">
            <v:rect id="_x0000_s1055" style="position:absolute;left:3168;top:4354;width:5328;height:576" o:allowincell="f" fillcolor="silver" strokeweight="1pt">
              <v:fill opacity=".5"/>
              <v:textbox style="mso-next-textbox:#_x0000_s1055">
                <w:txbxContent>
                  <w:p w:rsidR="00890AE4" w:rsidRDefault="00890AE4" w:rsidP="00AD635F">
                    <w:pPr>
                      <w:pStyle w:val="31"/>
                    </w:pPr>
                    <w:r>
                      <w:t>Резервы увеличения суммы прибыли</w:t>
                    </w:r>
                  </w:p>
                </w:txbxContent>
              </v:textbox>
            </v:rect>
            <v:rect id="_x0000_s1056" style="position:absolute;left:1584;top:5184;width:2160;height:1008" o:allowincell="f" fillcolor="silver" strokeweight="1pt">
              <v:fill opacity=".5"/>
              <v:textbox style="mso-next-textbox:#_x0000_s1056">
                <w:txbxContent>
                  <w:p w:rsidR="00890AE4" w:rsidRDefault="00890AE4" w:rsidP="00890AE4">
                    <w:pPr>
                      <w:jc w:val="center"/>
                      <w:rPr>
                        <w:sz w:val="20"/>
                        <w:szCs w:val="20"/>
                      </w:rPr>
                    </w:pPr>
                    <w:r>
                      <w:rPr>
                        <w:sz w:val="20"/>
                        <w:szCs w:val="20"/>
                      </w:rPr>
                      <w:t>Увеличение объема реализации продукции</w:t>
                    </w:r>
                  </w:p>
                </w:txbxContent>
              </v:textbox>
            </v:rect>
            <v:rect id="_x0000_s1057" style="position:absolute;left:4464;top:5184;width:2160;height:576" o:allowincell="f" fillcolor="silver" strokeweight="1pt">
              <v:fill opacity=".5"/>
              <v:textbox style="mso-next-textbox:#_x0000_s1057">
                <w:txbxContent>
                  <w:p w:rsidR="00890AE4" w:rsidRDefault="00890AE4" w:rsidP="00890AE4">
                    <w:pPr>
                      <w:jc w:val="center"/>
                      <w:rPr>
                        <w:sz w:val="20"/>
                        <w:szCs w:val="20"/>
                      </w:rPr>
                    </w:pPr>
                    <w:r>
                      <w:rPr>
                        <w:sz w:val="20"/>
                        <w:szCs w:val="20"/>
                      </w:rPr>
                      <w:t>Повышение цен</w:t>
                    </w:r>
                  </w:p>
                </w:txbxContent>
              </v:textbox>
            </v:rect>
            <v:rect id="_x0000_s1058" style="position:absolute;left:7344;top:5184;width:2160;height:1008" o:allowincell="f" fillcolor="silver" strokeweight="1pt">
              <v:fill opacity=".5"/>
              <v:textbox style="mso-next-textbox:#_x0000_s1058">
                <w:txbxContent>
                  <w:p w:rsidR="00890AE4" w:rsidRDefault="00890AE4" w:rsidP="00890AE4">
                    <w:pPr>
                      <w:jc w:val="center"/>
                      <w:rPr>
                        <w:sz w:val="20"/>
                        <w:szCs w:val="20"/>
                      </w:rPr>
                    </w:pPr>
                    <w:r>
                      <w:rPr>
                        <w:sz w:val="20"/>
                        <w:szCs w:val="20"/>
                      </w:rPr>
                      <w:t>Снижение себестоимости продукции</w:t>
                    </w:r>
                  </w:p>
                </w:txbxContent>
              </v:textbox>
            </v:rect>
            <v:rect id="_x0000_s1059" style="position:absolute;left:1584;top:6480;width:2160;height:1008" o:allowincell="f" fillcolor="silver" strokeweight="1pt">
              <v:fill opacity=".5"/>
              <v:textbox style="mso-next-textbox:#_x0000_s1059">
                <w:txbxContent>
                  <w:p w:rsidR="00890AE4" w:rsidRDefault="00890AE4" w:rsidP="00890AE4">
                    <w:pPr>
                      <w:pStyle w:val="33"/>
                      <w:rPr>
                        <w:sz w:val="20"/>
                        <w:szCs w:val="20"/>
                      </w:rPr>
                    </w:pPr>
                    <w:r>
                      <w:rPr>
                        <w:sz w:val="20"/>
                        <w:szCs w:val="20"/>
                      </w:rPr>
                      <w:t>Повышение качества продукции</w:t>
                    </w:r>
                  </w:p>
                </w:txbxContent>
              </v:textbox>
            </v:rect>
            <v:rect id="_x0000_s1060" style="position:absolute;left:4464;top:6480;width:2160;height:1008" o:allowincell="f" fillcolor="silver" strokeweight="1pt">
              <v:fill opacity=".5"/>
              <v:textbox style="mso-next-textbox:#_x0000_s1060">
                <w:txbxContent>
                  <w:p w:rsidR="00890AE4" w:rsidRDefault="00890AE4" w:rsidP="00890AE4">
                    <w:pPr>
                      <w:pStyle w:val="33"/>
                      <w:rPr>
                        <w:sz w:val="20"/>
                        <w:szCs w:val="20"/>
                      </w:rPr>
                    </w:pPr>
                    <w:r>
                      <w:rPr>
                        <w:sz w:val="20"/>
                        <w:szCs w:val="20"/>
                      </w:rPr>
                      <w:t>Поиск более выгодных рынков сбыта</w:t>
                    </w:r>
                  </w:p>
                </w:txbxContent>
              </v:textbox>
            </v:rect>
            <v:rect id="_x0000_s1061" style="position:absolute;left:7488;top:6480;width:2016;height:1296" o:allowincell="f" fillcolor="silver" strokeweight="1pt">
              <v:fill opacity=".5"/>
              <v:textbox style="mso-next-textbox:#_x0000_s1061">
                <w:txbxContent>
                  <w:p w:rsidR="00890AE4" w:rsidRDefault="00890AE4" w:rsidP="00890AE4">
                    <w:pPr>
                      <w:pStyle w:val="33"/>
                      <w:rPr>
                        <w:sz w:val="20"/>
                        <w:szCs w:val="20"/>
                      </w:rPr>
                    </w:pPr>
                    <w:r>
                      <w:rPr>
                        <w:sz w:val="20"/>
                        <w:szCs w:val="20"/>
                      </w:rPr>
                      <w:t>Реализация в более оптимальные сроки</w:t>
                    </w:r>
                  </w:p>
                </w:txbxContent>
              </v:textbox>
            </v:rect>
            <v:line id="_x0000_s1062" style="position:absolute;flip:x" from="2592,4642" to="3168,4642" o:allowincell="f"/>
            <v:line id="_x0000_s1063" style="position:absolute" from="8496,4642" to="8784,4642" o:allowincell="f"/>
            <v:line id="_x0000_s1064" style="position:absolute" from="5616,5760" to="5616,6480" o:allowincell="f"/>
            <v:line id="_x0000_s1065" style="position:absolute" from="2592,6336" to="8640,6336" o:allowincell="f"/>
            <v:line id="_x0000_s1066" style="position:absolute" from="2592,6336" to="2592,6480" o:allowincell="f"/>
            <v:line id="_x0000_s1067" style="position:absolute" from="8640,6336" to="8640,6480" o:allowincell="f"/>
            <v:line id="_x0000_s1068" style="position:absolute" from="8784,4608" to="8784,4608" o:allowincell="f"/>
            <v:line id="_x0000_s1069" style="position:absolute" from="8784,4608" to="8784,5184" o:allowincell="f"/>
            <v:line id="_x0000_s1070" style="position:absolute" from="2592,4608" to="2592,5184" o:allowincell="f"/>
            <v:line id="_x0000_s1071" style="position:absolute" from="5616,4896" to="5616,5184" o:allowincell="f"/>
            <w10:wrap type="topAndBottom"/>
          </v:group>
        </w:pict>
      </w:r>
      <w:r w:rsidR="00A90A3C" w:rsidRPr="007C422A">
        <w:rPr>
          <w:color w:val="000000"/>
        </w:rPr>
        <w:t xml:space="preserve">Рис. 2 </w:t>
      </w:r>
      <w:r w:rsidR="00890AE4" w:rsidRPr="007C422A">
        <w:rPr>
          <w:color w:val="000000"/>
        </w:rPr>
        <w:t>Блок-схема подсчета резервов увеличения прибыли от реализации</w:t>
      </w:r>
      <w:r w:rsidR="00C436C4" w:rsidRPr="00C436C4">
        <w:rPr>
          <w:color w:val="000000"/>
        </w:rPr>
        <w:t xml:space="preserve"> </w:t>
      </w:r>
      <w:r w:rsidR="00890AE4" w:rsidRPr="007C422A">
        <w:rPr>
          <w:color w:val="000000"/>
        </w:rPr>
        <w:t>продукции.</w:t>
      </w:r>
    </w:p>
    <w:p w:rsidR="00C436C4" w:rsidRDefault="00C436C4" w:rsidP="007C422A">
      <w:pPr>
        <w:pStyle w:val="a3"/>
        <w:spacing w:line="360" w:lineRule="auto"/>
        <w:ind w:firstLine="709"/>
        <w:jc w:val="both"/>
        <w:rPr>
          <w:color w:val="000000"/>
          <w:lang w:val="en-US"/>
        </w:rPr>
      </w:pPr>
    </w:p>
    <w:p w:rsidR="00890AE4" w:rsidRPr="007C422A" w:rsidRDefault="00890AE4" w:rsidP="007C422A">
      <w:pPr>
        <w:pStyle w:val="a3"/>
        <w:spacing w:line="360" w:lineRule="auto"/>
        <w:ind w:firstLine="709"/>
        <w:jc w:val="both"/>
        <w:rPr>
          <w:color w:val="000000"/>
        </w:rPr>
      </w:pPr>
      <w:r w:rsidRPr="007C422A">
        <w:rPr>
          <w:color w:val="000000"/>
        </w:rPr>
        <w:t>Для определения резервов роста прибыли за счет увеличения объема реализации продукции рекомендуется таблица:</w:t>
      </w:r>
    </w:p>
    <w:p w:rsidR="00C436C4" w:rsidRDefault="00C436C4" w:rsidP="007C422A">
      <w:pPr>
        <w:pStyle w:val="a3"/>
        <w:spacing w:line="360" w:lineRule="auto"/>
        <w:ind w:firstLine="709"/>
        <w:jc w:val="both"/>
        <w:rPr>
          <w:color w:val="000000"/>
          <w:lang w:val="en-US"/>
        </w:rPr>
      </w:pPr>
    </w:p>
    <w:p w:rsidR="00890AE4" w:rsidRPr="007C422A" w:rsidRDefault="00890AE4" w:rsidP="007C422A">
      <w:pPr>
        <w:pStyle w:val="a3"/>
        <w:spacing w:line="360" w:lineRule="auto"/>
        <w:ind w:firstLine="709"/>
        <w:jc w:val="both"/>
        <w:rPr>
          <w:color w:val="000000"/>
        </w:rPr>
      </w:pPr>
      <w:r w:rsidRPr="007C422A">
        <w:rPr>
          <w:color w:val="000000"/>
        </w:rPr>
        <w:t>Резервы роста сумм прибыли за счет увеличения объема реализации продукции</w:t>
      </w:r>
    </w:p>
    <w:tbl>
      <w:tblPr>
        <w:tblW w:w="0" w:type="auto"/>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6"/>
        <w:gridCol w:w="2605"/>
        <w:gridCol w:w="2605"/>
        <w:gridCol w:w="2605"/>
      </w:tblGrid>
      <w:tr w:rsidR="00890AE4" w:rsidRPr="00C436C4">
        <w:tc>
          <w:tcPr>
            <w:tcW w:w="1646"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Вид продукции</w:t>
            </w:r>
          </w:p>
        </w:tc>
        <w:tc>
          <w:tcPr>
            <w:tcW w:w="2605"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Резерв увеличения объема реализации</w:t>
            </w:r>
          </w:p>
        </w:tc>
        <w:tc>
          <w:tcPr>
            <w:tcW w:w="2605"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Фактическая сумма прибыли за 1 единицу, руб.</w:t>
            </w:r>
          </w:p>
        </w:tc>
        <w:tc>
          <w:tcPr>
            <w:tcW w:w="2605"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Резерв увеличения суммы прибыли, т.р.</w:t>
            </w:r>
          </w:p>
        </w:tc>
      </w:tr>
      <w:tr w:rsidR="00890AE4" w:rsidRPr="00C436C4">
        <w:tc>
          <w:tcPr>
            <w:tcW w:w="1646" w:type="dxa"/>
          </w:tcPr>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A</w:t>
            </w:r>
          </w:p>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B</w:t>
            </w:r>
          </w:p>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C</w:t>
            </w:r>
          </w:p>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D</w:t>
            </w:r>
          </w:p>
        </w:tc>
        <w:tc>
          <w:tcPr>
            <w:tcW w:w="2605" w:type="dxa"/>
          </w:tcPr>
          <w:p w:rsidR="00890AE4" w:rsidRPr="00C436C4" w:rsidRDefault="00890AE4" w:rsidP="00C436C4">
            <w:pPr>
              <w:pStyle w:val="a3"/>
              <w:spacing w:line="360" w:lineRule="auto"/>
              <w:jc w:val="left"/>
              <w:rPr>
                <w:color w:val="000000"/>
                <w:sz w:val="20"/>
                <w:szCs w:val="20"/>
              </w:rPr>
            </w:pPr>
          </w:p>
        </w:tc>
        <w:tc>
          <w:tcPr>
            <w:tcW w:w="2605" w:type="dxa"/>
          </w:tcPr>
          <w:p w:rsidR="00890AE4" w:rsidRPr="00C436C4" w:rsidRDefault="00890AE4" w:rsidP="00C436C4">
            <w:pPr>
              <w:pStyle w:val="a3"/>
              <w:spacing w:line="360" w:lineRule="auto"/>
              <w:jc w:val="left"/>
              <w:rPr>
                <w:color w:val="000000"/>
                <w:sz w:val="20"/>
                <w:szCs w:val="20"/>
              </w:rPr>
            </w:pPr>
          </w:p>
        </w:tc>
        <w:tc>
          <w:tcPr>
            <w:tcW w:w="2605" w:type="dxa"/>
          </w:tcPr>
          <w:p w:rsidR="00890AE4" w:rsidRPr="00C436C4" w:rsidRDefault="00890AE4" w:rsidP="00C436C4">
            <w:pPr>
              <w:pStyle w:val="a3"/>
              <w:spacing w:line="360" w:lineRule="auto"/>
              <w:jc w:val="left"/>
              <w:rPr>
                <w:color w:val="000000"/>
                <w:sz w:val="20"/>
                <w:szCs w:val="20"/>
              </w:rPr>
            </w:pPr>
          </w:p>
        </w:tc>
      </w:tr>
      <w:tr w:rsidR="00890AE4" w:rsidRPr="00C436C4">
        <w:tc>
          <w:tcPr>
            <w:tcW w:w="1646"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Итого</w:t>
            </w:r>
          </w:p>
        </w:tc>
        <w:tc>
          <w:tcPr>
            <w:tcW w:w="2605" w:type="dxa"/>
          </w:tcPr>
          <w:p w:rsidR="00890AE4" w:rsidRPr="00C436C4" w:rsidRDefault="00890AE4" w:rsidP="00C436C4">
            <w:pPr>
              <w:pStyle w:val="a3"/>
              <w:spacing w:line="360" w:lineRule="auto"/>
              <w:jc w:val="left"/>
              <w:rPr>
                <w:color w:val="000000"/>
                <w:sz w:val="20"/>
                <w:szCs w:val="20"/>
              </w:rPr>
            </w:pPr>
          </w:p>
        </w:tc>
        <w:tc>
          <w:tcPr>
            <w:tcW w:w="2605" w:type="dxa"/>
          </w:tcPr>
          <w:p w:rsidR="00890AE4" w:rsidRPr="00C436C4" w:rsidRDefault="00890AE4" w:rsidP="00C436C4">
            <w:pPr>
              <w:pStyle w:val="a3"/>
              <w:spacing w:line="360" w:lineRule="auto"/>
              <w:jc w:val="left"/>
              <w:rPr>
                <w:color w:val="000000"/>
                <w:sz w:val="20"/>
                <w:szCs w:val="20"/>
              </w:rPr>
            </w:pPr>
          </w:p>
        </w:tc>
        <w:tc>
          <w:tcPr>
            <w:tcW w:w="2605" w:type="dxa"/>
          </w:tcPr>
          <w:p w:rsidR="00890AE4" w:rsidRPr="00C436C4" w:rsidRDefault="00890AE4" w:rsidP="00C436C4">
            <w:pPr>
              <w:pStyle w:val="a3"/>
              <w:spacing w:line="360" w:lineRule="auto"/>
              <w:jc w:val="left"/>
              <w:rPr>
                <w:color w:val="000000"/>
                <w:sz w:val="20"/>
                <w:szCs w:val="20"/>
              </w:rPr>
            </w:pPr>
          </w:p>
        </w:tc>
      </w:tr>
    </w:tbl>
    <w:p w:rsidR="00A90A3C" w:rsidRPr="007C422A" w:rsidRDefault="00890AE4" w:rsidP="007C422A">
      <w:pPr>
        <w:pStyle w:val="a3"/>
        <w:spacing w:line="360" w:lineRule="auto"/>
        <w:ind w:firstLine="709"/>
        <w:jc w:val="both"/>
        <w:rPr>
          <w:color w:val="000000"/>
        </w:rPr>
      </w:pPr>
      <w:r w:rsidRPr="007C422A">
        <w:rPr>
          <w:color w:val="000000"/>
        </w:rPr>
        <w:t>Для определения резервов увеличения суммы прибыли за счет снижения себестоимости продукции необходимо предварительно выявленный резерв снижения себестоимости каждого вида продукции умножить на возможный объ</w:t>
      </w:r>
      <w:r w:rsidR="00A90A3C" w:rsidRPr="007C422A">
        <w:rPr>
          <w:color w:val="000000"/>
        </w:rPr>
        <w:t>ем ее продаж с учетом его роста.</w:t>
      </w:r>
    </w:p>
    <w:p w:rsidR="00A90A3C" w:rsidRPr="007C422A" w:rsidRDefault="00A90A3C" w:rsidP="007C422A">
      <w:pPr>
        <w:pStyle w:val="a3"/>
        <w:spacing w:line="360" w:lineRule="auto"/>
        <w:ind w:firstLine="709"/>
        <w:jc w:val="both"/>
        <w:rPr>
          <w:color w:val="000000"/>
        </w:rPr>
      </w:pPr>
      <w:r w:rsidRPr="007C422A">
        <w:rPr>
          <w:color w:val="000000"/>
        </w:rPr>
        <w:t>Под резервами снижения себестоимости продукции понимают конкретные неиспользованные возможности ее экономии. Учет и реализация выявленных резервов позволяют снижать себестоимость по всем направлениям.</w:t>
      </w:r>
    </w:p>
    <w:p w:rsidR="00A90A3C" w:rsidRPr="007C422A" w:rsidRDefault="00A90A3C" w:rsidP="007C422A">
      <w:pPr>
        <w:pStyle w:val="a3"/>
        <w:spacing w:line="360" w:lineRule="auto"/>
        <w:ind w:firstLine="709"/>
        <w:jc w:val="both"/>
        <w:rPr>
          <w:color w:val="000000"/>
        </w:rPr>
      </w:pPr>
      <w:r w:rsidRPr="007C422A">
        <w:rPr>
          <w:color w:val="000000"/>
        </w:rPr>
        <w:t>Внутрипроизводственные резервы в основном зависят от деятельности организации и определяются следующими условиями:</w:t>
      </w:r>
    </w:p>
    <w:p w:rsidR="00A90A3C" w:rsidRPr="007C422A" w:rsidRDefault="00A90A3C" w:rsidP="007C422A">
      <w:pPr>
        <w:pStyle w:val="a3"/>
        <w:numPr>
          <w:ilvl w:val="0"/>
          <w:numId w:val="9"/>
        </w:numPr>
        <w:tabs>
          <w:tab w:val="clear" w:pos="1392"/>
          <w:tab w:val="num" w:pos="900"/>
        </w:tabs>
        <w:spacing w:line="360" w:lineRule="auto"/>
        <w:ind w:left="0" w:firstLine="709"/>
        <w:jc w:val="both"/>
        <w:rPr>
          <w:color w:val="000000"/>
        </w:rPr>
      </w:pPr>
      <w:r w:rsidRPr="007C422A">
        <w:rPr>
          <w:color w:val="000000"/>
        </w:rPr>
        <w:t>экономией количества по каждому виду ресурсов – материальным, трудовым, машинам и механизмам (такие резервы выявляют, изучая степень использования и потери ресурсов за прошлые периоды и называют “резервы-простои”);</w:t>
      </w:r>
    </w:p>
    <w:p w:rsidR="00A90A3C" w:rsidRPr="007C422A" w:rsidRDefault="00A90A3C" w:rsidP="007C422A">
      <w:pPr>
        <w:pStyle w:val="a3"/>
        <w:numPr>
          <w:ilvl w:val="0"/>
          <w:numId w:val="9"/>
        </w:numPr>
        <w:tabs>
          <w:tab w:val="clear" w:pos="1392"/>
          <w:tab w:val="num" w:pos="540"/>
        </w:tabs>
        <w:spacing w:line="360" w:lineRule="auto"/>
        <w:ind w:left="0" w:firstLine="709"/>
        <w:jc w:val="both"/>
        <w:rPr>
          <w:color w:val="000000"/>
        </w:rPr>
      </w:pPr>
      <w:r w:rsidRPr="007C422A">
        <w:rPr>
          <w:color w:val="000000"/>
        </w:rPr>
        <w:t>сокращением времени простоев или пролеживания ресурсов (“резервы-запасы” – неиспользование ресурсов в отдельные периоды времени);</w:t>
      </w:r>
    </w:p>
    <w:p w:rsidR="00890AE4" w:rsidRPr="007C422A" w:rsidRDefault="00A90A3C" w:rsidP="007C422A">
      <w:pPr>
        <w:pStyle w:val="a3"/>
        <w:numPr>
          <w:ilvl w:val="0"/>
          <w:numId w:val="9"/>
        </w:numPr>
        <w:tabs>
          <w:tab w:val="clear" w:pos="1392"/>
          <w:tab w:val="num" w:pos="540"/>
        </w:tabs>
        <w:spacing w:line="360" w:lineRule="auto"/>
        <w:ind w:left="0" w:firstLine="709"/>
        <w:jc w:val="both"/>
        <w:rPr>
          <w:color w:val="000000"/>
        </w:rPr>
      </w:pPr>
      <w:r w:rsidRPr="007C422A">
        <w:rPr>
          <w:color w:val="000000"/>
        </w:rPr>
        <w:t>повышением качества применяемых ресурсов и организационно-технического уровня строительного производства, внедрением научно-технических достижений по материалам, технике, технологиям, организации производства и труда, применением прогрессивных методов управления (резервы, связанные с использованием НТД, называют “перспективные или потенциальные”).</w:t>
      </w:r>
    </w:p>
    <w:p w:rsidR="00890AE4" w:rsidRPr="007C422A" w:rsidRDefault="00C436C4" w:rsidP="007C422A">
      <w:pPr>
        <w:pStyle w:val="a3"/>
        <w:spacing w:line="360" w:lineRule="auto"/>
        <w:ind w:firstLine="709"/>
        <w:jc w:val="both"/>
        <w:rPr>
          <w:color w:val="000000"/>
        </w:rPr>
      </w:pPr>
      <w:r>
        <w:rPr>
          <w:color w:val="000000"/>
        </w:rPr>
        <w:br w:type="page"/>
      </w:r>
      <w:r w:rsidR="00890AE4" w:rsidRPr="007C422A">
        <w:rPr>
          <w:color w:val="000000"/>
        </w:rPr>
        <w:t>Резервы увеличения суммы прибылей за счет снижения себестоимости  продукции</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2550"/>
        <w:gridCol w:w="2605"/>
        <w:gridCol w:w="2250"/>
      </w:tblGrid>
      <w:tr w:rsidR="00890AE4" w:rsidRPr="00C436C4">
        <w:tc>
          <w:tcPr>
            <w:tcW w:w="1951" w:type="dxa"/>
          </w:tcPr>
          <w:p w:rsidR="00890AE4" w:rsidRPr="00C436C4" w:rsidRDefault="00890AE4" w:rsidP="00C436C4">
            <w:pPr>
              <w:spacing w:line="360" w:lineRule="auto"/>
              <w:rPr>
                <w:color w:val="000000"/>
                <w:sz w:val="20"/>
                <w:szCs w:val="20"/>
              </w:rPr>
            </w:pPr>
            <w:r w:rsidRPr="00C436C4">
              <w:rPr>
                <w:color w:val="000000"/>
                <w:sz w:val="20"/>
                <w:szCs w:val="20"/>
              </w:rPr>
              <w:t>Вид продукции</w:t>
            </w:r>
          </w:p>
        </w:tc>
        <w:tc>
          <w:tcPr>
            <w:tcW w:w="2550"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Резерв снижения себестоимости единицы продукции, руб.</w:t>
            </w:r>
          </w:p>
        </w:tc>
        <w:tc>
          <w:tcPr>
            <w:tcW w:w="2605"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Возможный объем реализации продукции, единиц</w:t>
            </w:r>
          </w:p>
          <w:p w:rsidR="00890AE4" w:rsidRPr="00C436C4" w:rsidRDefault="00890AE4" w:rsidP="00C436C4">
            <w:pPr>
              <w:pStyle w:val="a3"/>
              <w:spacing w:line="360" w:lineRule="auto"/>
              <w:jc w:val="left"/>
              <w:rPr>
                <w:color w:val="000000"/>
                <w:sz w:val="20"/>
                <w:szCs w:val="20"/>
              </w:rPr>
            </w:pPr>
          </w:p>
        </w:tc>
        <w:tc>
          <w:tcPr>
            <w:tcW w:w="2250"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Резерв увеличения суммы прибыли, т.р.</w:t>
            </w:r>
          </w:p>
        </w:tc>
      </w:tr>
      <w:tr w:rsidR="00890AE4" w:rsidRPr="00C436C4">
        <w:tc>
          <w:tcPr>
            <w:tcW w:w="1951" w:type="dxa"/>
          </w:tcPr>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A</w:t>
            </w:r>
          </w:p>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B</w:t>
            </w:r>
          </w:p>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C</w:t>
            </w:r>
          </w:p>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D</w:t>
            </w:r>
          </w:p>
        </w:tc>
        <w:tc>
          <w:tcPr>
            <w:tcW w:w="2550" w:type="dxa"/>
          </w:tcPr>
          <w:p w:rsidR="00890AE4" w:rsidRPr="00C436C4" w:rsidRDefault="00890AE4" w:rsidP="00C436C4">
            <w:pPr>
              <w:pStyle w:val="a3"/>
              <w:spacing w:line="360" w:lineRule="auto"/>
              <w:jc w:val="left"/>
              <w:rPr>
                <w:color w:val="000000"/>
                <w:sz w:val="20"/>
                <w:szCs w:val="20"/>
              </w:rPr>
            </w:pPr>
          </w:p>
        </w:tc>
        <w:tc>
          <w:tcPr>
            <w:tcW w:w="2605" w:type="dxa"/>
          </w:tcPr>
          <w:p w:rsidR="00890AE4" w:rsidRPr="00C436C4" w:rsidRDefault="00890AE4" w:rsidP="00C436C4">
            <w:pPr>
              <w:pStyle w:val="a3"/>
              <w:spacing w:line="360" w:lineRule="auto"/>
              <w:jc w:val="left"/>
              <w:rPr>
                <w:color w:val="000000"/>
                <w:sz w:val="20"/>
                <w:szCs w:val="20"/>
              </w:rPr>
            </w:pPr>
          </w:p>
        </w:tc>
        <w:tc>
          <w:tcPr>
            <w:tcW w:w="2250" w:type="dxa"/>
          </w:tcPr>
          <w:p w:rsidR="00890AE4" w:rsidRPr="00C436C4" w:rsidRDefault="00890AE4" w:rsidP="00C436C4">
            <w:pPr>
              <w:pStyle w:val="a3"/>
              <w:spacing w:line="360" w:lineRule="auto"/>
              <w:jc w:val="left"/>
              <w:rPr>
                <w:color w:val="000000"/>
                <w:sz w:val="20"/>
                <w:szCs w:val="20"/>
              </w:rPr>
            </w:pPr>
          </w:p>
        </w:tc>
      </w:tr>
      <w:tr w:rsidR="00890AE4" w:rsidRPr="00C436C4">
        <w:tc>
          <w:tcPr>
            <w:tcW w:w="1951"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Итого</w:t>
            </w:r>
          </w:p>
        </w:tc>
        <w:tc>
          <w:tcPr>
            <w:tcW w:w="2550" w:type="dxa"/>
          </w:tcPr>
          <w:p w:rsidR="00890AE4" w:rsidRPr="00C436C4" w:rsidRDefault="00890AE4" w:rsidP="00C436C4">
            <w:pPr>
              <w:pStyle w:val="a3"/>
              <w:spacing w:line="360" w:lineRule="auto"/>
              <w:jc w:val="left"/>
              <w:rPr>
                <w:color w:val="000000"/>
                <w:sz w:val="20"/>
                <w:szCs w:val="20"/>
              </w:rPr>
            </w:pPr>
          </w:p>
        </w:tc>
        <w:tc>
          <w:tcPr>
            <w:tcW w:w="2605" w:type="dxa"/>
          </w:tcPr>
          <w:p w:rsidR="00890AE4" w:rsidRPr="00C436C4" w:rsidRDefault="00890AE4" w:rsidP="00C436C4">
            <w:pPr>
              <w:pStyle w:val="a3"/>
              <w:spacing w:line="360" w:lineRule="auto"/>
              <w:jc w:val="left"/>
              <w:rPr>
                <w:color w:val="000000"/>
                <w:sz w:val="20"/>
                <w:szCs w:val="20"/>
              </w:rPr>
            </w:pPr>
          </w:p>
        </w:tc>
        <w:tc>
          <w:tcPr>
            <w:tcW w:w="2250" w:type="dxa"/>
          </w:tcPr>
          <w:p w:rsidR="00890AE4" w:rsidRPr="00C436C4" w:rsidRDefault="00890AE4" w:rsidP="00C436C4">
            <w:pPr>
              <w:pStyle w:val="a3"/>
              <w:spacing w:line="360" w:lineRule="auto"/>
              <w:jc w:val="left"/>
              <w:rPr>
                <w:color w:val="000000"/>
                <w:sz w:val="20"/>
                <w:szCs w:val="20"/>
              </w:rPr>
            </w:pPr>
          </w:p>
        </w:tc>
      </w:tr>
    </w:tbl>
    <w:p w:rsidR="00890AE4" w:rsidRPr="007C422A" w:rsidRDefault="00890AE4" w:rsidP="007C422A">
      <w:pPr>
        <w:pStyle w:val="a3"/>
        <w:spacing w:line="360" w:lineRule="auto"/>
        <w:ind w:firstLine="709"/>
        <w:jc w:val="both"/>
        <w:rPr>
          <w:color w:val="000000"/>
        </w:rPr>
      </w:pPr>
    </w:p>
    <w:p w:rsidR="00890AE4" w:rsidRPr="007C422A" w:rsidRDefault="00890AE4" w:rsidP="007C422A">
      <w:pPr>
        <w:pStyle w:val="a3"/>
        <w:spacing w:line="360" w:lineRule="auto"/>
        <w:ind w:firstLine="709"/>
        <w:jc w:val="both"/>
        <w:rPr>
          <w:color w:val="000000"/>
        </w:rPr>
      </w:pPr>
      <w:r w:rsidRPr="007C422A">
        <w:rPr>
          <w:color w:val="000000"/>
        </w:rPr>
        <w:t>Существенным резервом роста прибыли является улучшение качества продукции.</w:t>
      </w:r>
    </w:p>
    <w:p w:rsidR="00890AE4" w:rsidRPr="007C422A" w:rsidRDefault="00890AE4" w:rsidP="007C422A">
      <w:pPr>
        <w:pStyle w:val="a3"/>
        <w:spacing w:line="360" w:lineRule="auto"/>
        <w:ind w:firstLine="709"/>
        <w:jc w:val="both"/>
        <w:rPr>
          <w:color w:val="000000"/>
        </w:rPr>
      </w:pPr>
      <w:r w:rsidRPr="007C422A">
        <w:rPr>
          <w:color w:val="000000"/>
        </w:rPr>
        <w:t>В заключение обобщаются все выявленные резервы роста прибыли:</w:t>
      </w:r>
    </w:p>
    <w:p w:rsidR="00890AE4" w:rsidRPr="007C422A" w:rsidRDefault="00890AE4" w:rsidP="007C422A">
      <w:pPr>
        <w:pStyle w:val="a3"/>
        <w:spacing w:line="360" w:lineRule="auto"/>
        <w:ind w:firstLine="709"/>
        <w:jc w:val="both"/>
        <w:rPr>
          <w:color w:val="000000"/>
        </w:rPr>
      </w:pPr>
    </w:p>
    <w:p w:rsidR="00890AE4" w:rsidRPr="007C422A" w:rsidRDefault="00890AE4" w:rsidP="007C422A">
      <w:pPr>
        <w:pStyle w:val="a3"/>
        <w:spacing w:line="360" w:lineRule="auto"/>
        <w:ind w:firstLine="709"/>
        <w:jc w:val="both"/>
        <w:rPr>
          <w:color w:val="000000"/>
        </w:rPr>
      </w:pPr>
      <w:r w:rsidRPr="007C422A">
        <w:rPr>
          <w:color w:val="000000"/>
        </w:rPr>
        <w:t>Обобщение резервов увеличения суммы прибыли, тыс. руб.</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1204"/>
        <w:gridCol w:w="1205"/>
        <w:gridCol w:w="1205"/>
        <w:gridCol w:w="1205"/>
        <w:gridCol w:w="1418"/>
      </w:tblGrid>
      <w:tr w:rsidR="00890AE4" w:rsidRPr="00C436C4">
        <w:trPr>
          <w:cantSplit/>
          <w:trHeight w:val="140"/>
        </w:trPr>
        <w:tc>
          <w:tcPr>
            <w:tcW w:w="3119" w:type="dxa"/>
            <w:vMerge w:val="restart"/>
          </w:tcPr>
          <w:p w:rsidR="00890AE4" w:rsidRPr="00C436C4" w:rsidRDefault="00890AE4" w:rsidP="00C436C4">
            <w:pPr>
              <w:pStyle w:val="a3"/>
              <w:spacing w:line="360" w:lineRule="auto"/>
              <w:jc w:val="left"/>
              <w:rPr>
                <w:color w:val="000000"/>
                <w:sz w:val="20"/>
                <w:szCs w:val="20"/>
              </w:rPr>
            </w:pPr>
            <w:r w:rsidRPr="00C436C4">
              <w:rPr>
                <w:color w:val="000000"/>
                <w:sz w:val="20"/>
                <w:szCs w:val="20"/>
              </w:rPr>
              <w:t>Источники резерва</w:t>
            </w:r>
          </w:p>
        </w:tc>
        <w:tc>
          <w:tcPr>
            <w:tcW w:w="4819" w:type="dxa"/>
            <w:gridSpan w:val="4"/>
          </w:tcPr>
          <w:p w:rsidR="00890AE4" w:rsidRPr="00C436C4" w:rsidRDefault="00890AE4" w:rsidP="00C436C4">
            <w:pPr>
              <w:pStyle w:val="a3"/>
              <w:spacing w:line="360" w:lineRule="auto"/>
              <w:jc w:val="left"/>
              <w:rPr>
                <w:color w:val="000000"/>
                <w:sz w:val="20"/>
                <w:szCs w:val="20"/>
              </w:rPr>
            </w:pPr>
            <w:r w:rsidRPr="00C436C4">
              <w:rPr>
                <w:color w:val="000000"/>
                <w:sz w:val="20"/>
                <w:szCs w:val="20"/>
              </w:rPr>
              <w:t>Вид продукции</w:t>
            </w:r>
          </w:p>
        </w:tc>
        <w:tc>
          <w:tcPr>
            <w:tcW w:w="1418" w:type="dxa"/>
            <w:vMerge w:val="restart"/>
          </w:tcPr>
          <w:p w:rsidR="00890AE4" w:rsidRPr="00C436C4" w:rsidRDefault="00890AE4" w:rsidP="00C436C4">
            <w:pPr>
              <w:pStyle w:val="a3"/>
              <w:spacing w:line="360" w:lineRule="auto"/>
              <w:jc w:val="left"/>
              <w:rPr>
                <w:color w:val="000000"/>
                <w:sz w:val="20"/>
                <w:szCs w:val="20"/>
              </w:rPr>
            </w:pPr>
            <w:r w:rsidRPr="00C436C4">
              <w:rPr>
                <w:color w:val="000000"/>
                <w:sz w:val="20"/>
                <w:szCs w:val="20"/>
              </w:rPr>
              <w:t>Всего</w:t>
            </w:r>
          </w:p>
        </w:tc>
      </w:tr>
      <w:tr w:rsidR="00890AE4" w:rsidRPr="00C436C4">
        <w:trPr>
          <w:cantSplit/>
          <w:trHeight w:val="140"/>
        </w:trPr>
        <w:tc>
          <w:tcPr>
            <w:tcW w:w="3119" w:type="dxa"/>
            <w:vMerge/>
          </w:tcPr>
          <w:p w:rsidR="00890AE4" w:rsidRPr="00C436C4" w:rsidRDefault="00890AE4" w:rsidP="00C436C4">
            <w:pPr>
              <w:pStyle w:val="a3"/>
              <w:spacing w:line="360" w:lineRule="auto"/>
              <w:jc w:val="left"/>
              <w:rPr>
                <w:color w:val="000000"/>
                <w:sz w:val="20"/>
                <w:szCs w:val="20"/>
              </w:rPr>
            </w:pPr>
          </w:p>
        </w:tc>
        <w:tc>
          <w:tcPr>
            <w:tcW w:w="1204" w:type="dxa"/>
          </w:tcPr>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A</w:t>
            </w:r>
          </w:p>
        </w:tc>
        <w:tc>
          <w:tcPr>
            <w:tcW w:w="1205" w:type="dxa"/>
          </w:tcPr>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B</w:t>
            </w:r>
          </w:p>
        </w:tc>
        <w:tc>
          <w:tcPr>
            <w:tcW w:w="1205" w:type="dxa"/>
          </w:tcPr>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C</w:t>
            </w:r>
          </w:p>
        </w:tc>
        <w:tc>
          <w:tcPr>
            <w:tcW w:w="1205" w:type="dxa"/>
          </w:tcPr>
          <w:p w:rsidR="00890AE4" w:rsidRPr="00C436C4" w:rsidRDefault="00890AE4" w:rsidP="00C436C4">
            <w:pPr>
              <w:pStyle w:val="a3"/>
              <w:spacing w:line="360" w:lineRule="auto"/>
              <w:jc w:val="left"/>
              <w:rPr>
                <w:color w:val="000000"/>
                <w:sz w:val="20"/>
                <w:szCs w:val="20"/>
                <w:lang w:val="en-US"/>
              </w:rPr>
            </w:pPr>
            <w:r w:rsidRPr="00C436C4">
              <w:rPr>
                <w:color w:val="000000"/>
                <w:sz w:val="20"/>
                <w:szCs w:val="20"/>
                <w:lang w:val="en-US"/>
              </w:rPr>
              <w:t>D</w:t>
            </w:r>
          </w:p>
        </w:tc>
        <w:tc>
          <w:tcPr>
            <w:tcW w:w="1418" w:type="dxa"/>
            <w:vMerge/>
          </w:tcPr>
          <w:p w:rsidR="00890AE4" w:rsidRPr="00C436C4" w:rsidRDefault="00890AE4" w:rsidP="00C436C4">
            <w:pPr>
              <w:pStyle w:val="a3"/>
              <w:spacing w:line="360" w:lineRule="auto"/>
              <w:jc w:val="left"/>
              <w:rPr>
                <w:color w:val="000000"/>
                <w:sz w:val="20"/>
                <w:szCs w:val="20"/>
              </w:rPr>
            </w:pPr>
          </w:p>
        </w:tc>
      </w:tr>
      <w:tr w:rsidR="00890AE4" w:rsidRPr="00C436C4">
        <w:trPr>
          <w:cantSplit/>
        </w:trPr>
        <w:tc>
          <w:tcPr>
            <w:tcW w:w="3119"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Увеличение объема продаж</w:t>
            </w:r>
          </w:p>
          <w:p w:rsidR="00890AE4" w:rsidRPr="00C436C4" w:rsidRDefault="00890AE4" w:rsidP="00C436C4">
            <w:pPr>
              <w:pStyle w:val="a3"/>
              <w:spacing w:line="360" w:lineRule="auto"/>
              <w:jc w:val="left"/>
              <w:rPr>
                <w:color w:val="000000"/>
                <w:sz w:val="20"/>
                <w:szCs w:val="20"/>
              </w:rPr>
            </w:pPr>
            <w:r w:rsidRPr="00C436C4">
              <w:rPr>
                <w:color w:val="000000"/>
                <w:sz w:val="20"/>
                <w:szCs w:val="20"/>
              </w:rPr>
              <w:t>Снижение себестоимости продукции</w:t>
            </w:r>
          </w:p>
          <w:p w:rsidR="00890AE4" w:rsidRPr="00C436C4" w:rsidRDefault="00890AE4" w:rsidP="00C436C4">
            <w:pPr>
              <w:pStyle w:val="a3"/>
              <w:spacing w:line="360" w:lineRule="auto"/>
              <w:jc w:val="left"/>
              <w:rPr>
                <w:color w:val="000000"/>
                <w:sz w:val="20"/>
                <w:szCs w:val="20"/>
              </w:rPr>
            </w:pPr>
            <w:r w:rsidRPr="00C436C4">
              <w:rPr>
                <w:color w:val="000000"/>
                <w:sz w:val="20"/>
                <w:szCs w:val="20"/>
              </w:rPr>
              <w:t>Повышение качества продукции</w:t>
            </w:r>
          </w:p>
          <w:p w:rsidR="00890AE4" w:rsidRPr="00C436C4" w:rsidRDefault="00890AE4" w:rsidP="00C436C4">
            <w:pPr>
              <w:pStyle w:val="a3"/>
              <w:spacing w:line="360" w:lineRule="auto"/>
              <w:jc w:val="left"/>
              <w:rPr>
                <w:color w:val="000000"/>
                <w:sz w:val="20"/>
                <w:szCs w:val="20"/>
              </w:rPr>
            </w:pPr>
            <w:r w:rsidRPr="00C436C4">
              <w:rPr>
                <w:color w:val="000000"/>
                <w:sz w:val="20"/>
                <w:szCs w:val="20"/>
              </w:rPr>
              <w:t>Изменение рынков сбыта</w:t>
            </w:r>
          </w:p>
        </w:tc>
        <w:tc>
          <w:tcPr>
            <w:tcW w:w="1204" w:type="dxa"/>
          </w:tcPr>
          <w:p w:rsidR="00890AE4" w:rsidRPr="00C436C4" w:rsidRDefault="00890AE4" w:rsidP="00C436C4">
            <w:pPr>
              <w:pStyle w:val="a3"/>
              <w:spacing w:line="360" w:lineRule="auto"/>
              <w:jc w:val="left"/>
              <w:rPr>
                <w:color w:val="000000"/>
                <w:sz w:val="20"/>
                <w:szCs w:val="20"/>
              </w:rPr>
            </w:pPr>
          </w:p>
        </w:tc>
        <w:tc>
          <w:tcPr>
            <w:tcW w:w="1205" w:type="dxa"/>
          </w:tcPr>
          <w:p w:rsidR="00890AE4" w:rsidRPr="00C436C4" w:rsidRDefault="00890AE4" w:rsidP="00C436C4">
            <w:pPr>
              <w:pStyle w:val="a3"/>
              <w:spacing w:line="360" w:lineRule="auto"/>
              <w:jc w:val="left"/>
              <w:rPr>
                <w:color w:val="000000"/>
                <w:sz w:val="20"/>
                <w:szCs w:val="20"/>
              </w:rPr>
            </w:pPr>
          </w:p>
        </w:tc>
        <w:tc>
          <w:tcPr>
            <w:tcW w:w="1205" w:type="dxa"/>
          </w:tcPr>
          <w:p w:rsidR="00890AE4" w:rsidRPr="00C436C4" w:rsidRDefault="00890AE4" w:rsidP="00C436C4">
            <w:pPr>
              <w:pStyle w:val="a3"/>
              <w:spacing w:line="360" w:lineRule="auto"/>
              <w:jc w:val="left"/>
              <w:rPr>
                <w:color w:val="000000"/>
                <w:sz w:val="20"/>
                <w:szCs w:val="20"/>
              </w:rPr>
            </w:pPr>
          </w:p>
        </w:tc>
        <w:tc>
          <w:tcPr>
            <w:tcW w:w="1205" w:type="dxa"/>
          </w:tcPr>
          <w:p w:rsidR="00890AE4" w:rsidRPr="00C436C4" w:rsidRDefault="00890AE4" w:rsidP="00C436C4">
            <w:pPr>
              <w:pStyle w:val="a3"/>
              <w:spacing w:line="360" w:lineRule="auto"/>
              <w:jc w:val="left"/>
              <w:rPr>
                <w:color w:val="000000"/>
                <w:sz w:val="20"/>
                <w:szCs w:val="20"/>
              </w:rPr>
            </w:pPr>
          </w:p>
        </w:tc>
        <w:tc>
          <w:tcPr>
            <w:tcW w:w="1418" w:type="dxa"/>
          </w:tcPr>
          <w:p w:rsidR="00890AE4" w:rsidRPr="00C436C4" w:rsidRDefault="00890AE4" w:rsidP="00C436C4">
            <w:pPr>
              <w:pStyle w:val="a3"/>
              <w:spacing w:line="360" w:lineRule="auto"/>
              <w:jc w:val="left"/>
              <w:rPr>
                <w:color w:val="000000"/>
                <w:sz w:val="20"/>
                <w:szCs w:val="20"/>
              </w:rPr>
            </w:pPr>
          </w:p>
        </w:tc>
      </w:tr>
      <w:tr w:rsidR="00890AE4" w:rsidRPr="00C436C4">
        <w:trPr>
          <w:cantSplit/>
        </w:trPr>
        <w:tc>
          <w:tcPr>
            <w:tcW w:w="3119" w:type="dxa"/>
          </w:tcPr>
          <w:p w:rsidR="00890AE4" w:rsidRPr="00C436C4" w:rsidRDefault="00890AE4" w:rsidP="00C436C4">
            <w:pPr>
              <w:pStyle w:val="a3"/>
              <w:spacing w:line="360" w:lineRule="auto"/>
              <w:jc w:val="left"/>
              <w:rPr>
                <w:color w:val="000000"/>
                <w:sz w:val="20"/>
                <w:szCs w:val="20"/>
              </w:rPr>
            </w:pPr>
            <w:r w:rsidRPr="00C436C4">
              <w:rPr>
                <w:color w:val="000000"/>
                <w:sz w:val="20"/>
                <w:szCs w:val="20"/>
              </w:rPr>
              <w:t>Итого</w:t>
            </w:r>
          </w:p>
        </w:tc>
        <w:tc>
          <w:tcPr>
            <w:tcW w:w="1204" w:type="dxa"/>
          </w:tcPr>
          <w:p w:rsidR="00890AE4" w:rsidRPr="00C436C4" w:rsidRDefault="00890AE4" w:rsidP="00C436C4">
            <w:pPr>
              <w:pStyle w:val="a3"/>
              <w:spacing w:line="360" w:lineRule="auto"/>
              <w:jc w:val="left"/>
              <w:rPr>
                <w:color w:val="000000"/>
                <w:sz w:val="20"/>
                <w:szCs w:val="20"/>
              </w:rPr>
            </w:pPr>
          </w:p>
        </w:tc>
        <w:tc>
          <w:tcPr>
            <w:tcW w:w="1205" w:type="dxa"/>
          </w:tcPr>
          <w:p w:rsidR="00890AE4" w:rsidRPr="00C436C4" w:rsidRDefault="00890AE4" w:rsidP="00C436C4">
            <w:pPr>
              <w:pStyle w:val="a3"/>
              <w:spacing w:line="360" w:lineRule="auto"/>
              <w:jc w:val="left"/>
              <w:rPr>
                <w:color w:val="000000"/>
                <w:sz w:val="20"/>
                <w:szCs w:val="20"/>
              </w:rPr>
            </w:pPr>
          </w:p>
        </w:tc>
        <w:tc>
          <w:tcPr>
            <w:tcW w:w="1205" w:type="dxa"/>
          </w:tcPr>
          <w:p w:rsidR="00890AE4" w:rsidRPr="00C436C4" w:rsidRDefault="00890AE4" w:rsidP="00C436C4">
            <w:pPr>
              <w:pStyle w:val="a3"/>
              <w:spacing w:line="360" w:lineRule="auto"/>
              <w:jc w:val="left"/>
              <w:rPr>
                <w:color w:val="000000"/>
                <w:sz w:val="20"/>
                <w:szCs w:val="20"/>
              </w:rPr>
            </w:pPr>
          </w:p>
        </w:tc>
        <w:tc>
          <w:tcPr>
            <w:tcW w:w="1205" w:type="dxa"/>
          </w:tcPr>
          <w:p w:rsidR="00890AE4" w:rsidRPr="00C436C4" w:rsidRDefault="00890AE4" w:rsidP="00C436C4">
            <w:pPr>
              <w:pStyle w:val="a3"/>
              <w:spacing w:line="360" w:lineRule="auto"/>
              <w:jc w:val="left"/>
              <w:rPr>
                <w:color w:val="000000"/>
                <w:sz w:val="20"/>
                <w:szCs w:val="20"/>
              </w:rPr>
            </w:pPr>
          </w:p>
        </w:tc>
        <w:tc>
          <w:tcPr>
            <w:tcW w:w="1418" w:type="dxa"/>
          </w:tcPr>
          <w:p w:rsidR="00890AE4" w:rsidRPr="00C436C4" w:rsidRDefault="00890AE4" w:rsidP="00C436C4">
            <w:pPr>
              <w:pStyle w:val="a3"/>
              <w:spacing w:line="360" w:lineRule="auto"/>
              <w:jc w:val="left"/>
              <w:rPr>
                <w:color w:val="000000"/>
                <w:sz w:val="20"/>
                <w:szCs w:val="20"/>
              </w:rPr>
            </w:pPr>
          </w:p>
        </w:tc>
      </w:tr>
    </w:tbl>
    <w:p w:rsidR="00890AE4" w:rsidRPr="007C422A" w:rsidRDefault="00890AE4" w:rsidP="007C422A">
      <w:pPr>
        <w:pStyle w:val="a3"/>
        <w:spacing w:line="360" w:lineRule="auto"/>
        <w:ind w:firstLine="709"/>
        <w:jc w:val="both"/>
        <w:rPr>
          <w:color w:val="000000"/>
        </w:rPr>
      </w:pPr>
    </w:p>
    <w:p w:rsidR="00890AE4" w:rsidRPr="007C422A" w:rsidRDefault="00890AE4" w:rsidP="007C422A">
      <w:pPr>
        <w:pStyle w:val="a3"/>
        <w:spacing w:line="360" w:lineRule="auto"/>
        <w:ind w:firstLine="709"/>
        <w:jc w:val="both"/>
        <w:rPr>
          <w:color w:val="000000"/>
        </w:rPr>
      </w:pPr>
      <w:r w:rsidRPr="007C422A">
        <w:rPr>
          <w:color w:val="000000"/>
        </w:rPr>
        <w:t>По результатам анализа финансовых результатов деятельности предприятия разрабатываются мероприятия по устранению выявленных недостатков и использованию вскрытых резервов.</w:t>
      </w:r>
    </w:p>
    <w:p w:rsidR="00890AE4" w:rsidRPr="007C422A" w:rsidRDefault="00890AE4" w:rsidP="007C422A">
      <w:pPr>
        <w:pStyle w:val="a3"/>
        <w:spacing w:line="360" w:lineRule="auto"/>
        <w:ind w:firstLine="709"/>
        <w:jc w:val="both"/>
        <w:rPr>
          <w:color w:val="000000"/>
        </w:rPr>
      </w:pPr>
      <w:r w:rsidRPr="007C422A">
        <w:rPr>
          <w:color w:val="000000"/>
        </w:rPr>
        <w:t>Основными источниками резервов повышения уровня рентабельности продаж являются увеличение суммы прибыли от реализации продукции (</w:t>
      </w:r>
      <w:r w:rsidR="00151F36">
        <w:rPr>
          <w:color w:val="000000"/>
        </w:rPr>
        <w:pict>
          <v:shape id="_x0000_i1069" type="#_x0000_t75" style="width:35.25pt;height:15.75pt" fillcolor="window">
            <v:imagedata r:id="rId46" o:title=""/>
          </v:shape>
        </w:pict>
      </w:r>
      <w:r w:rsidRPr="007C422A">
        <w:rPr>
          <w:color w:val="000000"/>
        </w:rPr>
        <w:t>) и снижение себестоимости продукции (</w:t>
      </w:r>
      <w:r w:rsidR="00151F36">
        <w:rPr>
          <w:color w:val="000000"/>
        </w:rPr>
        <w:pict>
          <v:shape id="_x0000_i1070" type="#_x0000_t75" style="width:33pt;height:15.75pt" fillcolor="window">
            <v:imagedata r:id="rId47" o:title=""/>
          </v:shape>
        </w:pict>
      </w:r>
      <w:r w:rsidRPr="007C422A">
        <w:rPr>
          <w:color w:val="000000"/>
        </w:rPr>
        <w:t>). Для подсчета резервов может быть использована следующая формула:</w:t>
      </w:r>
    </w:p>
    <w:p w:rsidR="00890AE4" w:rsidRPr="007C422A" w:rsidRDefault="008D516F" w:rsidP="007C422A">
      <w:pPr>
        <w:pStyle w:val="a3"/>
        <w:spacing w:line="360" w:lineRule="auto"/>
        <w:ind w:firstLine="709"/>
        <w:jc w:val="both"/>
        <w:rPr>
          <w:color w:val="000000"/>
        </w:rPr>
      </w:pPr>
      <w:r>
        <w:rPr>
          <w:color w:val="000000"/>
        </w:rPr>
        <w:br w:type="page"/>
      </w:r>
      <w:r w:rsidR="00151F36">
        <w:rPr>
          <w:color w:val="000000"/>
        </w:rPr>
        <w:pict>
          <v:shape id="_x0000_i1071" type="#_x0000_t75" style="width:210.75pt;height:38.25pt" fillcolor="window">
            <v:imagedata r:id="rId48" o:title=""/>
          </v:shape>
        </w:pict>
      </w:r>
      <w:r w:rsidR="00890AE4" w:rsidRPr="007C422A">
        <w:rPr>
          <w:color w:val="000000"/>
        </w:rPr>
        <w:t>,</w:t>
      </w:r>
    </w:p>
    <w:p w:rsidR="00890AE4" w:rsidRPr="007C422A" w:rsidRDefault="00890AE4" w:rsidP="007C422A">
      <w:pPr>
        <w:pStyle w:val="a3"/>
        <w:spacing w:line="360" w:lineRule="auto"/>
        <w:ind w:firstLine="709"/>
        <w:jc w:val="both"/>
        <w:rPr>
          <w:color w:val="000000"/>
        </w:rPr>
      </w:pPr>
    </w:p>
    <w:p w:rsidR="00890AE4" w:rsidRPr="007C422A" w:rsidRDefault="00890AE4" w:rsidP="007C422A">
      <w:pPr>
        <w:pStyle w:val="a3"/>
        <w:spacing w:line="360" w:lineRule="auto"/>
        <w:ind w:firstLine="709"/>
        <w:jc w:val="both"/>
        <w:rPr>
          <w:color w:val="000000"/>
        </w:rPr>
      </w:pPr>
      <w:r w:rsidRPr="007C422A">
        <w:rPr>
          <w:color w:val="000000"/>
        </w:rPr>
        <w:t xml:space="preserve">где  </w:t>
      </w:r>
      <w:r w:rsidR="00151F36">
        <w:rPr>
          <w:color w:val="000000"/>
        </w:rPr>
        <w:pict>
          <v:shape id="_x0000_i1072" type="#_x0000_t75" style="width:32.25pt;height:15.75pt" fillcolor="window">
            <v:imagedata r:id="rId49" o:title=""/>
          </v:shape>
        </w:pict>
      </w:r>
      <w:r w:rsidRPr="007C422A">
        <w:rPr>
          <w:color w:val="000000"/>
        </w:rPr>
        <w:t xml:space="preserve"> - резерв роста рентабельности;</w:t>
      </w:r>
    </w:p>
    <w:p w:rsidR="00890AE4" w:rsidRPr="007C422A" w:rsidRDefault="00151F36" w:rsidP="007C422A">
      <w:pPr>
        <w:pStyle w:val="a3"/>
        <w:spacing w:line="360" w:lineRule="auto"/>
        <w:ind w:firstLine="709"/>
        <w:jc w:val="both"/>
        <w:rPr>
          <w:color w:val="000000"/>
        </w:rPr>
      </w:pPr>
      <w:r>
        <w:rPr>
          <w:color w:val="000000"/>
        </w:rPr>
        <w:pict>
          <v:shape id="_x0000_i1073" type="#_x0000_t75" style="width:15pt;height:18pt" fillcolor="window">
            <v:imagedata r:id="rId50" o:title=""/>
          </v:shape>
        </w:pict>
      </w:r>
      <w:r w:rsidR="00890AE4" w:rsidRPr="007C422A">
        <w:rPr>
          <w:color w:val="000000"/>
        </w:rPr>
        <w:t xml:space="preserve"> - рентабельность возможная;</w:t>
      </w:r>
    </w:p>
    <w:p w:rsidR="00890AE4" w:rsidRPr="007C422A" w:rsidRDefault="00151F36" w:rsidP="007C422A">
      <w:pPr>
        <w:pStyle w:val="a3"/>
        <w:spacing w:line="360" w:lineRule="auto"/>
        <w:ind w:firstLine="709"/>
        <w:jc w:val="both"/>
        <w:rPr>
          <w:color w:val="000000"/>
        </w:rPr>
      </w:pPr>
      <w:r>
        <w:rPr>
          <w:color w:val="000000"/>
        </w:rPr>
        <w:pict>
          <v:shape id="_x0000_i1074" type="#_x0000_t75" style="width:17.25pt;height:18.75pt" fillcolor="window">
            <v:imagedata r:id="rId51" o:title=""/>
          </v:shape>
        </w:pict>
      </w:r>
      <w:r w:rsidR="00890AE4" w:rsidRPr="007C422A">
        <w:rPr>
          <w:color w:val="000000"/>
        </w:rPr>
        <w:t xml:space="preserve"> - рентабельность фактическая;</w:t>
      </w:r>
    </w:p>
    <w:p w:rsidR="00890AE4" w:rsidRPr="007C422A" w:rsidRDefault="00151F36" w:rsidP="007C422A">
      <w:pPr>
        <w:pStyle w:val="a3"/>
        <w:spacing w:line="360" w:lineRule="auto"/>
        <w:ind w:firstLine="709"/>
        <w:jc w:val="both"/>
        <w:rPr>
          <w:color w:val="000000"/>
        </w:rPr>
      </w:pPr>
      <w:r>
        <w:rPr>
          <w:color w:val="000000"/>
        </w:rPr>
        <w:pict>
          <v:shape id="_x0000_i1075" type="#_x0000_t75" style="width:18.75pt;height:18.75pt" fillcolor="window">
            <v:imagedata r:id="rId52" o:title=""/>
          </v:shape>
        </w:pict>
      </w:r>
      <w:r w:rsidR="00890AE4" w:rsidRPr="007C422A">
        <w:rPr>
          <w:color w:val="000000"/>
        </w:rPr>
        <w:t xml:space="preserve"> - фактическая сумма прибыли;</w:t>
      </w:r>
    </w:p>
    <w:p w:rsidR="00890AE4" w:rsidRPr="007C422A" w:rsidRDefault="00151F36" w:rsidP="007C422A">
      <w:pPr>
        <w:pStyle w:val="a3"/>
        <w:spacing w:line="360" w:lineRule="auto"/>
        <w:ind w:firstLine="709"/>
        <w:jc w:val="both"/>
        <w:rPr>
          <w:color w:val="000000"/>
        </w:rPr>
      </w:pPr>
      <w:r>
        <w:rPr>
          <w:color w:val="000000"/>
        </w:rPr>
        <w:pict>
          <v:shape id="_x0000_i1076" type="#_x0000_t75" style="width:35.25pt;height:15.75pt" fillcolor="window">
            <v:imagedata r:id="rId46" o:title=""/>
          </v:shape>
        </w:pict>
      </w:r>
      <w:r w:rsidR="00890AE4" w:rsidRPr="007C422A">
        <w:rPr>
          <w:color w:val="000000"/>
        </w:rPr>
        <w:t xml:space="preserve"> - резерв роста прибыли от реализации продукции;</w:t>
      </w:r>
    </w:p>
    <w:p w:rsidR="00890AE4" w:rsidRPr="007C422A" w:rsidRDefault="00151F36" w:rsidP="007C422A">
      <w:pPr>
        <w:pStyle w:val="a3"/>
        <w:spacing w:line="360" w:lineRule="auto"/>
        <w:ind w:firstLine="709"/>
        <w:jc w:val="both"/>
        <w:rPr>
          <w:color w:val="000000"/>
        </w:rPr>
      </w:pPr>
      <w:r>
        <w:rPr>
          <w:color w:val="000000"/>
        </w:rPr>
        <w:pict>
          <v:shape id="_x0000_i1077" type="#_x0000_t75" style="width:30pt;height:18pt" fillcolor="window">
            <v:imagedata r:id="rId53" o:title=""/>
          </v:shape>
        </w:pict>
      </w:r>
      <w:r w:rsidR="00890AE4" w:rsidRPr="007C422A">
        <w:rPr>
          <w:color w:val="000000"/>
        </w:rPr>
        <w:t xml:space="preserve"> - возможный объем реализации продукции с учетом выявленных резервов его роста;</w:t>
      </w:r>
    </w:p>
    <w:p w:rsidR="00890AE4" w:rsidRPr="007C422A" w:rsidRDefault="00151F36" w:rsidP="007C422A">
      <w:pPr>
        <w:pStyle w:val="a3"/>
        <w:spacing w:line="360" w:lineRule="auto"/>
        <w:ind w:firstLine="709"/>
        <w:jc w:val="both"/>
        <w:rPr>
          <w:color w:val="000000"/>
        </w:rPr>
      </w:pPr>
      <w:r>
        <w:rPr>
          <w:color w:val="000000"/>
        </w:rPr>
        <w:pict>
          <v:shape id="_x0000_i1078" type="#_x0000_t75" style="width:17.25pt;height:18pt" fillcolor="window">
            <v:imagedata r:id="rId54" o:title=""/>
          </v:shape>
        </w:pict>
      </w:r>
      <w:r w:rsidR="00890AE4" w:rsidRPr="007C422A">
        <w:rPr>
          <w:color w:val="000000"/>
        </w:rPr>
        <w:t xml:space="preserve"> - возможный уровень себестоимости </w:t>
      </w:r>
      <w:r w:rsidR="00890AE4" w:rsidRPr="007C422A">
        <w:rPr>
          <w:color w:val="000000"/>
          <w:lang w:val="en-US"/>
        </w:rPr>
        <w:t>i</w:t>
      </w:r>
      <w:r w:rsidR="00890AE4" w:rsidRPr="007C422A">
        <w:rPr>
          <w:color w:val="000000"/>
        </w:rPr>
        <w:t>-х видов продукции с учетом выявленных резервов снижения;</w:t>
      </w:r>
    </w:p>
    <w:p w:rsidR="00890AE4" w:rsidRPr="007C422A" w:rsidRDefault="00151F36" w:rsidP="007C422A">
      <w:pPr>
        <w:pStyle w:val="a3"/>
        <w:spacing w:line="360" w:lineRule="auto"/>
        <w:ind w:firstLine="709"/>
        <w:jc w:val="both"/>
        <w:rPr>
          <w:color w:val="000000"/>
        </w:rPr>
      </w:pPr>
      <w:r>
        <w:rPr>
          <w:color w:val="000000"/>
        </w:rPr>
        <w:pict>
          <v:shape id="_x0000_i1079" type="#_x0000_t75" style="width:18.75pt;height:18.75pt" fillcolor="window">
            <v:imagedata r:id="rId55" o:title=""/>
          </v:shape>
        </w:pict>
      </w:r>
      <w:r w:rsidR="00890AE4" w:rsidRPr="007C422A">
        <w:rPr>
          <w:color w:val="000000"/>
        </w:rPr>
        <w:t xml:space="preserve"> - фактическая сумма затрат по реализованной продукции.</w:t>
      </w:r>
    </w:p>
    <w:p w:rsidR="00890AE4" w:rsidRPr="007C422A" w:rsidRDefault="00890AE4" w:rsidP="007C422A">
      <w:pPr>
        <w:pStyle w:val="3"/>
        <w:spacing w:line="360" w:lineRule="auto"/>
        <w:ind w:firstLine="709"/>
        <w:rPr>
          <w:color w:val="000000"/>
        </w:rPr>
      </w:pPr>
    </w:p>
    <w:p w:rsidR="008D516F" w:rsidRPr="008D516F" w:rsidRDefault="00AD635F" w:rsidP="008D516F">
      <w:pPr>
        <w:pStyle w:val="3"/>
        <w:spacing w:line="360" w:lineRule="auto"/>
        <w:ind w:firstLine="709"/>
        <w:rPr>
          <w:b/>
          <w:bCs/>
          <w:color w:val="000000"/>
        </w:rPr>
      </w:pPr>
      <w:r w:rsidRPr="008D516F">
        <w:rPr>
          <w:b/>
          <w:bCs/>
          <w:color w:val="000000"/>
        </w:rPr>
        <w:t>2</w:t>
      </w:r>
      <w:r w:rsidR="00585221" w:rsidRPr="008D516F">
        <w:rPr>
          <w:b/>
          <w:bCs/>
          <w:color w:val="000000"/>
        </w:rPr>
        <w:t>.3</w:t>
      </w:r>
      <w:r w:rsidR="0030533E" w:rsidRPr="008D516F">
        <w:rPr>
          <w:b/>
          <w:bCs/>
          <w:color w:val="000000"/>
        </w:rPr>
        <w:t xml:space="preserve"> Методика расчета резервов увеличения выпуска продукции и </w:t>
      </w:r>
    </w:p>
    <w:p w:rsidR="00141E91" w:rsidRPr="008D516F" w:rsidRDefault="0030533E" w:rsidP="008D516F">
      <w:pPr>
        <w:pStyle w:val="3"/>
        <w:spacing w:line="360" w:lineRule="auto"/>
        <w:ind w:firstLine="709"/>
        <w:rPr>
          <w:b/>
          <w:bCs/>
          <w:color w:val="000000"/>
        </w:rPr>
      </w:pPr>
      <w:r w:rsidRPr="008D516F">
        <w:rPr>
          <w:b/>
          <w:bCs/>
          <w:color w:val="000000"/>
        </w:rPr>
        <w:t>фондоотдачи</w:t>
      </w:r>
    </w:p>
    <w:p w:rsidR="008D516F" w:rsidRDefault="008D516F" w:rsidP="007C422A">
      <w:pPr>
        <w:pStyle w:val="3"/>
        <w:spacing w:line="360" w:lineRule="auto"/>
        <w:ind w:firstLine="709"/>
        <w:rPr>
          <w:color w:val="000000"/>
          <w:lang w:val="en-US"/>
        </w:rPr>
      </w:pPr>
    </w:p>
    <w:p w:rsidR="00C9273A" w:rsidRPr="007C422A" w:rsidRDefault="00C9273A" w:rsidP="007C422A">
      <w:pPr>
        <w:pStyle w:val="3"/>
        <w:spacing w:line="360" w:lineRule="auto"/>
        <w:ind w:firstLine="709"/>
        <w:rPr>
          <w:color w:val="000000"/>
        </w:rPr>
      </w:pPr>
      <w:r w:rsidRPr="007C422A">
        <w:rPr>
          <w:color w:val="000000"/>
        </w:rPr>
        <w:t>Резервы роста объема производства – это количественно измеримые возможности его увеличения за счет улучшения использования ресурсов предприятия. Поиск резервов облегчается при наличии их классификации, один из вариантов которой приведен ниже:</w:t>
      </w:r>
    </w:p>
    <w:p w:rsidR="00A90A3C" w:rsidRPr="007C422A" w:rsidRDefault="008D516F" w:rsidP="007C422A">
      <w:pPr>
        <w:pStyle w:val="3"/>
        <w:spacing w:line="360" w:lineRule="auto"/>
        <w:ind w:firstLine="709"/>
        <w:rPr>
          <w:color w:val="000000"/>
        </w:rPr>
      </w:pPr>
      <w:r>
        <w:rPr>
          <w:color w:val="000000"/>
        </w:rPr>
        <w:br w:type="page"/>
      </w:r>
    </w:p>
    <w:p w:rsidR="00A90A3C" w:rsidRPr="007C422A" w:rsidRDefault="00151F36" w:rsidP="007C422A">
      <w:pPr>
        <w:pStyle w:val="3"/>
        <w:spacing w:line="360" w:lineRule="auto"/>
        <w:ind w:firstLine="709"/>
        <w:rPr>
          <w:color w:val="000000"/>
        </w:rPr>
      </w:pPr>
      <w:r>
        <w:rPr>
          <w:noProof/>
        </w:rPr>
        <w:pict>
          <v:group id="_x0000_s1072" style="position:absolute;left:0;text-align:left;margin-left:0;margin-top:-9pt;width:442.95pt;height:487.55pt;z-index:251671552" coordorigin="2016,3744" coordsize="8784,9360">
            <v:rect id="_x0000_s1073" style="position:absolute;left:4752;top:3744;width:3312;height:1008" o:allowincell="f" filled="f">
              <v:textbox style="mso-next-textbox:#_x0000_s1073">
                <w:txbxContent>
                  <w:p w:rsidR="00C9273A" w:rsidRPr="00A66945" w:rsidRDefault="00C9273A" w:rsidP="00C9273A">
                    <w:pPr>
                      <w:pStyle w:val="33"/>
                      <w:jc w:val="center"/>
                      <w:rPr>
                        <w:b/>
                        <w:bCs/>
                        <w:sz w:val="24"/>
                        <w:szCs w:val="24"/>
                      </w:rPr>
                    </w:pPr>
                    <w:r w:rsidRPr="00A66945">
                      <w:rPr>
                        <w:b/>
                        <w:bCs/>
                        <w:sz w:val="24"/>
                        <w:szCs w:val="24"/>
                      </w:rPr>
                      <w:t>Внутрипроизводственные резервы роста объема производства</w:t>
                    </w:r>
                  </w:p>
                </w:txbxContent>
              </v:textbox>
            </v:rect>
            <v:rect id="_x0000_s1074" style="position:absolute;left:2304;top:5616;width:2448;height:1008" o:allowincell="f" filled="f">
              <v:textbox style="mso-next-textbox:#_x0000_s1074">
                <w:txbxContent>
                  <w:p w:rsidR="00C9273A" w:rsidRDefault="00C9273A" w:rsidP="00C9273A">
                    <w:pPr>
                      <w:pStyle w:val="33"/>
                      <w:rPr>
                        <w:sz w:val="20"/>
                        <w:szCs w:val="20"/>
                      </w:rPr>
                    </w:pPr>
                    <w:r>
                      <w:rPr>
                        <w:sz w:val="20"/>
                        <w:szCs w:val="20"/>
                      </w:rPr>
                      <w:t>1. Улучшение использования труда</w:t>
                    </w:r>
                  </w:p>
                </w:txbxContent>
              </v:textbox>
            </v:rect>
            <v:rect id="_x0000_s1075" style="position:absolute;left:5328;top:5616;width:2448;height:1296" o:allowincell="f" filled="f">
              <v:textbox style="mso-next-textbox:#_x0000_s1075">
                <w:txbxContent>
                  <w:p w:rsidR="00C9273A" w:rsidRDefault="00C9273A" w:rsidP="00C9273A">
                    <w:pPr>
                      <w:pStyle w:val="33"/>
                      <w:rPr>
                        <w:sz w:val="20"/>
                        <w:szCs w:val="20"/>
                      </w:rPr>
                    </w:pPr>
                    <w:r>
                      <w:rPr>
                        <w:sz w:val="20"/>
                        <w:szCs w:val="20"/>
                      </w:rPr>
                      <w:t>2. Улучшение использования средств труда (оборудования)</w:t>
                    </w:r>
                  </w:p>
                </w:txbxContent>
              </v:textbox>
            </v:rect>
            <v:rect id="_x0000_s1076" style="position:absolute;left:8208;top:5616;width:2448;height:1152" o:allowincell="f" filled="f">
              <v:textbox style="mso-next-textbox:#_x0000_s1076">
                <w:txbxContent>
                  <w:p w:rsidR="00C9273A" w:rsidRDefault="00C9273A" w:rsidP="00C9273A">
                    <w:pPr>
                      <w:pStyle w:val="33"/>
                      <w:rPr>
                        <w:sz w:val="20"/>
                        <w:szCs w:val="20"/>
                      </w:rPr>
                    </w:pPr>
                    <w:r>
                      <w:rPr>
                        <w:sz w:val="20"/>
                        <w:szCs w:val="20"/>
                      </w:rPr>
                      <w:t>3. Улучшение использования предметов труда</w:t>
                    </w:r>
                  </w:p>
                </w:txbxContent>
              </v:textbox>
            </v:rect>
            <v:rect id="_x0000_s1077" style="position:absolute;left:2304;top:7488;width:2448;height:1008" o:allowincell="f" filled="f">
              <v:textbox style="mso-next-textbox:#_x0000_s1077">
                <w:txbxContent>
                  <w:p w:rsidR="00C9273A" w:rsidRDefault="00C9273A" w:rsidP="00C9273A">
                    <w:pPr>
                      <w:pStyle w:val="33"/>
                      <w:rPr>
                        <w:sz w:val="20"/>
                        <w:szCs w:val="20"/>
                      </w:rPr>
                    </w:pPr>
                    <w:r>
                      <w:rPr>
                        <w:sz w:val="20"/>
                        <w:szCs w:val="20"/>
                      </w:rPr>
                      <w:t>Создание дополнительных рабочих мест</w:t>
                    </w:r>
                  </w:p>
                </w:txbxContent>
              </v:textbox>
            </v:rect>
            <v:rect id="_x0000_s1078" style="position:absolute;left:2304;top:9072;width:2448;height:720" o:allowincell="f" filled="f">
              <v:textbox style="mso-next-textbox:#_x0000_s1078">
                <w:txbxContent>
                  <w:p w:rsidR="00C9273A" w:rsidRDefault="00C9273A" w:rsidP="00C9273A">
                    <w:pPr>
                      <w:pStyle w:val="33"/>
                      <w:rPr>
                        <w:sz w:val="20"/>
                        <w:szCs w:val="20"/>
                      </w:rPr>
                    </w:pPr>
                    <w:r>
                      <w:rPr>
                        <w:sz w:val="20"/>
                        <w:szCs w:val="20"/>
                      </w:rPr>
                      <w:t>Ликвидация потерь рабочего времени</w:t>
                    </w:r>
                  </w:p>
                </w:txbxContent>
              </v:textbox>
            </v:rect>
            <v:rect id="_x0000_s1079" style="position:absolute;left:2304;top:10224;width:2448;height:1152" o:allowincell="f" filled="f">
              <v:textbox style="mso-next-textbox:#_x0000_s1079">
                <w:txbxContent>
                  <w:p w:rsidR="00C9273A" w:rsidRDefault="00C9273A" w:rsidP="00C9273A">
                    <w:pPr>
                      <w:rPr>
                        <w:sz w:val="20"/>
                        <w:szCs w:val="20"/>
                      </w:rPr>
                    </w:pPr>
                    <w:r>
                      <w:rPr>
                        <w:sz w:val="20"/>
                        <w:szCs w:val="20"/>
                      </w:rPr>
                      <w:t>Повышение производительности труда</w:t>
                    </w:r>
                  </w:p>
                </w:txbxContent>
              </v:textbox>
            </v:rect>
            <v:rect id="_x0000_s1080" style="position:absolute;left:2304;top:11808;width:2448;height:1152" o:allowincell="f" filled="f">
              <v:textbox style="mso-next-textbox:#_x0000_s1080">
                <w:txbxContent>
                  <w:p w:rsidR="00C9273A" w:rsidRDefault="00C9273A" w:rsidP="00C9273A">
                    <w:pPr>
                      <w:pStyle w:val="33"/>
                      <w:rPr>
                        <w:sz w:val="20"/>
                        <w:szCs w:val="20"/>
                      </w:rPr>
                    </w:pPr>
                    <w:r>
                      <w:rPr>
                        <w:sz w:val="20"/>
                        <w:szCs w:val="20"/>
                      </w:rPr>
                      <w:t>Улучшение структуры кадров, рост квалификации</w:t>
                    </w:r>
                  </w:p>
                </w:txbxContent>
              </v:textbox>
            </v:rect>
            <v:line id="_x0000_s1081" style="position:absolute" from="6480,4752" to="6480,5616" o:allowincell="f">
              <v:stroke endarrow="block"/>
            </v:line>
            <v:line id="_x0000_s1082" style="position:absolute;flip:x" from="3456,4752" to="5328,5616" o:allowincell="f">
              <v:stroke endarrow="block"/>
            </v:line>
            <v:line id="_x0000_s1083" style="position:absolute" from="7488,4752" to="9504,5616" o:allowincell="f">
              <v:stroke endarrow="block"/>
            </v:line>
            <v:line id="_x0000_s1084" style="position:absolute;flip:x" from="2016,6048" to="2304,6048" o:allowincell="f"/>
            <v:line id="_x0000_s1085" style="position:absolute" from="2016,6048" to="2016,12384" o:allowincell="f"/>
            <v:line id="_x0000_s1086" style="position:absolute" from="2016,12384" to="2304,12384" o:allowincell="f"/>
            <v:line id="_x0000_s1087" style="position:absolute" from="2016,7920" to="2304,7920" o:allowincell="f"/>
            <v:line id="_x0000_s1088" style="position:absolute" from="2016,9360" to="2304,9360" o:allowincell="f"/>
            <v:line id="_x0000_s1089" style="position:absolute" from="2016,10800" to="2304,10800" o:allowincell="f"/>
            <v:rect id="_x0000_s1090" style="position:absolute;left:5616;top:7488;width:2304;height:1440" o:allowincell="f" filled="f">
              <v:textbox style="mso-next-textbox:#_x0000_s1090">
                <w:txbxContent>
                  <w:p w:rsidR="00C9273A" w:rsidRDefault="00C9273A" w:rsidP="00C9273A">
                    <w:pPr>
                      <w:pStyle w:val="33"/>
                      <w:rPr>
                        <w:sz w:val="20"/>
                        <w:szCs w:val="20"/>
                      </w:rPr>
                    </w:pPr>
                    <w:r>
                      <w:rPr>
                        <w:sz w:val="20"/>
                        <w:szCs w:val="20"/>
                      </w:rPr>
                      <w:t>Укомплектование новых рабочих мест оборудованием</w:t>
                    </w:r>
                  </w:p>
                </w:txbxContent>
              </v:textbox>
            </v:rect>
            <v:rect id="_x0000_s1091" style="position:absolute;left:5616;top:9360;width:2304;height:1008" o:allowincell="f" filled="f">
              <v:textbox style="mso-next-textbox:#_x0000_s1091">
                <w:txbxContent>
                  <w:p w:rsidR="00C9273A" w:rsidRDefault="00C9273A" w:rsidP="00C9273A">
                    <w:pPr>
                      <w:pStyle w:val="33"/>
                      <w:rPr>
                        <w:sz w:val="20"/>
                        <w:szCs w:val="20"/>
                      </w:rPr>
                    </w:pPr>
                    <w:r>
                      <w:rPr>
                        <w:sz w:val="20"/>
                        <w:szCs w:val="20"/>
                      </w:rPr>
                      <w:t>Ликвидация потерь рабочего времени оборудования</w:t>
                    </w:r>
                  </w:p>
                </w:txbxContent>
              </v:textbox>
            </v:rect>
            <v:rect id="_x0000_s1092" style="position:absolute;left:5616;top:10800;width:2304;height:1008" o:allowincell="f" filled="f">
              <v:textbox style="mso-next-textbox:#_x0000_s1092">
                <w:txbxContent>
                  <w:p w:rsidR="00C9273A" w:rsidRDefault="00C9273A" w:rsidP="00C9273A">
                    <w:pPr>
                      <w:pStyle w:val="33"/>
                      <w:rPr>
                        <w:sz w:val="20"/>
                        <w:szCs w:val="20"/>
                      </w:rPr>
                    </w:pPr>
                    <w:r>
                      <w:rPr>
                        <w:sz w:val="20"/>
                        <w:szCs w:val="20"/>
                      </w:rPr>
                      <w:t>Повышение производительности оборудования</w:t>
                    </w:r>
                  </w:p>
                </w:txbxContent>
              </v:textbox>
            </v:rect>
            <v:rect id="_x0000_s1093" style="position:absolute;left:5616;top:12096;width:2304;height:1008" o:allowincell="f" filled="f">
              <v:textbox style="mso-next-textbox:#_x0000_s1093">
                <w:txbxContent>
                  <w:p w:rsidR="00C9273A" w:rsidRDefault="00C9273A" w:rsidP="00C9273A">
                    <w:pPr>
                      <w:pStyle w:val="33"/>
                      <w:rPr>
                        <w:sz w:val="20"/>
                        <w:szCs w:val="20"/>
                      </w:rPr>
                    </w:pPr>
                    <w:r>
                      <w:rPr>
                        <w:sz w:val="20"/>
                        <w:szCs w:val="20"/>
                      </w:rPr>
                      <w:t>Улучшение структуры основных фондов</w:t>
                    </w:r>
                  </w:p>
                </w:txbxContent>
              </v:textbox>
            </v:rect>
            <v:line id="_x0000_s1094" style="position:absolute" from="5472,6912" to="5472,12528" o:allowincell="f"/>
            <v:line id="_x0000_s1095" style="position:absolute" from="5472,12528" to="5616,12528" o:allowincell="f"/>
            <v:line id="_x0000_s1096" style="position:absolute" from="5472,11376" to="5616,11376" o:allowincell="f"/>
            <v:line id="_x0000_s1097" style="position:absolute" from="5472,9936" to="5616,9936" o:allowincell="f"/>
            <v:line id="_x0000_s1098" style="position:absolute" from="5472,8208" to="5616,8208" o:allowincell="f"/>
            <v:rect id="_x0000_s1099" style="position:absolute;left:8784;top:7488;width:2016;height:1008" o:allowincell="f" filled="f">
              <v:textbox style="mso-next-textbox:#_x0000_s1099">
                <w:txbxContent>
                  <w:p w:rsidR="00C9273A" w:rsidRDefault="00C9273A" w:rsidP="00C9273A">
                    <w:pPr>
                      <w:pStyle w:val="33"/>
                      <w:rPr>
                        <w:sz w:val="20"/>
                        <w:szCs w:val="20"/>
                      </w:rPr>
                    </w:pPr>
                    <w:r>
                      <w:rPr>
                        <w:sz w:val="20"/>
                        <w:szCs w:val="20"/>
                      </w:rPr>
                      <w:t>Снижение норм расхода материалов</w:t>
                    </w:r>
                  </w:p>
                </w:txbxContent>
              </v:textbox>
            </v:rect>
            <v:rect id="_x0000_s1100" style="position:absolute;left:8784;top:9072;width:2016;height:1296" o:allowincell="f" filled="f">
              <v:textbox style="mso-next-textbox:#_x0000_s1100">
                <w:txbxContent>
                  <w:p w:rsidR="00C9273A" w:rsidRDefault="00C9273A" w:rsidP="00C9273A">
                    <w:pPr>
                      <w:pStyle w:val="33"/>
                      <w:rPr>
                        <w:sz w:val="20"/>
                        <w:szCs w:val="20"/>
                      </w:rPr>
                    </w:pPr>
                    <w:r>
                      <w:rPr>
                        <w:sz w:val="20"/>
                        <w:szCs w:val="20"/>
                      </w:rPr>
                      <w:t>Внедрение прогрессивных видов сырья и материалов</w:t>
                    </w:r>
                  </w:p>
                </w:txbxContent>
              </v:textbox>
            </v:rect>
            <v:line id="_x0000_s1101" style="position:absolute" from="8496,6768" to="8496,9792" o:allowincell="f"/>
            <v:line id="_x0000_s1102" style="position:absolute" from="8496,9792" to="8784,9792" o:allowincell="f"/>
            <v:line id="_x0000_s1103" style="position:absolute" from="8496,8064" to="8784,8064" o:allowincell="f"/>
          </v:group>
        </w:pict>
      </w:r>
    </w:p>
    <w:p w:rsidR="00A90A3C" w:rsidRPr="007C422A" w:rsidRDefault="00A90A3C" w:rsidP="007C422A">
      <w:pPr>
        <w:pStyle w:val="3"/>
        <w:spacing w:line="360" w:lineRule="auto"/>
        <w:ind w:firstLine="709"/>
        <w:rPr>
          <w:color w:val="000000"/>
        </w:rPr>
      </w:pPr>
    </w:p>
    <w:p w:rsidR="00A90A3C" w:rsidRPr="007C422A" w:rsidRDefault="00A90A3C" w:rsidP="007C422A">
      <w:pPr>
        <w:pStyle w:val="3"/>
        <w:spacing w:line="360" w:lineRule="auto"/>
        <w:ind w:firstLine="709"/>
        <w:rPr>
          <w:color w:val="000000"/>
        </w:rPr>
      </w:pPr>
    </w:p>
    <w:p w:rsidR="00C9273A" w:rsidRPr="007C422A" w:rsidRDefault="00C9273A" w:rsidP="007C422A">
      <w:pPr>
        <w:autoSpaceDE w:val="0"/>
        <w:autoSpaceDN w:val="0"/>
        <w:adjustRightInd w:val="0"/>
        <w:spacing w:line="360" w:lineRule="auto"/>
        <w:ind w:firstLine="709"/>
        <w:jc w:val="both"/>
        <w:rPr>
          <w:rFonts w:eastAsia="Helvetica-Bold"/>
          <w:color w:val="000000"/>
          <w:sz w:val="28"/>
          <w:szCs w:val="28"/>
        </w:rPr>
      </w:pPr>
    </w:p>
    <w:p w:rsidR="00C9273A" w:rsidRPr="007C422A" w:rsidRDefault="00C9273A" w:rsidP="007C422A">
      <w:pPr>
        <w:autoSpaceDE w:val="0"/>
        <w:autoSpaceDN w:val="0"/>
        <w:adjustRightInd w:val="0"/>
        <w:spacing w:line="360" w:lineRule="auto"/>
        <w:ind w:firstLine="709"/>
        <w:jc w:val="both"/>
        <w:rPr>
          <w:rFonts w:eastAsia="Helvetica-Bold"/>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C9273A" w:rsidP="007C422A">
      <w:pPr>
        <w:autoSpaceDE w:val="0"/>
        <w:autoSpaceDN w:val="0"/>
        <w:adjustRightInd w:val="0"/>
        <w:spacing w:line="360" w:lineRule="auto"/>
        <w:ind w:firstLine="709"/>
        <w:jc w:val="both"/>
        <w:rPr>
          <w:rFonts w:eastAsia="Times-Roman"/>
          <w:color w:val="000000"/>
          <w:sz w:val="28"/>
          <w:szCs w:val="28"/>
        </w:rPr>
      </w:pPr>
    </w:p>
    <w:p w:rsidR="00C9273A" w:rsidRPr="007C422A" w:rsidRDefault="00A90A3C" w:rsidP="007C422A">
      <w:pPr>
        <w:autoSpaceDE w:val="0"/>
        <w:autoSpaceDN w:val="0"/>
        <w:adjustRightInd w:val="0"/>
        <w:spacing w:line="360" w:lineRule="auto"/>
        <w:ind w:firstLine="709"/>
        <w:jc w:val="both"/>
        <w:rPr>
          <w:rFonts w:eastAsia="Times-Roman"/>
          <w:color w:val="000000"/>
          <w:sz w:val="28"/>
          <w:szCs w:val="28"/>
        </w:rPr>
      </w:pPr>
      <w:r w:rsidRPr="007C422A">
        <w:rPr>
          <w:rFonts w:eastAsia="Times-Roman"/>
          <w:color w:val="000000"/>
          <w:sz w:val="28"/>
          <w:szCs w:val="28"/>
        </w:rPr>
        <w:t>Рис. 3</w:t>
      </w:r>
      <w:r w:rsidR="00C9273A" w:rsidRPr="007C422A">
        <w:rPr>
          <w:rFonts w:eastAsia="Times-Roman"/>
          <w:color w:val="000000"/>
          <w:sz w:val="28"/>
          <w:szCs w:val="28"/>
        </w:rPr>
        <w:t xml:space="preserve"> Схема роста объемов производства</w:t>
      </w:r>
    </w:p>
    <w:p w:rsidR="008D516F" w:rsidRDefault="008D516F" w:rsidP="007C422A">
      <w:pPr>
        <w:pStyle w:val="a3"/>
        <w:spacing w:line="360" w:lineRule="auto"/>
        <w:ind w:firstLine="709"/>
        <w:jc w:val="both"/>
        <w:rPr>
          <w:color w:val="000000"/>
          <w:lang w:val="en-US"/>
        </w:rPr>
      </w:pPr>
    </w:p>
    <w:p w:rsidR="00141E91" w:rsidRPr="007C422A" w:rsidRDefault="00141E91" w:rsidP="007C422A">
      <w:pPr>
        <w:pStyle w:val="a3"/>
        <w:spacing w:line="360" w:lineRule="auto"/>
        <w:ind w:firstLine="709"/>
        <w:jc w:val="both"/>
        <w:rPr>
          <w:color w:val="000000"/>
        </w:rPr>
      </w:pPr>
      <w:r w:rsidRPr="007C422A">
        <w:rPr>
          <w:color w:val="000000"/>
        </w:rPr>
        <w:t>В заключение анализа рассчитывают резервы увеличения выпуска продукции и фондоотдачи. Ими могут быть ввод в действие неустановленного оборудования, замена и модернизация его, сокращение целодневных и внутрисменных простоев, повышение коэффициента сменности, более интенсивное его использование, внедрение мероприятий НТП.</w:t>
      </w:r>
    </w:p>
    <w:p w:rsidR="00141E91" w:rsidRPr="007C422A" w:rsidRDefault="00141E91" w:rsidP="007C422A">
      <w:pPr>
        <w:pStyle w:val="a3"/>
        <w:spacing w:line="360" w:lineRule="auto"/>
        <w:ind w:firstLine="709"/>
        <w:jc w:val="both"/>
        <w:rPr>
          <w:color w:val="000000"/>
        </w:rPr>
      </w:pPr>
      <w:r w:rsidRPr="007C422A">
        <w:rPr>
          <w:color w:val="000000"/>
        </w:rPr>
        <w:t xml:space="preserve">За счет сокращения внутрисменных простоев увеличивается средняя продолжительность смены, а следовательно, и выпуск продукции. Для определения величины этого резерва следует возможный прирост средней  продолжительности смены умножить на фактический уровень среднечасовой выработки оборудования и на возможное количество отработанных смен всем его парком </w:t>
      </w:r>
      <w:r w:rsidR="00151F36">
        <w:rPr>
          <w:color w:val="000000"/>
        </w:rPr>
        <w:pict>
          <v:shape id="_x0000_i1080" type="#_x0000_t75" style="width:26.25pt;height:18pt" fillcolor="window">
            <v:imagedata r:id="rId56" o:title=""/>
          </v:shape>
        </w:pict>
      </w:r>
      <w:r w:rsidRPr="007C422A">
        <w:rPr>
          <w:color w:val="000000"/>
        </w:rPr>
        <w:t xml:space="preserve"> (произведение возможного количества оборудования, возможного количества отработанных дней единицей оборудования и возможного коэффициента сменности):</w:t>
      </w:r>
    </w:p>
    <w:p w:rsidR="00A90A3C" w:rsidRPr="007C422A" w:rsidRDefault="00A90A3C" w:rsidP="007C422A">
      <w:pPr>
        <w:pStyle w:val="a3"/>
        <w:spacing w:line="360" w:lineRule="auto"/>
        <w:ind w:firstLine="709"/>
        <w:jc w:val="both"/>
        <w:rPr>
          <w:color w:val="000000"/>
        </w:rPr>
      </w:pPr>
    </w:p>
    <w:p w:rsidR="00141E91" w:rsidRPr="007C422A" w:rsidRDefault="00151F36" w:rsidP="007C422A">
      <w:pPr>
        <w:pStyle w:val="a3"/>
        <w:spacing w:line="360" w:lineRule="auto"/>
        <w:ind w:firstLine="709"/>
        <w:jc w:val="both"/>
        <w:rPr>
          <w:color w:val="000000"/>
        </w:rPr>
      </w:pPr>
      <w:r>
        <w:rPr>
          <w:color w:val="000000"/>
        </w:rPr>
        <w:pict>
          <v:shape id="_x0000_i1081" type="#_x0000_t75" style="width:308.25pt;height:20.25pt" fillcolor="window">
            <v:imagedata r:id="rId57" o:title=""/>
          </v:shape>
        </w:pict>
      </w:r>
      <w:r w:rsidR="00141E91" w:rsidRPr="007C422A">
        <w:rPr>
          <w:color w:val="000000"/>
        </w:rPr>
        <w:t>.</w:t>
      </w:r>
    </w:p>
    <w:p w:rsidR="00141E91" w:rsidRDefault="00141E91" w:rsidP="007C422A">
      <w:pPr>
        <w:pStyle w:val="a3"/>
        <w:spacing w:line="360" w:lineRule="auto"/>
        <w:ind w:firstLine="709"/>
        <w:jc w:val="both"/>
        <w:rPr>
          <w:color w:val="000000"/>
          <w:lang w:val="en-US"/>
        </w:rPr>
      </w:pPr>
      <w:r w:rsidRPr="007C422A">
        <w:rPr>
          <w:color w:val="000000"/>
        </w:rPr>
        <w:t>Сокращение целодневных простоев оборудования приводит к увеличению среднего количества отработанных дней каждой его единицей за год. Этот прирост необходимо умножить на возможное количество единиц оборудования и фактическую среднедневную выработку единицы:</w:t>
      </w:r>
    </w:p>
    <w:p w:rsidR="008D516F" w:rsidRPr="008D516F" w:rsidRDefault="008D516F" w:rsidP="007C422A">
      <w:pPr>
        <w:pStyle w:val="a3"/>
        <w:spacing w:line="360" w:lineRule="auto"/>
        <w:ind w:firstLine="709"/>
        <w:jc w:val="both"/>
        <w:rPr>
          <w:color w:val="000000"/>
          <w:lang w:val="en-US"/>
        </w:rPr>
      </w:pPr>
    </w:p>
    <w:p w:rsidR="00141E91" w:rsidRPr="007C422A" w:rsidRDefault="00151F36" w:rsidP="007C422A">
      <w:pPr>
        <w:pStyle w:val="a3"/>
        <w:spacing w:line="360" w:lineRule="auto"/>
        <w:ind w:firstLine="709"/>
        <w:jc w:val="both"/>
        <w:rPr>
          <w:color w:val="000000"/>
        </w:rPr>
      </w:pPr>
      <w:r>
        <w:rPr>
          <w:color w:val="000000"/>
        </w:rPr>
        <w:pict>
          <v:shape id="_x0000_i1082" type="#_x0000_t75" style="width:299.25pt;height:20.25pt" fillcolor="window">
            <v:imagedata r:id="rId58" o:title=""/>
          </v:shape>
        </w:pict>
      </w:r>
      <w:r w:rsidR="00141E91" w:rsidRPr="007C422A">
        <w:rPr>
          <w:color w:val="000000"/>
        </w:rPr>
        <w:t>.</w:t>
      </w:r>
    </w:p>
    <w:p w:rsidR="00A90A3C" w:rsidRPr="007C422A" w:rsidRDefault="00A90A3C" w:rsidP="007C422A">
      <w:pPr>
        <w:pStyle w:val="a3"/>
        <w:spacing w:line="360" w:lineRule="auto"/>
        <w:ind w:firstLine="709"/>
        <w:jc w:val="both"/>
        <w:rPr>
          <w:color w:val="000000"/>
        </w:rPr>
      </w:pPr>
    </w:p>
    <w:p w:rsidR="00141E91" w:rsidRPr="007C422A" w:rsidRDefault="00141E91" w:rsidP="007C422A">
      <w:pPr>
        <w:pStyle w:val="a3"/>
        <w:spacing w:line="360" w:lineRule="auto"/>
        <w:ind w:firstLine="709"/>
        <w:jc w:val="both"/>
        <w:rPr>
          <w:color w:val="000000"/>
        </w:rPr>
      </w:pPr>
      <w:r w:rsidRPr="007C422A">
        <w:rPr>
          <w:color w:val="000000"/>
        </w:rPr>
        <w:t>Резервы роста фондоотдачи  - это увеличение объема производства продукции и сокращение среднегодовых остатков основных производственных фондов (ОПФ):</w:t>
      </w:r>
    </w:p>
    <w:p w:rsidR="00A90A3C" w:rsidRPr="007C422A" w:rsidRDefault="00A90A3C" w:rsidP="007C422A">
      <w:pPr>
        <w:pStyle w:val="a3"/>
        <w:spacing w:line="360" w:lineRule="auto"/>
        <w:ind w:firstLine="709"/>
        <w:jc w:val="both"/>
        <w:rPr>
          <w:color w:val="000000"/>
        </w:rPr>
      </w:pPr>
    </w:p>
    <w:p w:rsidR="00141E91" w:rsidRDefault="00151F36" w:rsidP="007C422A">
      <w:pPr>
        <w:pStyle w:val="a3"/>
        <w:spacing w:line="360" w:lineRule="auto"/>
        <w:ind w:firstLine="709"/>
        <w:jc w:val="both"/>
        <w:rPr>
          <w:color w:val="000000"/>
          <w:lang w:val="en-US"/>
        </w:rPr>
      </w:pPr>
      <w:r>
        <w:rPr>
          <w:color w:val="000000"/>
        </w:rPr>
        <w:pict>
          <v:shape id="_x0000_i1083" type="#_x0000_t75" style="width:306.75pt;height:38.25pt" fillcolor="window">
            <v:imagedata r:id="rId59" o:title=""/>
          </v:shape>
        </w:pict>
      </w:r>
      <w:r w:rsidR="00141E91" w:rsidRPr="007C422A">
        <w:rPr>
          <w:color w:val="000000"/>
        </w:rPr>
        <w:t>,</w:t>
      </w:r>
    </w:p>
    <w:p w:rsidR="008D516F" w:rsidRPr="008D516F" w:rsidRDefault="008D516F" w:rsidP="007C422A">
      <w:pPr>
        <w:pStyle w:val="a3"/>
        <w:spacing w:line="360" w:lineRule="auto"/>
        <w:ind w:firstLine="709"/>
        <w:jc w:val="both"/>
        <w:rPr>
          <w:color w:val="000000"/>
          <w:lang w:val="en-US"/>
        </w:rPr>
      </w:pPr>
    </w:p>
    <w:p w:rsidR="00141E91" w:rsidRPr="007C422A" w:rsidRDefault="00141E91" w:rsidP="007C422A">
      <w:pPr>
        <w:pStyle w:val="a3"/>
        <w:spacing w:line="360" w:lineRule="auto"/>
        <w:ind w:firstLine="709"/>
        <w:jc w:val="both"/>
        <w:rPr>
          <w:color w:val="000000"/>
        </w:rPr>
      </w:pPr>
      <w:r w:rsidRPr="007C422A">
        <w:rPr>
          <w:color w:val="000000"/>
        </w:rPr>
        <w:t xml:space="preserve">где </w:t>
      </w:r>
      <w:r w:rsidR="00151F36">
        <w:rPr>
          <w:color w:val="000000"/>
        </w:rPr>
        <w:pict>
          <v:shape id="_x0000_i1084" type="#_x0000_t75" style="width:42pt;height:15.75pt" fillcolor="window">
            <v:imagedata r:id="rId60" o:title=""/>
          </v:shape>
        </w:pict>
      </w:r>
      <w:r w:rsidRPr="007C422A">
        <w:rPr>
          <w:color w:val="000000"/>
        </w:rPr>
        <w:t xml:space="preserve"> - резерв роста фондоотдачи;</w:t>
      </w:r>
    </w:p>
    <w:p w:rsidR="00141E91" w:rsidRPr="007C422A" w:rsidRDefault="00151F36" w:rsidP="007C422A">
      <w:pPr>
        <w:pStyle w:val="a3"/>
        <w:spacing w:line="360" w:lineRule="auto"/>
        <w:ind w:firstLine="709"/>
        <w:jc w:val="both"/>
        <w:rPr>
          <w:color w:val="000000"/>
        </w:rPr>
      </w:pPr>
      <w:r>
        <w:rPr>
          <w:color w:val="000000"/>
        </w:rPr>
        <w:pict>
          <v:shape id="_x0000_i1085" type="#_x0000_t75" style="width:54pt;height:18.75pt" fillcolor="window">
            <v:imagedata r:id="rId61" o:title=""/>
          </v:shape>
        </w:pict>
      </w:r>
      <w:r w:rsidR="00141E91" w:rsidRPr="007C422A">
        <w:rPr>
          <w:color w:val="000000"/>
        </w:rPr>
        <w:t xml:space="preserve"> - соответственно возможный и фактический уровень    фондоотдачи;</w:t>
      </w:r>
    </w:p>
    <w:p w:rsidR="00141E91" w:rsidRPr="007C422A" w:rsidRDefault="00151F36" w:rsidP="007C422A">
      <w:pPr>
        <w:pStyle w:val="a3"/>
        <w:spacing w:line="360" w:lineRule="auto"/>
        <w:ind w:firstLine="709"/>
        <w:jc w:val="both"/>
        <w:rPr>
          <w:color w:val="000000"/>
        </w:rPr>
      </w:pPr>
      <w:r>
        <w:rPr>
          <w:color w:val="000000"/>
        </w:rPr>
        <w:pict>
          <v:shape id="_x0000_i1086" type="#_x0000_t75" style="width:42pt;height:15.75pt" fillcolor="window">
            <v:imagedata r:id="rId9" o:title=""/>
          </v:shape>
        </w:pict>
      </w:r>
      <w:r w:rsidR="00141E91" w:rsidRPr="007C422A">
        <w:rPr>
          <w:color w:val="000000"/>
        </w:rPr>
        <w:t xml:space="preserve"> - резерв увеличения производства продукции;</w:t>
      </w:r>
    </w:p>
    <w:p w:rsidR="00141E91" w:rsidRPr="007C422A" w:rsidRDefault="00151F36" w:rsidP="007C422A">
      <w:pPr>
        <w:pStyle w:val="a3"/>
        <w:spacing w:line="360" w:lineRule="auto"/>
        <w:ind w:firstLine="709"/>
        <w:jc w:val="both"/>
        <w:rPr>
          <w:color w:val="000000"/>
        </w:rPr>
      </w:pPr>
      <w:r>
        <w:rPr>
          <w:color w:val="000000"/>
        </w:rPr>
        <w:pict>
          <v:shape id="_x0000_i1087" type="#_x0000_t75" style="width:33.75pt;height:18pt" fillcolor="window">
            <v:imagedata r:id="rId62" o:title=""/>
          </v:shape>
        </w:pict>
      </w:r>
      <w:r w:rsidR="00141E91" w:rsidRPr="007C422A">
        <w:rPr>
          <w:color w:val="000000"/>
        </w:rPr>
        <w:t xml:space="preserve"> - дополнительная сумма основных производственных фондов, необходимая для освоения резервов увеличения выпуска продукции;</w:t>
      </w:r>
    </w:p>
    <w:p w:rsidR="00890AE4" w:rsidRPr="008D516F" w:rsidRDefault="00151F36" w:rsidP="007C422A">
      <w:pPr>
        <w:pStyle w:val="a3"/>
        <w:spacing w:line="360" w:lineRule="auto"/>
        <w:ind w:firstLine="709"/>
        <w:jc w:val="both"/>
        <w:rPr>
          <w:color w:val="000000"/>
        </w:rPr>
      </w:pPr>
      <w:r>
        <w:rPr>
          <w:color w:val="000000"/>
        </w:rPr>
        <w:pict>
          <v:shape id="_x0000_i1088" type="#_x0000_t75" style="width:51pt;height:15.75pt" fillcolor="window">
            <v:imagedata r:id="rId63" o:title=""/>
          </v:shape>
        </w:pict>
      </w:r>
      <w:r w:rsidR="00141E91" w:rsidRPr="007C422A">
        <w:rPr>
          <w:color w:val="000000"/>
        </w:rPr>
        <w:t xml:space="preserve"> - резерв сокращения средних остатков основных производственных фондов за счет реализации и сдачи в аренду не</w:t>
      </w:r>
      <w:r w:rsidR="00A90A3C" w:rsidRPr="007C422A">
        <w:rPr>
          <w:color w:val="000000"/>
        </w:rPr>
        <w:t>надобных и списания непригодных</w:t>
      </w:r>
      <w:r w:rsidR="008D516F">
        <w:rPr>
          <w:color w:val="000000"/>
        </w:rPr>
        <w:t>.</w:t>
      </w:r>
    </w:p>
    <w:p w:rsidR="008D516F" w:rsidRPr="008D516F" w:rsidRDefault="008D516F" w:rsidP="007C422A">
      <w:pPr>
        <w:pStyle w:val="a3"/>
        <w:spacing w:line="360" w:lineRule="auto"/>
        <w:ind w:firstLine="709"/>
        <w:jc w:val="both"/>
        <w:rPr>
          <w:color w:val="000000"/>
        </w:rPr>
      </w:pPr>
    </w:p>
    <w:p w:rsidR="008D516F" w:rsidRDefault="008D516F" w:rsidP="007C422A">
      <w:pPr>
        <w:autoSpaceDE w:val="0"/>
        <w:autoSpaceDN w:val="0"/>
        <w:adjustRightInd w:val="0"/>
        <w:spacing w:line="360" w:lineRule="auto"/>
        <w:ind w:firstLine="709"/>
        <w:jc w:val="both"/>
        <w:rPr>
          <w:color w:val="000000"/>
          <w:sz w:val="28"/>
          <w:szCs w:val="28"/>
        </w:rPr>
        <w:sectPr w:rsidR="008D516F" w:rsidSect="007C422A">
          <w:pgSz w:w="11906" w:h="16838"/>
          <w:pgMar w:top="1134" w:right="850" w:bottom="1134" w:left="1701" w:header="709" w:footer="709" w:gutter="0"/>
          <w:pgNumType w:start="1"/>
          <w:cols w:space="708"/>
          <w:titlePg/>
          <w:docGrid w:linePitch="360"/>
        </w:sectPr>
      </w:pPr>
    </w:p>
    <w:p w:rsidR="00141E91" w:rsidRPr="008D516F" w:rsidRDefault="00AD635F" w:rsidP="008D516F">
      <w:pPr>
        <w:autoSpaceDE w:val="0"/>
        <w:autoSpaceDN w:val="0"/>
        <w:adjustRightInd w:val="0"/>
        <w:spacing w:line="360" w:lineRule="auto"/>
        <w:ind w:firstLine="709"/>
        <w:jc w:val="center"/>
        <w:rPr>
          <w:b/>
          <w:bCs/>
          <w:color w:val="000000"/>
          <w:sz w:val="28"/>
          <w:szCs w:val="28"/>
        </w:rPr>
      </w:pPr>
      <w:r w:rsidRPr="008D516F">
        <w:rPr>
          <w:b/>
          <w:bCs/>
          <w:color w:val="000000"/>
          <w:sz w:val="28"/>
          <w:szCs w:val="28"/>
        </w:rPr>
        <w:t>ЗАКЛЮЧЕНИЕ</w:t>
      </w:r>
    </w:p>
    <w:p w:rsidR="008D516F" w:rsidRPr="007C422A" w:rsidRDefault="008D516F" w:rsidP="007C422A">
      <w:pPr>
        <w:autoSpaceDE w:val="0"/>
        <w:autoSpaceDN w:val="0"/>
        <w:adjustRightInd w:val="0"/>
        <w:spacing w:line="360" w:lineRule="auto"/>
        <w:ind w:firstLine="709"/>
        <w:jc w:val="both"/>
        <w:rPr>
          <w:rFonts w:eastAsia="Times-Roman"/>
          <w:color w:val="000000"/>
          <w:sz w:val="28"/>
          <w:szCs w:val="28"/>
        </w:rPr>
      </w:pPr>
    </w:p>
    <w:p w:rsidR="00141E91" w:rsidRPr="007C422A" w:rsidRDefault="00141E91" w:rsidP="007C422A">
      <w:pPr>
        <w:autoSpaceDE w:val="0"/>
        <w:autoSpaceDN w:val="0"/>
        <w:adjustRightInd w:val="0"/>
        <w:spacing w:line="360" w:lineRule="auto"/>
        <w:ind w:firstLine="709"/>
        <w:jc w:val="both"/>
        <w:rPr>
          <w:color w:val="000000"/>
          <w:sz w:val="28"/>
          <w:szCs w:val="28"/>
        </w:rPr>
      </w:pPr>
      <w:r w:rsidRPr="007C422A">
        <w:rPr>
          <w:color w:val="000000"/>
          <w:sz w:val="28"/>
          <w:szCs w:val="28"/>
        </w:rPr>
        <w:t>Подводя выводы ко всей работе, хотелось бы отметить:</w:t>
      </w:r>
    </w:p>
    <w:p w:rsidR="00141E91" w:rsidRPr="007C422A" w:rsidRDefault="00141E91" w:rsidP="007C422A">
      <w:pPr>
        <w:autoSpaceDE w:val="0"/>
        <w:autoSpaceDN w:val="0"/>
        <w:adjustRightInd w:val="0"/>
        <w:spacing w:line="360" w:lineRule="auto"/>
        <w:ind w:firstLine="709"/>
        <w:jc w:val="both"/>
        <w:rPr>
          <w:color w:val="000000"/>
          <w:sz w:val="28"/>
          <w:szCs w:val="28"/>
        </w:rPr>
      </w:pPr>
      <w:r w:rsidRPr="007C422A">
        <w:rPr>
          <w:color w:val="000000"/>
          <w:sz w:val="28"/>
          <w:szCs w:val="28"/>
        </w:rPr>
        <w:t>1.</w:t>
      </w:r>
      <w:r w:rsidR="00BB56BD" w:rsidRPr="007C422A">
        <w:rPr>
          <w:color w:val="000000"/>
          <w:sz w:val="28"/>
          <w:szCs w:val="28"/>
        </w:rPr>
        <w:t xml:space="preserve"> </w:t>
      </w:r>
      <w:r w:rsidRPr="007C422A">
        <w:rPr>
          <w:color w:val="000000"/>
          <w:sz w:val="28"/>
          <w:szCs w:val="28"/>
        </w:rPr>
        <w:t>Одной из наиболее важных задач экономического анализа на любом предприятии в условиях конкурентной борьбы является поиск и своевременное использование резервов как важнейшее условие выживания и развития хозяйствующего субъекта.</w:t>
      </w:r>
    </w:p>
    <w:p w:rsidR="00D56043" w:rsidRPr="007C422A" w:rsidRDefault="00BB56BD" w:rsidP="007C422A">
      <w:pPr>
        <w:autoSpaceDE w:val="0"/>
        <w:autoSpaceDN w:val="0"/>
        <w:adjustRightInd w:val="0"/>
        <w:spacing w:line="360" w:lineRule="auto"/>
        <w:ind w:firstLine="709"/>
        <w:jc w:val="both"/>
        <w:rPr>
          <w:color w:val="000000"/>
          <w:sz w:val="28"/>
          <w:szCs w:val="28"/>
        </w:rPr>
      </w:pPr>
      <w:r w:rsidRPr="007C422A">
        <w:rPr>
          <w:color w:val="000000"/>
          <w:sz w:val="28"/>
          <w:szCs w:val="28"/>
        </w:rPr>
        <w:t>2. Решение этой задачи невозможно без учета всех факторов</w:t>
      </w:r>
      <w:r w:rsidR="00D56043" w:rsidRPr="007C422A">
        <w:rPr>
          <w:color w:val="000000"/>
          <w:sz w:val="28"/>
          <w:szCs w:val="28"/>
        </w:rPr>
        <w:t>, влияющих на рост</w:t>
      </w:r>
      <w:r w:rsidRPr="007C422A">
        <w:rPr>
          <w:color w:val="000000"/>
          <w:sz w:val="28"/>
          <w:szCs w:val="28"/>
        </w:rPr>
        <w:t xml:space="preserve"> хозяйственных резервов</w:t>
      </w:r>
      <w:r w:rsidR="00D56043" w:rsidRPr="007C422A">
        <w:rPr>
          <w:color w:val="000000"/>
          <w:sz w:val="28"/>
          <w:szCs w:val="28"/>
        </w:rPr>
        <w:t>.</w:t>
      </w:r>
    </w:p>
    <w:p w:rsidR="00BB56BD" w:rsidRPr="007C422A" w:rsidRDefault="00D56043" w:rsidP="007C422A">
      <w:pPr>
        <w:autoSpaceDE w:val="0"/>
        <w:autoSpaceDN w:val="0"/>
        <w:adjustRightInd w:val="0"/>
        <w:spacing w:line="360" w:lineRule="auto"/>
        <w:ind w:firstLine="709"/>
        <w:jc w:val="both"/>
        <w:rPr>
          <w:color w:val="000000"/>
          <w:sz w:val="28"/>
          <w:szCs w:val="28"/>
        </w:rPr>
      </w:pPr>
      <w:r w:rsidRPr="007C422A">
        <w:rPr>
          <w:color w:val="000000"/>
          <w:sz w:val="28"/>
          <w:szCs w:val="28"/>
        </w:rPr>
        <w:t>3. При определении величины резервов необходимо четко и осознанно выбирать методику их расчета</w:t>
      </w:r>
      <w:r w:rsidR="00B4177A" w:rsidRPr="007C422A">
        <w:rPr>
          <w:color w:val="000000"/>
          <w:sz w:val="28"/>
          <w:szCs w:val="28"/>
        </w:rPr>
        <w:t>,</w:t>
      </w:r>
      <w:r w:rsidRPr="007C422A">
        <w:rPr>
          <w:color w:val="000000"/>
          <w:sz w:val="28"/>
          <w:szCs w:val="28"/>
        </w:rPr>
        <w:t xml:space="preserve"> и в дальнейшем, для проведения анализа полученных результатов, придерживаться выбранной политики.</w:t>
      </w:r>
      <w:r w:rsidR="00BB56BD" w:rsidRPr="007C422A">
        <w:rPr>
          <w:color w:val="000000"/>
          <w:sz w:val="28"/>
          <w:szCs w:val="28"/>
        </w:rPr>
        <w:t xml:space="preserve"> </w:t>
      </w:r>
    </w:p>
    <w:p w:rsidR="00A90A3C" w:rsidRPr="007C422A" w:rsidRDefault="00A90A3C" w:rsidP="007C422A">
      <w:pPr>
        <w:pStyle w:val="a3"/>
        <w:spacing w:line="360" w:lineRule="auto"/>
        <w:ind w:firstLine="709"/>
        <w:jc w:val="both"/>
        <w:rPr>
          <w:color w:val="000000"/>
        </w:rPr>
      </w:pPr>
      <w:r w:rsidRPr="007C422A">
        <w:rPr>
          <w:color w:val="000000"/>
        </w:rPr>
        <w:t>В условиях становления рыночных отношений в нашей стране предприятиям  как никогда ранее требуется мобилизовать все имеющиеся у нее ресурсы для победы в конкурентной борьбе. Рынок диктует условия:</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сроки выполнения</w:t>
      </w:r>
    </w:p>
    <w:p w:rsidR="00A90A3C" w:rsidRPr="007C422A" w:rsidRDefault="00FD5B8D" w:rsidP="007C422A">
      <w:pPr>
        <w:pStyle w:val="a3"/>
        <w:numPr>
          <w:ilvl w:val="0"/>
          <w:numId w:val="10"/>
        </w:numPr>
        <w:spacing w:line="360" w:lineRule="auto"/>
        <w:ind w:left="0" w:firstLine="709"/>
        <w:jc w:val="both"/>
        <w:rPr>
          <w:color w:val="000000"/>
        </w:rPr>
      </w:pPr>
      <w:r w:rsidRPr="007C422A">
        <w:rPr>
          <w:color w:val="000000"/>
        </w:rPr>
        <w:t>качество продукции</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соответствие цены платежеспособному спросу.</w:t>
      </w:r>
    </w:p>
    <w:p w:rsidR="00A90A3C" w:rsidRPr="007C422A" w:rsidRDefault="00A90A3C" w:rsidP="007C422A">
      <w:pPr>
        <w:pStyle w:val="a3"/>
        <w:spacing w:line="360" w:lineRule="auto"/>
        <w:ind w:firstLine="709"/>
        <w:jc w:val="both"/>
        <w:rPr>
          <w:color w:val="000000"/>
        </w:rPr>
      </w:pPr>
      <w:r w:rsidRPr="007C422A">
        <w:rPr>
          <w:color w:val="000000"/>
        </w:rPr>
        <w:t xml:space="preserve">Выполнить данные условия не просто. Прогрессирующая инфляция, рост цен, снижение величины спроса, недостаток квалифицированного персонала и многое другое. </w:t>
      </w:r>
    </w:p>
    <w:p w:rsidR="00A90A3C" w:rsidRPr="007C422A" w:rsidRDefault="00A90A3C" w:rsidP="007C422A">
      <w:pPr>
        <w:pStyle w:val="a3"/>
        <w:spacing w:line="360" w:lineRule="auto"/>
        <w:ind w:firstLine="709"/>
        <w:jc w:val="both"/>
        <w:rPr>
          <w:color w:val="000000"/>
        </w:rPr>
      </w:pPr>
      <w:r w:rsidRPr="007C422A">
        <w:rPr>
          <w:color w:val="000000"/>
        </w:rPr>
        <w:t>Перед организацией встает необходимость жесткого планирования всех видов ресурсов и тщательного их анализа для выявления столь необходимых резервов.</w:t>
      </w:r>
    </w:p>
    <w:p w:rsidR="00A90A3C" w:rsidRPr="007C422A" w:rsidRDefault="00A90A3C" w:rsidP="007C422A">
      <w:pPr>
        <w:pStyle w:val="a3"/>
        <w:spacing w:line="360" w:lineRule="auto"/>
        <w:ind w:firstLine="709"/>
        <w:jc w:val="both"/>
        <w:rPr>
          <w:color w:val="000000"/>
        </w:rPr>
      </w:pPr>
      <w:r w:rsidRPr="007C422A">
        <w:rPr>
          <w:color w:val="000000"/>
        </w:rPr>
        <w:t>Следует выявлять  и включать в работу предприятия резервы производства, рационального и эффективного использования материальных, трудовых и финансовых ресурсов. Поэтому в настоящее время значительно возрастает роль анализа финансово-хозяйственной деятельности предприятия, основная цель которого – выявление и устранение недостатков в деятельности предприятия, поиск и вовлечение в производство неиспользуемых резервов.</w:t>
      </w:r>
    </w:p>
    <w:p w:rsidR="00A90A3C" w:rsidRPr="007C422A" w:rsidRDefault="00A90A3C" w:rsidP="007C422A">
      <w:pPr>
        <w:pStyle w:val="a3"/>
        <w:spacing w:line="360" w:lineRule="auto"/>
        <w:ind w:firstLine="709"/>
        <w:jc w:val="both"/>
        <w:rPr>
          <w:color w:val="000000"/>
        </w:rPr>
      </w:pPr>
      <w:r w:rsidRPr="007C422A">
        <w:rPr>
          <w:color w:val="000000"/>
        </w:rPr>
        <w:t>Анализ хозяйственной деятельности является важнейшей функцией управления. Он служит орудием контроля за работой предприятия и организации, средством укрепления плановой дисциплины. Для обеспечения конкурентоспособности организации в условиях рынка, требуется увеличение производительности труда, снижение затрат на производство. В настоящее время известны два подхода к решению поставленной задачи: экстенсивный и интенсивный. Естественно, что первый подход не годится для предприятия работающего в нестабильных условиях рынка при отсутствии централизованных государственных или частных заказов.</w:t>
      </w:r>
    </w:p>
    <w:p w:rsidR="00A90A3C" w:rsidRPr="007C422A" w:rsidRDefault="00A90A3C" w:rsidP="007C422A">
      <w:pPr>
        <w:pStyle w:val="a3"/>
        <w:spacing w:line="360" w:lineRule="auto"/>
        <w:ind w:firstLine="709"/>
        <w:jc w:val="both"/>
        <w:rPr>
          <w:color w:val="000000"/>
        </w:rPr>
      </w:pPr>
      <w:r w:rsidRPr="007C422A">
        <w:rPr>
          <w:color w:val="000000"/>
        </w:rPr>
        <w:t>Осуществление же интенсивного пути развития переносит центр внимания на всех уровнях с количественных показателей на качественные. В связи с этим появляются новые направления в анализе хозяйственной деятельности предприятия. В частности,  при анализе должны быть выявлены достижения за счет интенсивных факторов:</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прироста объема производства за счет интенсификации в использовании трудовых ресурсов</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интенсификации в использования производственных фондов за счет сэкономленного сырья, топлива, энергии</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повышения качества продукции и выполненных работ</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роста рентабельности производства за счет снижения себестоимости работ</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повышение эффективности управления</w:t>
      </w:r>
    </w:p>
    <w:p w:rsidR="00A90A3C" w:rsidRPr="007C422A" w:rsidRDefault="00A90A3C" w:rsidP="007C422A">
      <w:pPr>
        <w:pStyle w:val="a3"/>
        <w:numPr>
          <w:ilvl w:val="0"/>
          <w:numId w:val="10"/>
        </w:numPr>
        <w:spacing w:line="360" w:lineRule="auto"/>
        <w:ind w:left="0" w:firstLine="709"/>
        <w:jc w:val="both"/>
        <w:rPr>
          <w:color w:val="000000"/>
        </w:rPr>
      </w:pPr>
      <w:r w:rsidRPr="007C422A">
        <w:rPr>
          <w:color w:val="000000"/>
        </w:rPr>
        <w:t>усовершенствования организационной структуры предприятия.</w:t>
      </w:r>
    </w:p>
    <w:p w:rsidR="00B4177A" w:rsidRPr="007C422A" w:rsidRDefault="00B4177A" w:rsidP="007C422A">
      <w:pPr>
        <w:autoSpaceDE w:val="0"/>
        <w:autoSpaceDN w:val="0"/>
        <w:adjustRightInd w:val="0"/>
        <w:spacing w:line="360" w:lineRule="auto"/>
        <w:ind w:firstLine="709"/>
        <w:jc w:val="both"/>
        <w:rPr>
          <w:rFonts w:eastAsia="Times-Roman"/>
          <w:color w:val="000000"/>
          <w:sz w:val="28"/>
          <w:szCs w:val="28"/>
        </w:rPr>
      </w:pPr>
    </w:p>
    <w:p w:rsidR="008D516F" w:rsidRDefault="008D516F" w:rsidP="007C422A">
      <w:pPr>
        <w:autoSpaceDE w:val="0"/>
        <w:autoSpaceDN w:val="0"/>
        <w:adjustRightInd w:val="0"/>
        <w:spacing w:line="360" w:lineRule="auto"/>
        <w:ind w:firstLine="709"/>
        <w:jc w:val="both"/>
        <w:rPr>
          <w:rFonts w:eastAsia="Times-Roman"/>
          <w:color w:val="000000"/>
          <w:sz w:val="28"/>
          <w:szCs w:val="28"/>
        </w:rPr>
        <w:sectPr w:rsidR="008D516F" w:rsidSect="007C422A">
          <w:pgSz w:w="11906" w:h="16838"/>
          <w:pgMar w:top="1134" w:right="850" w:bottom="1134" w:left="1701" w:header="709" w:footer="709" w:gutter="0"/>
          <w:pgNumType w:start="1"/>
          <w:cols w:space="708"/>
          <w:titlePg/>
          <w:docGrid w:linePitch="360"/>
        </w:sectPr>
      </w:pPr>
    </w:p>
    <w:p w:rsidR="00141E91" w:rsidRPr="008D516F" w:rsidRDefault="00AD635F" w:rsidP="008D516F">
      <w:pPr>
        <w:autoSpaceDE w:val="0"/>
        <w:autoSpaceDN w:val="0"/>
        <w:adjustRightInd w:val="0"/>
        <w:spacing w:line="360" w:lineRule="auto"/>
        <w:ind w:firstLine="709"/>
        <w:jc w:val="center"/>
        <w:rPr>
          <w:rFonts w:eastAsia="Times-Roman"/>
          <w:b/>
          <w:bCs/>
          <w:color w:val="000000"/>
          <w:sz w:val="28"/>
          <w:szCs w:val="28"/>
        </w:rPr>
      </w:pPr>
      <w:r w:rsidRPr="008D516F">
        <w:rPr>
          <w:rFonts w:eastAsia="Times-Roman"/>
          <w:b/>
          <w:bCs/>
          <w:color w:val="000000"/>
          <w:sz w:val="28"/>
          <w:szCs w:val="28"/>
        </w:rPr>
        <w:t>СПИСОК ИСПОЛЬЗОВАННОЙ ЛИТЕРАТУРЫ</w:t>
      </w:r>
    </w:p>
    <w:p w:rsidR="008D516F" w:rsidRPr="007C422A" w:rsidRDefault="008D516F" w:rsidP="007C422A">
      <w:pPr>
        <w:autoSpaceDE w:val="0"/>
        <w:autoSpaceDN w:val="0"/>
        <w:adjustRightInd w:val="0"/>
        <w:spacing w:line="360" w:lineRule="auto"/>
        <w:ind w:firstLine="709"/>
        <w:jc w:val="both"/>
        <w:rPr>
          <w:rFonts w:eastAsia="Times-Roman"/>
          <w:color w:val="000000"/>
          <w:sz w:val="28"/>
          <w:szCs w:val="28"/>
        </w:rPr>
      </w:pPr>
    </w:p>
    <w:p w:rsidR="00537F17" w:rsidRPr="007C422A" w:rsidRDefault="00537F17" w:rsidP="00952CAD">
      <w:pPr>
        <w:numPr>
          <w:ilvl w:val="0"/>
          <w:numId w:val="11"/>
        </w:numPr>
        <w:tabs>
          <w:tab w:val="left" w:pos="540"/>
        </w:tabs>
        <w:spacing w:line="360" w:lineRule="auto"/>
        <w:ind w:left="0" w:firstLine="0"/>
        <w:jc w:val="both"/>
        <w:rPr>
          <w:color w:val="000000"/>
          <w:sz w:val="28"/>
          <w:szCs w:val="28"/>
        </w:rPr>
      </w:pPr>
      <w:r w:rsidRPr="007C422A">
        <w:rPr>
          <w:color w:val="000000"/>
          <w:sz w:val="28"/>
          <w:szCs w:val="28"/>
        </w:rPr>
        <w:t xml:space="preserve">Анализ хозяйственной деятельности в промышленности: Учебник / Л.А. Богдановская, Г.Г. Виногоров, О.Ф. Мигун и др.;.- М.: Выш. шк., 2003. </w:t>
      </w:r>
    </w:p>
    <w:p w:rsidR="00537F17" w:rsidRPr="007C422A" w:rsidRDefault="00952CAD" w:rsidP="00952CAD">
      <w:pPr>
        <w:numPr>
          <w:ilvl w:val="0"/>
          <w:numId w:val="11"/>
        </w:numPr>
        <w:tabs>
          <w:tab w:val="left" w:pos="540"/>
        </w:tabs>
        <w:spacing w:line="360" w:lineRule="auto"/>
        <w:ind w:left="0" w:firstLine="0"/>
        <w:jc w:val="both"/>
        <w:rPr>
          <w:color w:val="000000"/>
          <w:sz w:val="28"/>
          <w:szCs w:val="28"/>
        </w:rPr>
      </w:pPr>
      <w:r>
        <w:rPr>
          <w:color w:val="000000"/>
          <w:sz w:val="28"/>
          <w:szCs w:val="28"/>
        </w:rPr>
        <w:t>Балабанов И.</w:t>
      </w:r>
      <w:r w:rsidR="00537F17" w:rsidRPr="007C422A">
        <w:rPr>
          <w:color w:val="000000"/>
          <w:sz w:val="28"/>
          <w:szCs w:val="28"/>
        </w:rPr>
        <w:t>Т. Экономический анализ – М.: 2001.</w:t>
      </w:r>
    </w:p>
    <w:p w:rsidR="00537F17" w:rsidRPr="007C422A" w:rsidRDefault="00537F17" w:rsidP="00952CAD">
      <w:pPr>
        <w:numPr>
          <w:ilvl w:val="0"/>
          <w:numId w:val="11"/>
        </w:numPr>
        <w:tabs>
          <w:tab w:val="left" w:pos="540"/>
        </w:tabs>
        <w:spacing w:line="360" w:lineRule="auto"/>
        <w:ind w:left="0" w:firstLine="0"/>
        <w:jc w:val="both"/>
        <w:rPr>
          <w:color w:val="000000"/>
          <w:sz w:val="28"/>
          <w:szCs w:val="28"/>
        </w:rPr>
      </w:pPr>
      <w:r w:rsidRPr="007C422A">
        <w:rPr>
          <w:color w:val="000000"/>
          <w:sz w:val="28"/>
          <w:szCs w:val="28"/>
        </w:rPr>
        <w:t>Баканов М.И.</w:t>
      </w:r>
      <w:r w:rsidRPr="007C422A">
        <w:rPr>
          <w:noProof/>
          <w:color w:val="000000"/>
          <w:sz w:val="28"/>
          <w:szCs w:val="28"/>
        </w:rPr>
        <w:t>,</w:t>
      </w:r>
      <w:r w:rsidRPr="007C422A">
        <w:rPr>
          <w:color w:val="000000"/>
          <w:sz w:val="28"/>
          <w:szCs w:val="28"/>
        </w:rPr>
        <w:t xml:space="preserve"> Шеремет А.Д. Теория экономического анализа </w:t>
      </w:r>
      <w:r w:rsidRPr="007C422A">
        <w:rPr>
          <w:noProof/>
          <w:color w:val="000000"/>
          <w:sz w:val="28"/>
          <w:szCs w:val="28"/>
        </w:rPr>
        <w:t>-</w:t>
      </w:r>
      <w:r w:rsidRPr="007C422A">
        <w:rPr>
          <w:color w:val="000000"/>
          <w:sz w:val="28"/>
          <w:szCs w:val="28"/>
        </w:rPr>
        <w:t xml:space="preserve"> М.: Финансы и статистика, 2005.</w:t>
      </w:r>
    </w:p>
    <w:p w:rsidR="00537F17" w:rsidRPr="007C422A" w:rsidRDefault="00952CAD" w:rsidP="00952CAD">
      <w:pPr>
        <w:numPr>
          <w:ilvl w:val="0"/>
          <w:numId w:val="11"/>
        </w:numPr>
        <w:tabs>
          <w:tab w:val="left" w:pos="540"/>
        </w:tabs>
        <w:spacing w:line="360" w:lineRule="auto"/>
        <w:ind w:left="0" w:firstLine="0"/>
        <w:jc w:val="both"/>
        <w:rPr>
          <w:color w:val="000000"/>
          <w:sz w:val="28"/>
          <w:szCs w:val="28"/>
        </w:rPr>
      </w:pPr>
      <w:r>
        <w:rPr>
          <w:color w:val="000000"/>
          <w:sz w:val="28"/>
          <w:szCs w:val="28"/>
        </w:rPr>
        <w:t>Ефимова О.</w:t>
      </w:r>
      <w:r w:rsidR="00537F17" w:rsidRPr="007C422A">
        <w:rPr>
          <w:color w:val="000000"/>
          <w:sz w:val="28"/>
          <w:szCs w:val="28"/>
        </w:rPr>
        <w:t>В. Анализ финансового положения предприятия – М.:2003</w:t>
      </w:r>
    </w:p>
    <w:p w:rsidR="00537F17" w:rsidRPr="007C422A" w:rsidRDefault="00952CAD" w:rsidP="00952CAD">
      <w:pPr>
        <w:numPr>
          <w:ilvl w:val="0"/>
          <w:numId w:val="11"/>
        </w:numPr>
        <w:tabs>
          <w:tab w:val="left" w:pos="540"/>
        </w:tabs>
        <w:spacing w:line="360" w:lineRule="auto"/>
        <w:ind w:left="0" w:firstLine="0"/>
        <w:jc w:val="both"/>
        <w:rPr>
          <w:color w:val="000000"/>
          <w:sz w:val="28"/>
          <w:szCs w:val="28"/>
        </w:rPr>
      </w:pPr>
      <w:r>
        <w:rPr>
          <w:color w:val="000000"/>
          <w:sz w:val="28"/>
          <w:szCs w:val="28"/>
        </w:rPr>
        <w:t>Ковалев В.</w:t>
      </w:r>
      <w:r w:rsidR="00537F17" w:rsidRPr="007C422A">
        <w:rPr>
          <w:color w:val="000000"/>
          <w:sz w:val="28"/>
          <w:szCs w:val="28"/>
        </w:rPr>
        <w:t>В. Анализ финансового состояния и прогнозирование банкротства – М.: 2002.</w:t>
      </w:r>
    </w:p>
    <w:p w:rsidR="00537F17" w:rsidRPr="007C422A" w:rsidRDefault="00537F17" w:rsidP="00952CAD">
      <w:pPr>
        <w:numPr>
          <w:ilvl w:val="0"/>
          <w:numId w:val="11"/>
        </w:numPr>
        <w:tabs>
          <w:tab w:val="left" w:pos="540"/>
        </w:tabs>
        <w:spacing w:line="360" w:lineRule="auto"/>
        <w:ind w:left="0" w:firstLine="0"/>
        <w:jc w:val="both"/>
        <w:rPr>
          <w:color w:val="000000"/>
          <w:sz w:val="28"/>
          <w:szCs w:val="28"/>
        </w:rPr>
      </w:pPr>
      <w:r w:rsidRPr="007C422A">
        <w:rPr>
          <w:color w:val="000000"/>
          <w:sz w:val="28"/>
          <w:szCs w:val="28"/>
        </w:rPr>
        <w:t>Крейнина М.Н. Фи</w:t>
      </w:r>
      <w:r w:rsidR="002E6A34" w:rsidRPr="007C422A">
        <w:rPr>
          <w:color w:val="000000"/>
          <w:sz w:val="28"/>
          <w:szCs w:val="28"/>
        </w:rPr>
        <w:t xml:space="preserve">нансовое состояние предприятия. </w:t>
      </w:r>
      <w:r w:rsidRPr="007C422A">
        <w:rPr>
          <w:color w:val="000000"/>
          <w:sz w:val="28"/>
          <w:szCs w:val="28"/>
        </w:rPr>
        <w:t>Методы оценки.- М. .: ИКЦ «Дис», 2006.</w:t>
      </w:r>
    </w:p>
    <w:p w:rsidR="00537F17" w:rsidRPr="007C422A" w:rsidRDefault="002E6A34" w:rsidP="00952CAD">
      <w:pPr>
        <w:numPr>
          <w:ilvl w:val="0"/>
          <w:numId w:val="11"/>
        </w:numPr>
        <w:tabs>
          <w:tab w:val="left" w:pos="540"/>
        </w:tabs>
        <w:spacing w:line="360" w:lineRule="auto"/>
        <w:ind w:left="0" w:firstLine="0"/>
        <w:jc w:val="both"/>
        <w:rPr>
          <w:color w:val="000000"/>
          <w:sz w:val="28"/>
          <w:szCs w:val="28"/>
        </w:rPr>
      </w:pPr>
      <w:r w:rsidRPr="007C422A">
        <w:rPr>
          <w:color w:val="000000"/>
          <w:sz w:val="28"/>
          <w:szCs w:val="28"/>
        </w:rPr>
        <w:t>Палий В.Ф.,</w:t>
      </w:r>
      <w:r w:rsidR="00952CAD">
        <w:rPr>
          <w:color w:val="000000"/>
          <w:sz w:val="28"/>
          <w:szCs w:val="28"/>
        </w:rPr>
        <w:t xml:space="preserve"> Суздальцева Л.П</w:t>
      </w:r>
      <w:r w:rsidR="00537F17" w:rsidRPr="007C422A">
        <w:rPr>
          <w:color w:val="000000"/>
          <w:sz w:val="28"/>
          <w:szCs w:val="28"/>
        </w:rPr>
        <w:t xml:space="preserve"> Технико-экономический анализ производственно - хозяйственной деятельности предприятий – М.: Машиностроение, </w:t>
      </w:r>
      <w:r w:rsidRPr="007C422A">
        <w:rPr>
          <w:color w:val="000000"/>
          <w:sz w:val="28"/>
          <w:szCs w:val="28"/>
        </w:rPr>
        <w:t>2003</w:t>
      </w:r>
      <w:r w:rsidR="00537F17" w:rsidRPr="007C422A">
        <w:rPr>
          <w:color w:val="000000"/>
          <w:sz w:val="28"/>
          <w:szCs w:val="28"/>
        </w:rPr>
        <w:t xml:space="preserve"> </w:t>
      </w:r>
    </w:p>
    <w:p w:rsidR="00AD635F" w:rsidRPr="007C422A" w:rsidRDefault="00AD635F" w:rsidP="00952CAD">
      <w:pPr>
        <w:numPr>
          <w:ilvl w:val="0"/>
          <w:numId w:val="11"/>
        </w:numPr>
        <w:tabs>
          <w:tab w:val="left" w:pos="540"/>
        </w:tabs>
        <w:spacing w:line="360" w:lineRule="auto"/>
        <w:ind w:left="0" w:firstLine="0"/>
        <w:jc w:val="both"/>
        <w:rPr>
          <w:color w:val="000000"/>
          <w:sz w:val="28"/>
          <w:szCs w:val="28"/>
        </w:rPr>
      </w:pPr>
      <w:r w:rsidRPr="007C422A">
        <w:rPr>
          <w:color w:val="000000"/>
          <w:sz w:val="28"/>
          <w:szCs w:val="28"/>
        </w:rPr>
        <w:t>Савицкая Г.В. Анализ хозяйственной деятельности предприятия: 2-е изд., перераб. и доп. - Мн.: ИП «Экоперспектива», 2004.</w:t>
      </w:r>
    </w:p>
    <w:p w:rsidR="00537F17" w:rsidRPr="007C422A" w:rsidRDefault="00537F17" w:rsidP="00952CAD">
      <w:pPr>
        <w:numPr>
          <w:ilvl w:val="0"/>
          <w:numId w:val="11"/>
        </w:numPr>
        <w:tabs>
          <w:tab w:val="left" w:pos="540"/>
        </w:tabs>
        <w:spacing w:line="360" w:lineRule="auto"/>
        <w:ind w:left="0" w:firstLine="0"/>
        <w:jc w:val="both"/>
        <w:rPr>
          <w:color w:val="000000"/>
          <w:sz w:val="28"/>
          <w:szCs w:val="28"/>
        </w:rPr>
      </w:pPr>
      <w:r w:rsidRPr="007C422A">
        <w:rPr>
          <w:color w:val="000000"/>
          <w:sz w:val="28"/>
          <w:szCs w:val="28"/>
        </w:rPr>
        <w:t>Шеремет А.Д., Сайфулин Р.С. Методика финансового анализа</w:t>
      </w:r>
      <w:r w:rsidRPr="007C422A">
        <w:rPr>
          <w:noProof/>
          <w:color w:val="000000"/>
          <w:sz w:val="28"/>
          <w:szCs w:val="28"/>
        </w:rPr>
        <w:t xml:space="preserve"> -</w:t>
      </w:r>
      <w:r w:rsidRPr="007C422A">
        <w:rPr>
          <w:color w:val="000000"/>
          <w:sz w:val="28"/>
          <w:szCs w:val="28"/>
        </w:rPr>
        <w:t xml:space="preserve"> М.: ИНФРА- М,</w:t>
      </w:r>
      <w:r w:rsidRPr="007C422A">
        <w:rPr>
          <w:noProof/>
          <w:color w:val="000000"/>
          <w:sz w:val="28"/>
          <w:szCs w:val="28"/>
        </w:rPr>
        <w:t xml:space="preserve"> </w:t>
      </w:r>
      <w:r w:rsidR="002E6A34" w:rsidRPr="007C422A">
        <w:rPr>
          <w:noProof/>
          <w:color w:val="000000"/>
          <w:sz w:val="28"/>
          <w:szCs w:val="28"/>
        </w:rPr>
        <w:t>2004</w:t>
      </w:r>
      <w:r w:rsidRPr="007C422A">
        <w:rPr>
          <w:noProof/>
          <w:color w:val="000000"/>
          <w:sz w:val="28"/>
          <w:szCs w:val="28"/>
        </w:rPr>
        <w:t xml:space="preserve">. </w:t>
      </w:r>
    </w:p>
    <w:p w:rsidR="00537F17" w:rsidRPr="007C422A" w:rsidRDefault="00952CAD" w:rsidP="00952CAD">
      <w:pPr>
        <w:numPr>
          <w:ilvl w:val="0"/>
          <w:numId w:val="11"/>
        </w:numPr>
        <w:tabs>
          <w:tab w:val="left" w:pos="540"/>
        </w:tabs>
        <w:spacing w:line="360" w:lineRule="auto"/>
        <w:ind w:left="0" w:firstLine="0"/>
        <w:jc w:val="both"/>
        <w:rPr>
          <w:color w:val="000000"/>
          <w:sz w:val="28"/>
          <w:szCs w:val="28"/>
        </w:rPr>
      </w:pPr>
      <w:r>
        <w:rPr>
          <w:color w:val="000000"/>
          <w:sz w:val="28"/>
          <w:szCs w:val="28"/>
        </w:rPr>
        <w:t>Шишкин А.</w:t>
      </w:r>
      <w:r w:rsidR="00537F17" w:rsidRPr="007C422A">
        <w:rPr>
          <w:color w:val="000000"/>
          <w:sz w:val="28"/>
          <w:szCs w:val="28"/>
        </w:rPr>
        <w:t xml:space="preserve">К., Вартанян С.С., Микрюков В.А. Бухгалтерский учет и финансовый анализ на коммерческих предприятиях. –М.: Инфра –М, </w:t>
      </w:r>
      <w:r w:rsidR="002E6A34" w:rsidRPr="007C422A">
        <w:rPr>
          <w:color w:val="000000"/>
          <w:sz w:val="28"/>
          <w:szCs w:val="28"/>
        </w:rPr>
        <w:t>200</w:t>
      </w:r>
      <w:r w:rsidR="00AD635F" w:rsidRPr="007C422A">
        <w:rPr>
          <w:color w:val="000000"/>
          <w:sz w:val="28"/>
          <w:szCs w:val="28"/>
        </w:rPr>
        <w:t>2</w:t>
      </w:r>
      <w:r w:rsidR="00537F17" w:rsidRPr="007C422A">
        <w:rPr>
          <w:color w:val="000000"/>
          <w:sz w:val="28"/>
          <w:szCs w:val="28"/>
        </w:rPr>
        <w:t>.</w:t>
      </w:r>
    </w:p>
    <w:p w:rsidR="00537F17" w:rsidRPr="007C422A" w:rsidRDefault="00537F17" w:rsidP="00952CAD">
      <w:pPr>
        <w:numPr>
          <w:ilvl w:val="0"/>
          <w:numId w:val="11"/>
        </w:numPr>
        <w:tabs>
          <w:tab w:val="left" w:pos="540"/>
        </w:tabs>
        <w:spacing w:line="360" w:lineRule="auto"/>
        <w:ind w:left="0" w:firstLine="0"/>
        <w:jc w:val="both"/>
        <w:rPr>
          <w:color w:val="000000"/>
          <w:sz w:val="28"/>
          <w:szCs w:val="28"/>
        </w:rPr>
      </w:pPr>
      <w:r w:rsidRPr="007C422A">
        <w:rPr>
          <w:color w:val="000000"/>
          <w:sz w:val="28"/>
          <w:szCs w:val="28"/>
        </w:rPr>
        <w:t xml:space="preserve"> Экономический ана</w:t>
      </w:r>
      <w:r w:rsidR="00952CAD">
        <w:rPr>
          <w:color w:val="000000"/>
          <w:sz w:val="28"/>
          <w:szCs w:val="28"/>
        </w:rPr>
        <w:t>лиз /под ред. Краюхина Г.</w:t>
      </w:r>
      <w:r w:rsidRPr="007C422A">
        <w:rPr>
          <w:color w:val="000000"/>
          <w:sz w:val="28"/>
          <w:szCs w:val="28"/>
        </w:rPr>
        <w:t xml:space="preserve">А. – М.: </w:t>
      </w:r>
      <w:r w:rsidR="002E6A34" w:rsidRPr="007C422A">
        <w:rPr>
          <w:color w:val="000000"/>
          <w:sz w:val="28"/>
          <w:szCs w:val="28"/>
        </w:rPr>
        <w:t>2002</w:t>
      </w:r>
      <w:r w:rsidRPr="007C422A">
        <w:rPr>
          <w:color w:val="000000"/>
          <w:sz w:val="28"/>
          <w:szCs w:val="28"/>
        </w:rPr>
        <w:t>.</w:t>
      </w:r>
    </w:p>
    <w:sectPr w:rsidR="00537F17" w:rsidRPr="007C422A" w:rsidSect="007C422A">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1BA5" w:rsidRDefault="00D51BA5">
      <w:r>
        <w:separator/>
      </w:r>
    </w:p>
  </w:endnote>
  <w:endnote w:type="continuationSeparator" w:id="0">
    <w:p w:rsidR="00D51BA5" w:rsidRDefault="00D51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Times-Italic">
    <w:altName w:val="Arial Unicode MS"/>
    <w:panose1 w:val="00000000000000000000"/>
    <w:charset w:val="80"/>
    <w:family w:val="roman"/>
    <w:notTrueType/>
    <w:pitch w:val="default"/>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Times-Roman">
    <w:altName w:val="Arial Unicode MS"/>
    <w:panose1 w:val="00000000000000000000"/>
    <w:charset w:val="80"/>
    <w:family w:val="roman"/>
    <w:notTrueType/>
    <w:pitch w:val="default"/>
    <w:sig w:usb0="00000001" w:usb1="08070000" w:usb2="00000010" w:usb3="00000000" w:csb0="00020000" w:csb1="00000000"/>
  </w:font>
  <w:font w:name="Times-BoldItalic">
    <w:altName w:val="Arial Unicode MS"/>
    <w:panose1 w:val="00000000000000000000"/>
    <w:charset w:val="80"/>
    <w:family w:val="roman"/>
    <w:notTrueType/>
    <w:pitch w:val="default"/>
    <w:sig w:usb0="00000001" w:usb1="08070000" w:usb2="00000010" w:usb3="00000000" w:csb0="00020000" w:csb1="00000000"/>
  </w:font>
  <w:font w:name="Times-Bold">
    <w:altName w:val="Arial Unicode MS"/>
    <w:panose1 w:val="00000000000000000000"/>
    <w:charset w:val="80"/>
    <w:family w:val="roman"/>
    <w:notTrueType/>
    <w:pitch w:val="default"/>
    <w:sig w:usb0="00000001" w:usb1="08070000" w:usb2="00000010" w:usb3="00000000" w:csb0="00020000" w:csb1="00000000"/>
  </w:font>
  <w:font w:name="Helvetica-Bold">
    <w:altName w:val="Arial Unicode MS"/>
    <w:panose1 w:val="00000000000000000000"/>
    <w:charset w:val="80"/>
    <w:family w:val="swiss"/>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631" w:rsidRDefault="00952CAD" w:rsidP="006726AC">
    <w:pPr>
      <w:pStyle w:val="a5"/>
      <w:framePr w:wrap="auto" w:vAnchor="text" w:hAnchor="margin" w:xAlign="right" w:y="1"/>
      <w:rPr>
        <w:rStyle w:val="a7"/>
      </w:rPr>
    </w:pPr>
    <w:r>
      <w:rPr>
        <w:rStyle w:val="a7"/>
        <w:noProof/>
      </w:rPr>
      <w:t>2</w:t>
    </w:r>
  </w:p>
  <w:p w:rsidR="00D31631" w:rsidRDefault="00D31631" w:rsidP="00D31631">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1BA5" w:rsidRDefault="00D51BA5">
      <w:r>
        <w:separator/>
      </w:r>
    </w:p>
  </w:footnote>
  <w:footnote w:type="continuationSeparator" w:id="0">
    <w:p w:rsidR="00D51BA5" w:rsidRDefault="00D51B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27D9B"/>
    <w:multiLevelType w:val="multilevel"/>
    <w:tmpl w:val="2854959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
    <w:nsid w:val="0E1E544E"/>
    <w:multiLevelType w:val="singleLevel"/>
    <w:tmpl w:val="0ED67AE2"/>
    <w:lvl w:ilvl="0">
      <w:start w:val="1"/>
      <w:numFmt w:val="decimal"/>
      <w:lvlText w:val="%1)"/>
      <w:lvlJc w:val="left"/>
      <w:pPr>
        <w:tabs>
          <w:tab w:val="num" w:pos="975"/>
        </w:tabs>
        <w:ind w:left="975" w:hanging="408"/>
      </w:pPr>
      <w:rPr>
        <w:rFonts w:hint="default"/>
      </w:rPr>
    </w:lvl>
  </w:abstractNum>
  <w:abstractNum w:abstractNumId="2">
    <w:nsid w:val="13F3168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
    <w:nsid w:val="171826D6"/>
    <w:multiLevelType w:val="multilevel"/>
    <w:tmpl w:val="90EE889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296240D3"/>
    <w:multiLevelType w:val="singleLevel"/>
    <w:tmpl w:val="5BDC7972"/>
    <w:lvl w:ilvl="0">
      <w:start w:val="3"/>
      <w:numFmt w:val="bullet"/>
      <w:lvlText w:val="-"/>
      <w:lvlJc w:val="left"/>
      <w:pPr>
        <w:tabs>
          <w:tab w:val="num" w:pos="1392"/>
        </w:tabs>
        <w:ind w:left="1392" w:hanging="360"/>
      </w:pPr>
      <w:rPr>
        <w:rFonts w:hint="default"/>
      </w:rPr>
    </w:lvl>
  </w:abstractNum>
  <w:abstractNum w:abstractNumId="5">
    <w:nsid w:val="3BDA4FAF"/>
    <w:multiLevelType w:val="multilevel"/>
    <w:tmpl w:val="820212C0"/>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660"/>
        </w:tabs>
        <w:ind w:left="660" w:hanging="435"/>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395"/>
        </w:tabs>
        <w:ind w:left="1395" w:hanging="72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205"/>
        </w:tabs>
        <w:ind w:left="2205" w:hanging="108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015"/>
        </w:tabs>
        <w:ind w:left="3015" w:hanging="1440"/>
      </w:pPr>
      <w:rPr>
        <w:rFonts w:hint="default"/>
      </w:rPr>
    </w:lvl>
    <w:lvl w:ilvl="8">
      <w:start w:val="1"/>
      <w:numFmt w:val="decimal"/>
      <w:lvlText w:val="%1.%2.%3.%4.%5.%6.%7.%8.%9"/>
      <w:lvlJc w:val="left"/>
      <w:pPr>
        <w:tabs>
          <w:tab w:val="num" w:pos="3600"/>
        </w:tabs>
        <w:ind w:left="3600" w:hanging="1800"/>
      </w:pPr>
      <w:rPr>
        <w:rFonts w:hint="default"/>
      </w:rPr>
    </w:lvl>
  </w:abstractNum>
  <w:abstractNum w:abstractNumId="6">
    <w:nsid w:val="3C803410"/>
    <w:multiLevelType w:val="singleLevel"/>
    <w:tmpl w:val="0419000F"/>
    <w:lvl w:ilvl="0">
      <w:start w:val="1"/>
      <w:numFmt w:val="decimal"/>
      <w:lvlText w:val="%1."/>
      <w:lvlJc w:val="left"/>
      <w:pPr>
        <w:tabs>
          <w:tab w:val="num" w:pos="360"/>
        </w:tabs>
        <w:ind w:left="360" w:hanging="360"/>
      </w:pPr>
      <w:rPr>
        <w:rFonts w:hint="default"/>
      </w:rPr>
    </w:lvl>
  </w:abstractNum>
  <w:abstractNum w:abstractNumId="7">
    <w:nsid w:val="3D3970BB"/>
    <w:multiLevelType w:val="singleLevel"/>
    <w:tmpl w:val="1DEAFDA0"/>
    <w:lvl w:ilvl="0">
      <w:start w:val="5"/>
      <w:numFmt w:val="bullet"/>
      <w:lvlText w:val="–"/>
      <w:lvlJc w:val="left"/>
      <w:pPr>
        <w:tabs>
          <w:tab w:val="num" w:pos="927"/>
        </w:tabs>
        <w:ind w:left="927" w:hanging="360"/>
      </w:pPr>
      <w:rPr>
        <w:rFonts w:hint="default"/>
      </w:rPr>
    </w:lvl>
  </w:abstractNum>
  <w:abstractNum w:abstractNumId="8">
    <w:nsid w:val="5CFE37FD"/>
    <w:multiLevelType w:val="multilevel"/>
    <w:tmpl w:val="69A2E228"/>
    <w:lvl w:ilvl="0">
      <w:start w:val="1"/>
      <w:numFmt w:val="decimal"/>
      <w:lvlText w:val="%1"/>
      <w:lvlJc w:val="left"/>
      <w:pPr>
        <w:tabs>
          <w:tab w:val="num" w:pos="435"/>
        </w:tabs>
        <w:ind w:left="435" w:hanging="435"/>
      </w:pPr>
      <w:rPr>
        <w:rFonts w:eastAsia="Times New Roman" w:hint="default"/>
      </w:rPr>
    </w:lvl>
    <w:lvl w:ilvl="1">
      <w:start w:val="1"/>
      <w:numFmt w:val="decimal"/>
      <w:lvlText w:val="%1.%2"/>
      <w:lvlJc w:val="left"/>
      <w:pPr>
        <w:tabs>
          <w:tab w:val="num" w:pos="1144"/>
        </w:tabs>
        <w:ind w:left="1144" w:hanging="435"/>
      </w:pPr>
      <w:rPr>
        <w:rFonts w:eastAsia="Times New Roman" w:hint="default"/>
      </w:rPr>
    </w:lvl>
    <w:lvl w:ilvl="2">
      <w:start w:val="1"/>
      <w:numFmt w:val="decimal"/>
      <w:lvlText w:val="%1.%2.%3"/>
      <w:lvlJc w:val="left"/>
      <w:pPr>
        <w:tabs>
          <w:tab w:val="num" w:pos="2138"/>
        </w:tabs>
        <w:ind w:left="2138" w:hanging="720"/>
      </w:pPr>
      <w:rPr>
        <w:rFonts w:eastAsia="Times New Roman" w:hint="default"/>
      </w:rPr>
    </w:lvl>
    <w:lvl w:ilvl="3">
      <w:start w:val="1"/>
      <w:numFmt w:val="decimal"/>
      <w:lvlText w:val="%1.%2.%3.%4"/>
      <w:lvlJc w:val="left"/>
      <w:pPr>
        <w:tabs>
          <w:tab w:val="num" w:pos="3207"/>
        </w:tabs>
        <w:ind w:left="3207" w:hanging="1080"/>
      </w:pPr>
      <w:rPr>
        <w:rFonts w:eastAsia="Times New Roman" w:hint="default"/>
      </w:rPr>
    </w:lvl>
    <w:lvl w:ilvl="4">
      <w:start w:val="1"/>
      <w:numFmt w:val="decimal"/>
      <w:lvlText w:val="%1.%2.%3.%4.%5"/>
      <w:lvlJc w:val="left"/>
      <w:pPr>
        <w:tabs>
          <w:tab w:val="num" w:pos="3916"/>
        </w:tabs>
        <w:ind w:left="3916" w:hanging="1080"/>
      </w:pPr>
      <w:rPr>
        <w:rFonts w:eastAsia="Times New Roman" w:hint="default"/>
      </w:rPr>
    </w:lvl>
    <w:lvl w:ilvl="5">
      <w:start w:val="1"/>
      <w:numFmt w:val="decimal"/>
      <w:lvlText w:val="%1.%2.%3.%4.%5.%6"/>
      <w:lvlJc w:val="left"/>
      <w:pPr>
        <w:tabs>
          <w:tab w:val="num" w:pos="4985"/>
        </w:tabs>
        <w:ind w:left="4985" w:hanging="1440"/>
      </w:pPr>
      <w:rPr>
        <w:rFonts w:eastAsia="Times New Roman" w:hint="default"/>
      </w:rPr>
    </w:lvl>
    <w:lvl w:ilvl="6">
      <w:start w:val="1"/>
      <w:numFmt w:val="decimal"/>
      <w:lvlText w:val="%1.%2.%3.%4.%5.%6.%7"/>
      <w:lvlJc w:val="left"/>
      <w:pPr>
        <w:tabs>
          <w:tab w:val="num" w:pos="5694"/>
        </w:tabs>
        <w:ind w:left="5694" w:hanging="1440"/>
      </w:pPr>
      <w:rPr>
        <w:rFonts w:eastAsia="Times New Roman" w:hint="default"/>
      </w:rPr>
    </w:lvl>
    <w:lvl w:ilvl="7">
      <w:start w:val="1"/>
      <w:numFmt w:val="decimal"/>
      <w:lvlText w:val="%1.%2.%3.%4.%5.%6.%7.%8"/>
      <w:lvlJc w:val="left"/>
      <w:pPr>
        <w:tabs>
          <w:tab w:val="num" w:pos="6763"/>
        </w:tabs>
        <w:ind w:left="6763" w:hanging="1800"/>
      </w:pPr>
      <w:rPr>
        <w:rFonts w:eastAsia="Times New Roman" w:hint="default"/>
      </w:rPr>
    </w:lvl>
    <w:lvl w:ilvl="8">
      <w:start w:val="1"/>
      <w:numFmt w:val="decimal"/>
      <w:lvlText w:val="%1.%2.%3.%4.%5.%6.%7.%8.%9"/>
      <w:lvlJc w:val="left"/>
      <w:pPr>
        <w:tabs>
          <w:tab w:val="num" w:pos="7832"/>
        </w:tabs>
        <w:ind w:left="7832" w:hanging="2160"/>
      </w:pPr>
      <w:rPr>
        <w:rFonts w:eastAsia="Times New Roman" w:hint="default"/>
      </w:rPr>
    </w:lvl>
  </w:abstractNum>
  <w:abstractNum w:abstractNumId="9">
    <w:nsid w:val="697C16E4"/>
    <w:multiLevelType w:val="singleLevel"/>
    <w:tmpl w:val="C8D40986"/>
    <w:lvl w:ilvl="0">
      <w:start w:val="1"/>
      <w:numFmt w:val="decimal"/>
      <w:lvlText w:val="%1."/>
      <w:lvlJc w:val="left"/>
      <w:pPr>
        <w:tabs>
          <w:tab w:val="num" w:pos="1011"/>
        </w:tabs>
        <w:ind w:left="1011" w:hanging="444"/>
      </w:pPr>
      <w:rPr>
        <w:rFonts w:hint="default"/>
      </w:rPr>
    </w:lvl>
  </w:abstractNum>
  <w:abstractNum w:abstractNumId="10">
    <w:nsid w:val="6BAD0CE5"/>
    <w:multiLevelType w:val="singleLevel"/>
    <w:tmpl w:val="D5EA01D4"/>
    <w:lvl w:ilvl="0">
      <w:numFmt w:val="bullet"/>
      <w:lvlText w:val="-"/>
      <w:lvlJc w:val="left"/>
      <w:pPr>
        <w:tabs>
          <w:tab w:val="num" w:pos="360"/>
        </w:tabs>
        <w:ind w:left="360" w:hanging="360"/>
      </w:pPr>
      <w:rPr>
        <w:rFonts w:hint="default"/>
      </w:rPr>
    </w:lvl>
  </w:abstractNum>
  <w:abstractNum w:abstractNumId="11">
    <w:nsid w:val="75907651"/>
    <w:multiLevelType w:val="singleLevel"/>
    <w:tmpl w:val="B978AD12"/>
    <w:lvl w:ilvl="0">
      <w:start w:val="1"/>
      <w:numFmt w:val="decimal"/>
      <w:lvlText w:val="%1."/>
      <w:lvlJc w:val="left"/>
      <w:pPr>
        <w:tabs>
          <w:tab w:val="num" w:pos="540"/>
        </w:tabs>
        <w:ind w:left="540" w:hanging="360"/>
      </w:pPr>
      <w:rPr>
        <w:sz w:val="28"/>
        <w:szCs w:val="28"/>
      </w:rPr>
    </w:lvl>
  </w:abstractNum>
  <w:num w:numId="1">
    <w:abstractNumId w:val="2"/>
  </w:num>
  <w:num w:numId="2">
    <w:abstractNumId w:val="10"/>
  </w:num>
  <w:num w:numId="3">
    <w:abstractNumId w:val="1"/>
  </w:num>
  <w:num w:numId="4">
    <w:abstractNumId w:val="0"/>
  </w:num>
  <w:num w:numId="5">
    <w:abstractNumId w:val="3"/>
  </w:num>
  <w:num w:numId="6">
    <w:abstractNumId w:val="5"/>
  </w:num>
  <w:num w:numId="7">
    <w:abstractNumId w:val="6"/>
  </w:num>
  <w:num w:numId="8">
    <w:abstractNumId w:val="9"/>
  </w:num>
  <w:num w:numId="9">
    <w:abstractNumId w:val="4"/>
  </w:num>
  <w:num w:numId="10">
    <w:abstractNumId w:val="7"/>
  </w:num>
  <w:num w:numId="11">
    <w:abstractNumId w:val="1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427E"/>
    <w:rsid w:val="000B0D9E"/>
    <w:rsid w:val="000E7961"/>
    <w:rsid w:val="001041C8"/>
    <w:rsid w:val="00141E91"/>
    <w:rsid w:val="00151F36"/>
    <w:rsid w:val="0015427E"/>
    <w:rsid w:val="001F7673"/>
    <w:rsid w:val="00271ED9"/>
    <w:rsid w:val="002E6A34"/>
    <w:rsid w:val="002E77BA"/>
    <w:rsid w:val="0030533E"/>
    <w:rsid w:val="00370F41"/>
    <w:rsid w:val="003E39EA"/>
    <w:rsid w:val="0042660C"/>
    <w:rsid w:val="00440ED3"/>
    <w:rsid w:val="00463357"/>
    <w:rsid w:val="00503E24"/>
    <w:rsid w:val="00536AEB"/>
    <w:rsid w:val="00537F17"/>
    <w:rsid w:val="00551004"/>
    <w:rsid w:val="005603E3"/>
    <w:rsid w:val="00572FBF"/>
    <w:rsid w:val="00585221"/>
    <w:rsid w:val="006211CB"/>
    <w:rsid w:val="006726AC"/>
    <w:rsid w:val="00674C49"/>
    <w:rsid w:val="006A30B2"/>
    <w:rsid w:val="006D06E2"/>
    <w:rsid w:val="007C422A"/>
    <w:rsid w:val="007E2579"/>
    <w:rsid w:val="008076FF"/>
    <w:rsid w:val="00837558"/>
    <w:rsid w:val="00890AE4"/>
    <w:rsid w:val="008A6879"/>
    <w:rsid w:val="008D2FE4"/>
    <w:rsid w:val="008D516F"/>
    <w:rsid w:val="009263E2"/>
    <w:rsid w:val="00937F1A"/>
    <w:rsid w:val="00952CAD"/>
    <w:rsid w:val="00A66945"/>
    <w:rsid w:val="00A849B5"/>
    <w:rsid w:val="00A90A3C"/>
    <w:rsid w:val="00AD635F"/>
    <w:rsid w:val="00B4177A"/>
    <w:rsid w:val="00B5164C"/>
    <w:rsid w:val="00BB56BD"/>
    <w:rsid w:val="00C436C4"/>
    <w:rsid w:val="00C9273A"/>
    <w:rsid w:val="00CE0D69"/>
    <w:rsid w:val="00D31631"/>
    <w:rsid w:val="00D51BA5"/>
    <w:rsid w:val="00D56043"/>
    <w:rsid w:val="00D93F3D"/>
    <w:rsid w:val="00DC2B10"/>
    <w:rsid w:val="00E2017B"/>
    <w:rsid w:val="00F246EF"/>
    <w:rsid w:val="00F35E1F"/>
    <w:rsid w:val="00F42CB8"/>
    <w:rsid w:val="00F47B07"/>
    <w:rsid w:val="00F53D6A"/>
    <w:rsid w:val="00F61136"/>
    <w:rsid w:val="00F93110"/>
    <w:rsid w:val="00FC5D1C"/>
    <w:rsid w:val="00FD5B8D"/>
    <w:rsid w:val="00FE71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6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D31631"/>
    <w:pPr>
      <w:autoSpaceDE w:val="0"/>
      <w:autoSpaceDN w:val="0"/>
      <w:jc w:val="center"/>
    </w:pPr>
    <w:rPr>
      <w:sz w:val="28"/>
      <w:szCs w:val="28"/>
    </w:rPr>
  </w:style>
  <w:style w:type="character" w:customStyle="1" w:styleId="a4">
    <w:name w:val="Основной текст Знак"/>
    <w:link w:val="a3"/>
    <w:uiPriority w:val="99"/>
    <w:semiHidden/>
    <w:rPr>
      <w:sz w:val="24"/>
      <w:szCs w:val="24"/>
    </w:rPr>
  </w:style>
  <w:style w:type="paragraph" w:styleId="3">
    <w:name w:val="Body Text Indent 3"/>
    <w:basedOn w:val="a"/>
    <w:link w:val="30"/>
    <w:uiPriority w:val="99"/>
    <w:rsid w:val="00D31631"/>
    <w:pPr>
      <w:autoSpaceDE w:val="0"/>
      <w:autoSpaceDN w:val="0"/>
      <w:ind w:firstLine="567"/>
      <w:jc w:val="both"/>
    </w:pPr>
    <w:rPr>
      <w:sz w:val="28"/>
      <w:szCs w:val="28"/>
    </w:rPr>
  </w:style>
  <w:style w:type="character" w:customStyle="1" w:styleId="30">
    <w:name w:val="Основной текст с отступом 3 Знак"/>
    <w:link w:val="3"/>
    <w:uiPriority w:val="99"/>
    <w:semiHidden/>
    <w:rPr>
      <w:sz w:val="16"/>
      <w:szCs w:val="16"/>
    </w:rPr>
  </w:style>
  <w:style w:type="paragraph" w:styleId="a5">
    <w:name w:val="footer"/>
    <w:basedOn w:val="a"/>
    <w:link w:val="a6"/>
    <w:uiPriority w:val="99"/>
    <w:rsid w:val="00D31631"/>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D31631"/>
  </w:style>
  <w:style w:type="paragraph" w:customStyle="1" w:styleId="2">
    <w:name w:val="заголовок 2"/>
    <w:basedOn w:val="a"/>
    <w:next w:val="a"/>
    <w:link w:val="20"/>
    <w:autoRedefine/>
    <w:uiPriority w:val="99"/>
    <w:rsid w:val="000B0D9E"/>
    <w:pPr>
      <w:keepNext/>
      <w:autoSpaceDE w:val="0"/>
      <w:autoSpaceDN w:val="0"/>
      <w:spacing w:before="60" w:after="60" w:line="360" w:lineRule="auto"/>
      <w:jc w:val="center"/>
      <w:outlineLvl w:val="1"/>
    </w:pPr>
    <w:rPr>
      <w:b/>
      <w:bCs/>
      <w:spacing w:val="20"/>
      <w:sz w:val="28"/>
      <w:szCs w:val="28"/>
    </w:rPr>
  </w:style>
  <w:style w:type="paragraph" w:customStyle="1" w:styleId="31">
    <w:name w:val="заголовок 3"/>
    <w:basedOn w:val="a"/>
    <w:next w:val="a"/>
    <w:link w:val="32"/>
    <w:autoRedefine/>
    <w:uiPriority w:val="99"/>
    <w:rsid w:val="00AD635F"/>
    <w:pPr>
      <w:keepNext/>
      <w:autoSpaceDE w:val="0"/>
      <w:autoSpaceDN w:val="0"/>
      <w:spacing w:line="360" w:lineRule="auto"/>
      <w:jc w:val="both"/>
      <w:outlineLvl w:val="2"/>
    </w:pPr>
    <w:rPr>
      <w:rFonts w:eastAsia="Times-Italic"/>
      <w:b/>
      <w:bCs/>
      <w:i/>
      <w:iCs/>
      <w:sz w:val="28"/>
      <w:szCs w:val="28"/>
    </w:rPr>
  </w:style>
  <w:style w:type="character" w:customStyle="1" w:styleId="20">
    <w:name w:val="заголовок 2 Знак"/>
    <w:link w:val="2"/>
    <w:uiPriority w:val="99"/>
    <w:locked/>
    <w:rsid w:val="007E2579"/>
    <w:rPr>
      <w:b/>
      <w:bCs/>
      <w:spacing w:val="20"/>
      <w:sz w:val="28"/>
      <w:szCs w:val="28"/>
      <w:lang w:val="ru-RU" w:eastAsia="ru-RU"/>
    </w:rPr>
  </w:style>
  <w:style w:type="character" w:customStyle="1" w:styleId="32">
    <w:name w:val="заголовок 3 Знак"/>
    <w:link w:val="31"/>
    <w:uiPriority w:val="99"/>
    <w:locked/>
    <w:rsid w:val="00AD635F"/>
    <w:rPr>
      <w:rFonts w:eastAsia="Times-Italic"/>
      <w:b/>
      <w:bCs/>
      <w:i/>
      <w:iCs/>
      <w:sz w:val="28"/>
      <w:szCs w:val="28"/>
      <w:lang w:val="ru-RU" w:eastAsia="ru-RU"/>
    </w:rPr>
  </w:style>
  <w:style w:type="paragraph" w:styleId="33">
    <w:name w:val="Body Text 3"/>
    <w:basedOn w:val="a"/>
    <w:link w:val="34"/>
    <w:uiPriority w:val="99"/>
    <w:rsid w:val="00A66945"/>
    <w:pPr>
      <w:spacing w:after="120"/>
    </w:pPr>
    <w:rPr>
      <w:sz w:val="16"/>
      <w:szCs w:val="16"/>
    </w:rPr>
  </w:style>
  <w:style w:type="character" w:customStyle="1" w:styleId="34">
    <w:name w:val="Основной текст 3 Знак"/>
    <w:link w:val="33"/>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image" Target="media/image10.wmf"/><Relationship Id="rId26" Type="http://schemas.openxmlformats.org/officeDocument/2006/relationships/image" Target="media/image18.wmf"/><Relationship Id="rId39" Type="http://schemas.openxmlformats.org/officeDocument/2006/relationships/image" Target="media/image31.wmf"/><Relationship Id="rId21" Type="http://schemas.openxmlformats.org/officeDocument/2006/relationships/image" Target="media/image13.wmf"/><Relationship Id="rId34" Type="http://schemas.openxmlformats.org/officeDocument/2006/relationships/image" Target="media/image26.wmf"/><Relationship Id="rId42" Type="http://schemas.openxmlformats.org/officeDocument/2006/relationships/image" Target="media/image34.wmf"/><Relationship Id="rId47" Type="http://schemas.openxmlformats.org/officeDocument/2006/relationships/image" Target="media/image39.wmf"/><Relationship Id="rId50" Type="http://schemas.openxmlformats.org/officeDocument/2006/relationships/image" Target="media/image42.wmf"/><Relationship Id="rId55" Type="http://schemas.openxmlformats.org/officeDocument/2006/relationships/image" Target="media/image47.wmf"/><Relationship Id="rId63" Type="http://schemas.openxmlformats.org/officeDocument/2006/relationships/image" Target="media/image55.wmf"/><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8.wmf"/><Relationship Id="rId20" Type="http://schemas.openxmlformats.org/officeDocument/2006/relationships/image" Target="media/image12.wmf"/><Relationship Id="rId29" Type="http://schemas.openxmlformats.org/officeDocument/2006/relationships/image" Target="media/image21.wmf"/><Relationship Id="rId41" Type="http://schemas.openxmlformats.org/officeDocument/2006/relationships/image" Target="media/image33.wmf"/><Relationship Id="rId54" Type="http://schemas.openxmlformats.org/officeDocument/2006/relationships/image" Target="media/image46.wmf"/><Relationship Id="rId62" Type="http://schemas.openxmlformats.org/officeDocument/2006/relationships/image" Target="media/image54.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image" Target="media/image16.wmf"/><Relationship Id="rId32" Type="http://schemas.openxmlformats.org/officeDocument/2006/relationships/image" Target="media/image24.wmf"/><Relationship Id="rId37" Type="http://schemas.openxmlformats.org/officeDocument/2006/relationships/image" Target="media/image29.wmf"/><Relationship Id="rId40" Type="http://schemas.openxmlformats.org/officeDocument/2006/relationships/image" Target="media/image32.wmf"/><Relationship Id="rId45" Type="http://schemas.openxmlformats.org/officeDocument/2006/relationships/image" Target="media/image37.wmf"/><Relationship Id="rId53" Type="http://schemas.openxmlformats.org/officeDocument/2006/relationships/image" Target="media/image45.wmf"/><Relationship Id="rId58" Type="http://schemas.openxmlformats.org/officeDocument/2006/relationships/image" Target="media/image50.wmf"/><Relationship Id="rId5" Type="http://schemas.openxmlformats.org/officeDocument/2006/relationships/webSettings" Target="webSettings.xml"/><Relationship Id="rId15" Type="http://schemas.openxmlformats.org/officeDocument/2006/relationships/image" Target="media/image7.wmf"/><Relationship Id="rId23" Type="http://schemas.openxmlformats.org/officeDocument/2006/relationships/image" Target="media/image15.wmf"/><Relationship Id="rId28" Type="http://schemas.openxmlformats.org/officeDocument/2006/relationships/image" Target="media/image20.wmf"/><Relationship Id="rId36" Type="http://schemas.openxmlformats.org/officeDocument/2006/relationships/image" Target="media/image28.wmf"/><Relationship Id="rId49" Type="http://schemas.openxmlformats.org/officeDocument/2006/relationships/image" Target="media/image41.wmf"/><Relationship Id="rId57" Type="http://schemas.openxmlformats.org/officeDocument/2006/relationships/image" Target="media/image49.wmf"/><Relationship Id="rId61" Type="http://schemas.openxmlformats.org/officeDocument/2006/relationships/image" Target="media/image53.wmf"/><Relationship Id="rId10" Type="http://schemas.openxmlformats.org/officeDocument/2006/relationships/image" Target="media/image2.wmf"/><Relationship Id="rId19" Type="http://schemas.openxmlformats.org/officeDocument/2006/relationships/image" Target="media/image11.wmf"/><Relationship Id="rId31" Type="http://schemas.openxmlformats.org/officeDocument/2006/relationships/image" Target="media/image23.wmf"/><Relationship Id="rId44" Type="http://schemas.openxmlformats.org/officeDocument/2006/relationships/image" Target="media/image36.wmf"/><Relationship Id="rId52" Type="http://schemas.openxmlformats.org/officeDocument/2006/relationships/image" Target="media/image44.wmf"/><Relationship Id="rId60" Type="http://schemas.openxmlformats.org/officeDocument/2006/relationships/image" Target="media/image52.wmf"/><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image" Target="media/image6.wmf"/><Relationship Id="rId22" Type="http://schemas.openxmlformats.org/officeDocument/2006/relationships/image" Target="media/image14.wmf"/><Relationship Id="rId27" Type="http://schemas.openxmlformats.org/officeDocument/2006/relationships/image" Target="media/image19.wmf"/><Relationship Id="rId30" Type="http://schemas.openxmlformats.org/officeDocument/2006/relationships/image" Target="media/image22.wmf"/><Relationship Id="rId35" Type="http://schemas.openxmlformats.org/officeDocument/2006/relationships/image" Target="media/image27.wmf"/><Relationship Id="rId43" Type="http://schemas.openxmlformats.org/officeDocument/2006/relationships/image" Target="media/image35.wmf"/><Relationship Id="rId48" Type="http://schemas.openxmlformats.org/officeDocument/2006/relationships/image" Target="media/image40.wmf"/><Relationship Id="rId56" Type="http://schemas.openxmlformats.org/officeDocument/2006/relationships/image" Target="media/image48.wmf"/><Relationship Id="rId64" Type="http://schemas.openxmlformats.org/officeDocument/2006/relationships/fontTable" Target="fontTable.xml"/><Relationship Id="rId8" Type="http://schemas.openxmlformats.org/officeDocument/2006/relationships/footer" Target="footer1.xml"/><Relationship Id="rId51" Type="http://schemas.openxmlformats.org/officeDocument/2006/relationships/image" Target="media/image43.wmf"/><Relationship Id="rId3" Type="http://schemas.microsoft.com/office/2007/relationships/stylesWithEffects" Target="stylesWithEffects.xml"/><Relationship Id="rId12" Type="http://schemas.openxmlformats.org/officeDocument/2006/relationships/image" Target="media/image4.wmf"/><Relationship Id="rId17" Type="http://schemas.openxmlformats.org/officeDocument/2006/relationships/image" Target="media/image9.wmf"/><Relationship Id="rId25" Type="http://schemas.openxmlformats.org/officeDocument/2006/relationships/image" Target="media/image17.wmf"/><Relationship Id="rId33" Type="http://schemas.openxmlformats.org/officeDocument/2006/relationships/image" Target="media/image25.wmf"/><Relationship Id="rId38" Type="http://schemas.openxmlformats.org/officeDocument/2006/relationships/image" Target="media/image30.wmf"/><Relationship Id="rId46" Type="http://schemas.openxmlformats.org/officeDocument/2006/relationships/image" Target="media/image38.wmf"/><Relationship Id="rId59" Type="http://schemas.openxmlformats.org/officeDocument/2006/relationships/image" Target="media/image51.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4765</Words>
  <Characters>34418</Characters>
  <Application>Microsoft Office Word</Application>
  <DocSecurity>0</DocSecurity>
  <Lines>880</Lines>
  <Paragraphs>234</Paragraphs>
  <ScaleCrop>false</ScaleCrop>
  <HeadingPairs>
    <vt:vector size="2" baseType="variant">
      <vt:variant>
        <vt:lpstr>Название</vt:lpstr>
      </vt:variant>
      <vt:variant>
        <vt:i4>1</vt:i4>
      </vt:variant>
    </vt:vector>
  </HeadingPairs>
  <TitlesOfParts>
    <vt:vector size="1" baseType="lpstr">
      <vt:lpstr>МЕТОДИКА ВЫЯВЛЕНИЯ</vt:lpstr>
    </vt:vector>
  </TitlesOfParts>
  <Company/>
  <LinksUpToDate>false</LinksUpToDate>
  <CharactersWithSpaces>39260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МЕТОДИКА ВЫЯВЛЕНИЯ</dc:title>
  <dc:subject/>
  <dc:creator/>
  <cp:keywords/>
  <dc:description/>
  <cp:lastModifiedBy>Alex</cp:lastModifiedBy>
  <cp:revision>2</cp:revision>
  <dcterms:created xsi:type="dcterms:W3CDTF">2016-12-14T09:50:00Z</dcterms:created>
  <dcterms:modified xsi:type="dcterms:W3CDTF">2016-12-14T09:50:00Z</dcterms:modified>
</cp:coreProperties>
</file>