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430F1C" w:rsidRDefault="00430F1C" w:rsidP="003B630B">
      <w:pPr>
        <w:spacing w:line="360" w:lineRule="auto"/>
        <w:ind w:firstLine="709"/>
        <w:jc w:val="both"/>
        <w:rPr>
          <w:sz w:val="28"/>
          <w:szCs w:val="28"/>
        </w:rPr>
      </w:pPr>
    </w:p>
    <w:p w:rsidR="003B630B" w:rsidRDefault="003B630B" w:rsidP="00430F1C">
      <w:pPr>
        <w:spacing w:line="360" w:lineRule="auto"/>
        <w:ind w:firstLine="709"/>
        <w:jc w:val="center"/>
        <w:rPr>
          <w:sz w:val="28"/>
          <w:szCs w:val="28"/>
        </w:rPr>
      </w:pPr>
      <w:r w:rsidRPr="0091582C">
        <w:rPr>
          <w:sz w:val="28"/>
          <w:szCs w:val="28"/>
        </w:rPr>
        <w:t>Получение н-бути</w:t>
      </w:r>
      <w:r>
        <w:rPr>
          <w:sz w:val="28"/>
          <w:szCs w:val="28"/>
        </w:rPr>
        <w:t>ленов дегидрированием н-бутана</w:t>
      </w:r>
    </w:p>
    <w:p w:rsidR="00430F1C" w:rsidRPr="0091582C" w:rsidRDefault="00430F1C" w:rsidP="00430F1C">
      <w:pPr>
        <w:spacing w:line="360" w:lineRule="auto"/>
        <w:ind w:firstLine="709"/>
        <w:jc w:val="center"/>
        <w:rPr>
          <w:sz w:val="28"/>
          <w:szCs w:val="28"/>
        </w:rPr>
      </w:pPr>
    </w:p>
    <w:p w:rsidR="008F5BDA" w:rsidRPr="0091582C" w:rsidRDefault="00430F1C" w:rsidP="00430F1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8F5BDA" w:rsidRPr="0091582C">
        <w:rPr>
          <w:b/>
          <w:bCs/>
          <w:sz w:val="28"/>
          <w:szCs w:val="28"/>
        </w:rPr>
        <w:t>С</w:t>
      </w:r>
      <w:r w:rsidR="00826B46" w:rsidRPr="0091582C">
        <w:rPr>
          <w:b/>
          <w:bCs/>
          <w:sz w:val="28"/>
          <w:szCs w:val="28"/>
        </w:rPr>
        <w:t>одержание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8F5BDA" w:rsidRPr="0091582C" w:rsidRDefault="008F5BDA" w:rsidP="0091582C">
      <w:pPr>
        <w:spacing w:line="360" w:lineRule="auto"/>
        <w:jc w:val="both"/>
        <w:rPr>
          <w:bCs/>
          <w:sz w:val="28"/>
          <w:szCs w:val="28"/>
        </w:rPr>
      </w:pPr>
      <w:r w:rsidRPr="0091582C">
        <w:rPr>
          <w:bCs/>
          <w:sz w:val="28"/>
          <w:szCs w:val="28"/>
        </w:rPr>
        <w:t>Введение</w:t>
      </w:r>
    </w:p>
    <w:p w:rsidR="008F5BDA" w:rsidRPr="0091582C" w:rsidRDefault="008F5BDA" w:rsidP="0091582C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1.Производства н-бутилена дегидрированием н</w:t>
      </w:r>
      <w:r w:rsidR="00FE7B7E">
        <w:rPr>
          <w:sz w:val="28"/>
          <w:szCs w:val="28"/>
        </w:rPr>
        <w:t>-</w:t>
      </w:r>
      <w:r w:rsidRPr="0091582C">
        <w:rPr>
          <w:sz w:val="28"/>
          <w:szCs w:val="28"/>
        </w:rPr>
        <w:t>бутана на шариковом катализаторе</w:t>
      </w:r>
    </w:p>
    <w:p w:rsidR="008F5BDA" w:rsidRPr="0091582C" w:rsidRDefault="008F5BDA" w:rsidP="0091582C">
      <w:pPr>
        <w:spacing w:line="360" w:lineRule="auto"/>
        <w:jc w:val="both"/>
        <w:rPr>
          <w:sz w:val="28"/>
        </w:rPr>
      </w:pPr>
      <w:r w:rsidRPr="0091582C">
        <w:rPr>
          <w:sz w:val="28"/>
          <w:szCs w:val="28"/>
        </w:rPr>
        <w:t>2.Основные параметры производства</w:t>
      </w:r>
    </w:p>
    <w:p w:rsidR="008F5BDA" w:rsidRPr="0091582C" w:rsidRDefault="008F5BDA" w:rsidP="0091582C">
      <w:pPr>
        <w:spacing w:line="360" w:lineRule="auto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3.Производство н-бутилена дегидрированием н-бутана на взвешенном катализаторе</w:t>
      </w:r>
    </w:p>
    <w:p w:rsidR="008F5BDA" w:rsidRPr="0091582C" w:rsidRDefault="008F5BDA" w:rsidP="0091582C">
      <w:pPr>
        <w:spacing w:line="360" w:lineRule="auto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4.Основные параметры производства</w:t>
      </w:r>
    </w:p>
    <w:p w:rsidR="008F5BDA" w:rsidRPr="0091582C" w:rsidRDefault="008F5BDA" w:rsidP="0091582C">
      <w:pPr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 w:rsidRPr="0091582C">
        <w:rPr>
          <w:bCs/>
          <w:sz w:val="28"/>
          <w:szCs w:val="28"/>
        </w:rPr>
        <w:t>5.Производство дивинила дег</w:t>
      </w:r>
      <w:r w:rsidR="00E433E7">
        <w:rPr>
          <w:bCs/>
          <w:sz w:val="28"/>
          <w:szCs w:val="28"/>
        </w:rPr>
        <w:t>и</w:t>
      </w:r>
      <w:r w:rsidRPr="0091582C">
        <w:rPr>
          <w:bCs/>
          <w:sz w:val="28"/>
          <w:szCs w:val="28"/>
        </w:rPr>
        <w:t>дрированием из бутиленов</w:t>
      </w:r>
    </w:p>
    <w:p w:rsidR="008F5BDA" w:rsidRPr="0091582C" w:rsidRDefault="008F5BDA" w:rsidP="0091582C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6.Основные параметры производства</w:t>
      </w:r>
    </w:p>
    <w:p w:rsidR="008F5BDA" w:rsidRPr="0091582C" w:rsidRDefault="008F5BDA" w:rsidP="0091582C">
      <w:pPr>
        <w:autoSpaceDE w:val="0"/>
        <w:autoSpaceDN w:val="0"/>
        <w:adjustRightInd w:val="0"/>
        <w:spacing w:line="360" w:lineRule="auto"/>
        <w:jc w:val="both"/>
        <w:rPr>
          <w:b/>
          <w:bCs/>
          <w:sz w:val="28"/>
          <w:szCs w:val="28"/>
        </w:rPr>
      </w:pPr>
      <w:r w:rsidRPr="0091582C">
        <w:rPr>
          <w:bCs/>
          <w:sz w:val="28"/>
          <w:szCs w:val="28"/>
        </w:rPr>
        <w:t>Литература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E04A83" w:rsidRPr="0091582C" w:rsidRDefault="008F5BDA" w:rsidP="00E04A83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1582C">
        <w:rPr>
          <w:b/>
          <w:bCs/>
          <w:sz w:val="28"/>
          <w:szCs w:val="28"/>
        </w:rPr>
        <w:br w:type="page"/>
      </w:r>
      <w:r w:rsidR="00E04A83" w:rsidRPr="0091582C">
        <w:rPr>
          <w:b/>
          <w:bCs/>
          <w:sz w:val="28"/>
          <w:szCs w:val="28"/>
        </w:rPr>
        <w:t>Введение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</w:p>
    <w:p w:rsidR="008F5BDA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н-бутилен, н—С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8</w:t>
      </w:r>
      <w:r w:rsidRPr="0091582C">
        <w:rPr>
          <w:sz w:val="28"/>
          <w:szCs w:val="28"/>
        </w:rPr>
        <w:t xml:space="preserve">, находит применение, как сырье для получения метилэтилкстона, являющегося ценным растворителем; служит исходным веществом в производстве </w:t>
      </w:r>
      <w:r w:rsidRPr="0091582C">
        <w:rPr>
          <w:i/>
          <w:iCs/>
          <w:sz w:val="28"/>
          <w:szCs w:val="28"/>
        </w:rPr>
        <w:t xml:space="preserve">СК </w:t>
      </w:r>
      <w:r w:rsidRPr="0091582C">
        <w:rPr>
          <w:sz w:val="28"/>
          <w:szCs w:val="28"/>
        </w:rPr>
        <w:t>через дивинил, используется для получения высокооктанового моторного топлива. Сырьем для производства н-бутилена является н-бутан, выделенный из крекинг-газа, полученный при прямой перегонке нефти или при стабилизации газового бензина. Производство н-бутилена из бутана осуществляется методом каталитического высокотемпературного дегидрирования. При этом получаются все три изомера н-бутилена, свойства которых приведены в таблице.</w:t>
      </w:r>
    </w:p>
    <w:p w:rsidR="00E04A83" w:rsidRPr="0091582C" w:rsidRDefault="00E04A83" w:rsidP="00BE7F7D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072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27"/>
        <w:gridCol w:w="1572"/>
        <w:gridCol w:w="2162"/>
        <w:gridCol w:w="1512"/>
        <w:gridCol w:w="1650"/>
        <w:gridCol w:w="1649"/>
      </w:tblGrid>
      <w:tr w:rsidR="008F5BDA" w:rsidRPr="00E04A83" w:rsidTr="00E04A83">
        <w:trPr>
          <w:trHeight w:val="586"/>
          <w:jc w:val="center"/>
        </w:trPr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  <w:lang w:eastAsia="en-US"/>
              </w:rPr>
            </w:pPr>
            <w:r w:rsidRPr="00E04A83">
              <w:rPr>
                <w:sz w:val="20"/>
                <w:szCs w:val="20"/>
                <w:lang w:eastAsia="en-US"/>
              </w:rPr>
              <w:t>№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  <w:lang w:eastAsia="en-US"/>
              </w:rPr>
            </w:pPr>
            <w:r w:rsidRPr="00E04A83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Название</w:t>
            </w:r>
          </w:p>
        </w:tc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Формула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7F7D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Удельный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вес при 10°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Температура кипения °С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Температура плавления °С</w:t>
            </w:r>
          </w:p>
        </w:tc>
      </w:tr>
      <w:tr w:rsidR="008F5BDA" w:rsidRPr="00E04A83" w:rsidTr="00E04A83">
        <w:trPr>
          <w:trHeight w:val="1603"/>
          <w:jc w:val="center"/>
        </w:trPr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1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 xml:space="preserve">2 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Бутен—1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Бутен—2 цис—форма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Бутен—2 транс—форма</w:t>
            </w:r>
          </w:p>
        </w:tc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61175C" w:rsidP="00E04A8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8.25pt;height:88.5pt">
                  <v:imagedata r:id="rId8" o:title=""/>
                </v:shape>
              </w:pic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0,63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0,64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0,64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 xml:space="preserve">—185,3 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—138,9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—105,5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-6,3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+3,5</w:t>
            </w: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</w:p>
          <w:p w:rsidR="008F5BDA" w:rsidRPr="00E04A83" w:rsidRDefault="008F5BDA" w:rsidP="00E04A83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</w:rPr>
            </w:pPr>
            <w:r w:rsidRPr="00E04A83">
              <w:rPr>
                <w:bCs/>
                <w:sz w:val="20"/>
                <w:szCs w:val="20"/>
              </w:rPr>
              <w:t>+0,9</w:t>
            </w:r>
          </w:p>
        </w:tc>
      </w:tr>
    </w:tbl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Основная реакция дегидрирования н-бутана: н—С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10</w:t>
      </w:r>
      <w:r w:rsidRPr="0091582C">
        <w:rPr>
          <w:sz w:val="28"/>
          <w:szCs w:val="28"/>
        </w:rPr>
        <w:t xml:space="preserve"> </w:t>
      </w:r>
      <w:r w:rsidRPr="0091582C">
        <w:rPr>
          <w:b/>
          <w:bCs/>
          <w:sz w:val="28"/>
          <w:szCs w:val="28"/>
        </w:rPr>
        <w:t>→</w:t>
      </w:r>
      <w:r w:rsidRPr="0091582C">
        <w:rPr>
          <w:sz w:val="28"/>
          <w:szCs w:val="28"/>
        </w:rPr>
        <w:t xml:space="preserve"> Н</w:t>
      </w:r>
      <w:r w:rsidRPr="0091582C">
        <w:rPr>
          <w:sz w:val="28"/>
          <w:szCs w:val="28"/>
          <w:vertAlign w:val="subscript"/>
        </w:rPr>
        <w:t>2</w:t>
      </w:r>
      <w:r w:rsidRPr="0091582C">
        <w:rPr>
          <w:sz w:val="28"/>
          <w:szCs w:val="28"/>
        </w:rPr>
        <w:t>+С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8</w:t>
      </w:r>
      <w:r w:rsidRPr="0091582C">
        <w:rPr>
          <w:sz w:val="28"/>
          <w:szCs w:val="28"/>
        </w:rPr>
        <w:t>, осложняется побочными реакциями термического крекинга:</w:t>
      </w:r>
    </w:p>
    <w:p w:rsidR="00724753" w:rsidRDefault="00724753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н-</w:t>
      </w:r>
      <w:r w:rsidRPr="0091582C">
        <w:rPr>
          <w:bCs/>
          <w:sz w:val="28"/>
          <w:szCs w:val="28"/>
        </w:rPr>
        <w:t>С</w:t>
      </w:r>
      <w:r w:rsidRPr="0091582C">
        <w:rPr>
          <w:bCs/>
          <w:sz w:val="28"/>
          <w:szCs w:val="28"/>
          <w:vertAlign w:val="subscript"/>
        </w:rPr>
        <w:t>4</w:t>
      </w:r>
      <w:r w:rsidRPr="0091582C">
        <w:rPr>
          <w:bCs/>
          <w:sz w:val="28"/>
          <w:szCs w:val="28"/>
        </w:rPr>
        <w:t>Н</w:t>
      </w:r>
      <w:r w:rsidRPr="0091582C">
        <w:rPr>
          <w:bCs/>
          <w:sz w:val="28"/>
          <w:szCs w:val="28"/>
          <w:vertAlign w:val="subscript"/>
        </w:rPr>
        <w:t>10</w:t>
      </w:r>
      <w:r w:rsidRPr="0091582C">
        <w:rPr>
          <w:b/>
          <w:bCs/>
          <w:sz w:val="28"/>
          <w:szCs w:val="28"/>
        </w:rPr>
        <w:t xml:space="preserve"> </w:t>
      </w:r>
      <w:r w:rsidRPr="0091582C">
        <w:rPr>
          <w:sz w:val="28"/>
          <w:szCs w:val="28"/>
        </w:rPr>
        <w:t>→ С</w:t>
      </w:r>
      <w:r w:rsidRPr="0091582C">
        <w:rPr>
          <w:sz w:val="28"/>
          <w:szCs w:val="28"/>
          <w:vertAlign w:val="subscript"/>
        </w:rPr>
        <w:t>3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6</w:t>
      </w:r>
      <w:r w:rsidRPr="0091582C">
        <w:rPr>
          <w:sz w:val="28"/>
          <w:szCs w:val="28"/>
        </w:rPr>
        <w:t>+СН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 xml:space="preserve"> ;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н-</w:t>
      </w:r>
      <w:r w:rsidRPr="0091582C">
        <w:rPr>
          <w:bCs/>
          <w:sz w:val="28"/>
          <w:szCs w:val="28"/>
        </w:rPr>
        <w:t>С</w:t>
      </w:r>
      <w:r w:rsidRPr="0091582C">
        <w:rPr>
          <w:bCs/>
          <w:sz w:val="28"/>
          <w:szCs w:val="28"/>
          <w:vertAlign w:val="subscript"/>
        </w:rPr>
        <w:t>4</w:t>
      </w:r>
      <w:r w:rsidRPr="0091582C">
        <w:rPr>
          <w:bCs/>
          <w:sz w:val="28"/>
          <w:szCs w:val="28"/>
        </w:rPr>
        <w:t>Н</w:t>
      </w:r>
      <w:r w:rsidRPr="0091582C">
        <w:rPr>
          <w:bCs/>
          <w:sz w:val="28"/>
          <w:szCs w:val="28"/>
          <w:vertAlign w:val="subscript"/>
        </w:rPr>
        <w:t>10</w:t>
      </w:r>
      <w:r w:rsidRPr="0091582C">
        <w:rPr>
          <w:b/>
          <w:bCs/>
          <w:sz w:val="28"/>
          <w:szCs w:val="28"/>
        </w:rPr>
        <w:t xml:space="preserve"> </w:t>
      </w:r>
      <w:r w:rsidRPr="0091582C">
        <w:rPr>
          <w:sz w:val="28"/>
          <w:szCs w:val="28"/>
        </w:rPr>
        <w:t>→ С</w:t>
      </w:r>
      <w:r w:rsidRPr="0091582C">
        <w:rPr>
          <w:sz w:val="28"/>
          <w:szCs w:val="28"/>
          <w:vertAlign w:val="subscript"/>
        </w:rPr>
        <w:t>2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+ С</w:t>
      </w:r>
      <w:r w:rsidRPr="0091582C">
        <w:rPr>
          <w:sz w:val="28"/>
          <w:szCs w:val="28"/>
          <w:vertAlign w:val="subscript"/>
        </w:rPr>
        <w:t>2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6</w:t>
      </w:r>
      <w:r w:rsidRPr="0091582C">
        <w:rPr>
          <w:sz w:val="28"/>
          <w:szCs w:val="28"/>
        </w:rPr>
        <w:t>.</w:t>
      </w:r>
    </w:p>
    <w:p w:rsidR="00724753" w:rsidRDefault="00724753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Реакциями дальнейшего дегидрирования до дивинила: </w:t>
      </w:r>
    </w:p>
    <w:p w:rsidR="00724753" w:rsidRDefault="00724753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91582C">
        <w:rPr>
          <w:sz w:val="28"/>
          <w:szCs w:val="28"/>
        </w:rPr>
        <w:t>н—</w:t>
      </w:r>
      <w:r w:rsidRPr="0091582C">
        <w:rPr>
          <w:sz w:val="28"/>
          <w:szCs w:val="28"/>
          <w:lang w:val="uk-UA"/>
        </w:rPr>
        <w:t>С</w:t>
      </w:r>
      <w:r w:rsidRPr="0091582C">
        <w:rPr>
          <w:sz w:val="28"/>
          <w:szCs w:val="28"/>
          <w:vertAlign w:val="subscript"/>
          <w:lang w:val="uk-UA"/>
        </w:rPr>
        <w:t>4</w:t>
      </w:r>
      <w:r w:rsidRPr="0091582C">
        <w:rPr>
          <w:sz w:val="28"/>
          <w:szCs w:val="28"/>
          <w:lang w:val="uk-UA"/>
        </w:rPr>
        <w:t>Н</w:t>
      </w:r>
      <w:r w:rsidRPr="0091582C">
        <w:rPr>
          <w:sz w:val="28"/>
          <w:szCs w:val="28"/>
          <w:vertAlign w:val="subscript"/>
          <w:lang w:val="uk-UA"/>
        </w:rPr>
        <w:t>8</w:t>
      </w:r>
      <w:r w:rsidRPr="0091582C">
        <w:rPr>
          <w:sz w:val="28"/>
          <w:szCs w:val="28"/>
        </w:rPr>
        <w:t xml:space="preserve"> → </w:t>
      </w:r>
      <w:r w:rsidRPr="0091582C">
        <w:rPr>
          <w:bCs/>
          <w:sz w:val="28"/>
          <w:szCs w:val="28"/>
        </w:rPr>
        <w:t>С</w:t>
      </w:r>
      <w:r w:rsidRPr="0091582C">
        <w:rPr>
          <w:bCs/>
          <w:sz w:val="28"/>
          <w:szCs w:val="28"/>
          <w:vertAlign w:val="subscript"/>
        </w:rPr>
        <w:t>4</w:t>
      </w:r>
      <w:r w:rsidRPr="0091582C">
        <w:rPr>
          <w:bCs/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6</w:t>
      </w:r>
      <w:r w:rsidRPr="0091582C">
        <w:rPr>
          <w:sz w:val="28"/>
          <w:szCs w:val="28"/>
        </w:rPr>
        <w:t>+Н</w:t>
      </w:r>
      <w:r w:rsidRPr="0091582C">
        <w:rPr>
          <w:sz w:val="28"/>
          <w:szCs w:val="28"/>
          <w:vertAlign w:val="subscript"/>
        </w:rPr>
        <w:t>2</w:t>
      </w:r>
    </w:p>
    <w:p w:rsidR="00724753" w:rsidRDefault="00724753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Протекают также реакции полимеризации, реакции изомеризации, одновременно идут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реакции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распада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углеводородов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с образованием углерода, отлагающегося в виде кокса на катализаторе. Суммарное уравнение распада бутана:</w:t>
      </w:r>
      <w:r w:rsidR="00BE7F7D" w:rsidRPr="0091582C">
        <w:rPr>
          <w:sz w:val="28"/>
          <w:szCs w:val="28"/>
        </w:rPr>
        <w:t xml:space="preserve"> </w:t>
      </w:r>
    </w:p>
    <w:p w:rsidR="00724753" w:rsidRDefault="00724753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н</w:t>
      </w:r>
      <w:r w:rsidRPr="0091582C">
        <w:rPr>
          <w:b/>
          <w:bCs/>
          <w:sz w:val="28"/>
          <w:szCs w:val="28"/>
        </w:rPr>
        <w:t>—</w:t>
      </w:r>
      <w:r w:rsidRPr="0091582C">
        <w:rPr>
          <w:sz w:val="28"/>
          <w:szCs w:val="28"/>
          <w:lang w:val="uk-UA"/>
        </w:rPr>
        <w:t>С</w:t>
      </w:r>
      <w:r w:rsidRPr="0091582C">
        <w:rPr>
          <w:sz w:val="28"/>
          <w:szCs w:val="28"/>
          <w:vertAlign w:val="subscript"/>
          <w:lang w:val="uk-UA"/>
        </w:rPr>
        <w:t>4</w:t>
      </w:r>
      <w:r w:rsidRPr="0091582C">
        <w:rPr>
          <w:sz w:val="28"/>
          <w:szCs w:val="28"/>
          <w:lang w:val="uk-UA"/>
        </w:rPr>
        <w:t>Н</w:t>
      </w:r>
      <w:r w:rsidRPr="0091582C">
        <w:rPr>
          <w:sz w:val="28"/>
          <w:szCs w:val="28"/>
          <w:vertAlign w:val="subscript"/>
          <w:lang w:val="uk-UA"/>
        </w:rPr>
        <w:t>10</w:t>
      </w:r>
      <w:r w:rsidRPr="0091582C">
        <w:rPr>
          <w:b/>
          <w:bCs/>
          <w:sz w:val="28"/>
          <w:szCs w:val="28"/>
        </w:rPr>
        <w:t>→</w:t>
      </w:r>
      <w:r w:rsidRPr="0091582C">
        <w:rPr>
          <w:sz w:val="28"/>
          <w:szCs w:val="28"/>
        </w:rPr>
        <w:t xml:space="preserve"> 5Н</w:t>
      </w:r>
      <w:r w:rsidRPr="0091582C">
        <w:rPr>
          <w:sz w:val="28"/>
          <w:szCs w:val="28"/>
          <w:vertAlign w:val="subscript"/>
        </w:rPr>
        <w:t>2</w:t>
      </w:r>
      <w:r w:rsidRPr="0091582C">
        <w:rPr>
          <w:sz w:val="28"/>
          <w:szCs w:val="28"/>
        </w:rPr>
        <w:t>+4С</w:t>
      </w:r>
    </w:p>
    <w:p w:rsidR="00724753" w:rsidRDefault="00724753" w:rsidP="00BE7F7D">
      <w:pPr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Для подавления побочных реакций и увеличения выхода бутена—1, лучше-других изомеров дегидрирующегося в дивинил, процесс ведут с алю-мо-хромовым катализатором при температуре 550—600°С, при атмосферном давлении.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Дегидрирование н-бутана возможно на неподвижном катализаторе, помещенном в трубчатый контактный аппарат или в шахтную печь. Катализатор предварительно прогревается до 590</w:t>
      </w:r>
      <w:r w:rsidRPr="0091582C">
        <w:rPr>
          <w:sz w:val="28"/>
          <w:szCs w:val="28"/>
          <w:vertAlign w:val="superscript"/>
        </w:rPr>
        <w:t>—</w:t>
      </w:r>
      <w:r w:rsidRPr="0091582C">
        <w:rPr>
          <w:sz w:val="28"/>
          <w:szCs w:val="28"/>
        </w:rPr>
        <w:t>600°С, затем через него пропускается бутановая фракция. Вследствие эндотермичности реакции дегидрирования температура в контактном аппарате понижается до 555—560°С, и он переключается на регенерацию. Через насадку пропускается горячий воздух, происходит выгорание отложившихся сажи и смолистых веществ, температура в аппарате поднимается до первоначальной и цикл возобновляется.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Дегидрирование н-бутана на движущемся зерненом (шариковом) катализаторе позволяет получать бутилен с более высоким выходом, чем на неподвижном катализаторе, за счет уменьшения времени пребывания газов в зоне реакции и более равномерного обогрева. Процесс протекает по непрерывной схеме. Установка состоит из реактора, регенератора и топки. Катализатор опускается из регенератора в реактор под действием силы тяжести и транспортируется после отработки обратно в регенератор горячим сжатым воздухом. Сложность конструктивного оформления аппаратов обусловливается необходимостью герметизации при движении твердого материала (шариков), высокой температуре и значительном истирании, движущимся катализатором. Расход катализатора 15—16 </w:t>
      </w:r>
      <w:r w:rsidRPr="0091582C">
        <w:rPr>
          <w:i/>
          <w:iCs/>
          <w:sz w:val="28"/>
          <w:szCs w:val="28"/>
        </w:rPr>
        <w:t>кг</w:t>
      </w:r>
      <w:r w:rsidRPr="0091582C">
        <w:rPr>
          <w:sz w:val="28"/>
          <w:szCs w:val="28"/>
        </w:rPr>
        <w:t>—на 1 тонну готового продукта.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Работа установки со взвешенным катализатором заключается в следующем. При определенном сопротивлении и весе мелких частиц катализатора, насыпанного на решетку, создается необходимая скорость газового потока н-бутана, при которой подъемная сила уравновешивает вес и сопротивление слоя катализатора, благодаря чему частицы катализатора переходят во взвешенное состояпие и находятся в турбулентном движении. При подборе соответствующих критериев взвешенный слой будет находиться в достаточной динамической устойчивости. Теплообмен в такой системе будет осуществляться наиболее полно, местные перегревы почти исключаются. Выход н-бутилепа составляет 39%, против 34</w:t>
      </w:r>
      <w:r w:rsidRPr="0091582C">
        <w:rPr>
          <w:bCs/>
          <w:sz w:val="28"/>
          <w:szCs w:val="28"/>
        </w:rPr>
        <w:t>%</w:t>
      </w:r>
      <w:r w:rsidRPr="0091582C">
        <w:rPr>
          <w:b/>
          <w:bCs/>
          <w:sz w:val="28"/>
          <w:szCs w:val="28"/>
        </w:rPr>
        <w:t xml:space="preserve"> </w:t>
      </w:r>
      <w:r w:rsidRPr="0091582C">
        <w:rPr>
          <w:sz w:val="28"/>
          <w:szCs w:val="28"/>
        </w:rPr>
        <w:t>в установке с шариковым катализатором. Регенерация катализатора производится в отдельном аппарате, что позволяет вести процесс дегидрировапия непрерывно и не иметь больших теплопотерь, связанных с периодичностью работы. Катализатором процесса дегидрирования являются зерна окиси алюминия с окисью хрома, диаметром 1,0—1,5</w:t>
      </w:r>
      <w:r w:rsidRPr="0091582C">
        <w:rPr>
          <w:i/>
          <w:iCs/>
          <w:sz w:val="28"/>
          <w:szCs w:val="28"/>
        </w:rPr>
        <w:t xml:space="preserve">мм. </w:t>
      </w:r>
      <w:r w:rsidRPr="0091582C">
        <w:rPr>
          <w:sz w:val="28"/>
          <w:szCs w:val="28"/>
        </w:rPr>
        <w:t>Указанный катализатор в отсутствии влаги—довольно устойчив в работе.</w:t>
      </w:r>
    </w:p>
    <w:p w:rsidR="008F5BDA" w:rsidRPr="00430F1C" w:rsidRDefault="008F5BDA" w:rsidP="00430F1C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br w:type="page"/>
      </w:r>
      <w:r w:rsidRPr="0091582C">
        <w:rPr>
          <w:b/>
          <w:sz w:val="28"/>
          <w:szCs w:val="28"/>
        </w:rPr>
        <w:t>1.Производства н-бутилена дегидрированием н</w:t>
      </w:r>
      <w:r w:rsidR="00BD266E">
        <w:rPr>
          <w:b/>
          <w:sz w:val="28"/>
          <w:szCs w:val="28"/>
        </w:rPr>
        <w:t>-</w:t>
      </w:r>
      <w:r w:rsidRPr="0091582C">
        <w:rPr>
          <w:b/>
          <w:sz w:val="28"/>
          <w:szCs w:val="28"/>
        </w:rPr>
        <w:t>бутана на шариковом катализаторе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По описываемой схеме получение бутилена и осуществляется на </w:t>
      </w:r>
      <w:r w:rsidRPr="0091582C">
        <w:rPr>
          <w:bCs/>
          <w:sz w:val="28"/>
          <w:szCs w:val="28"/>
        </w:rPr>
        <w:t xml:space="preserve">шариковом </w:t>
      </w:r>
      <w:r w:rsidRPr="0091582C">
        <w:rPr>
          <w:sz w:val="28"/>
          <w:szCs w:val="28"/>
        </w:rPr>
        <w:t xml:space="preserve">катализаторе. Транспортировка катализатора в системе производится скиповым подъемником. Подъемник прост по конструкции, работа его может быть полностью автоматизирована. Истирание катализатора при применении скипового подъемника значительно меньше, чем </w:t>
      </w:r>
      <w:r w:rsidRPr="0091582C">
        <w:rPr>
          <w:bCs/>
          <w:sz w:val="28"/>
          <w:szCs w:val="28"/>
          <w:lang w:val="uk-UA"/>
        </w:rPr>
        <w:t>в ковшовых</w:t>
      </w:r>
      <w:r w:rsidRPr="0091582C">
        <w:rPr>
          <w:b/>
          <w:bCs/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ценных элеваторах или ноздухоподъомниках и составляет </w:t>
      </w:r>
      <w:r w:rsidRPr="0091582C">
        <w:rPr>
          <w:bCs/>
          <w:sz w:val="28"/>
          <w:szCs w:val="28"/>
        </w:rPr>
        <w:t>3,5-4 кг на 1 т целевого</w:t>
      </w:r>
      <w:r w:rsidR="00BE7F7D" w:rsidRPr="0091582C">
        <w:rPr>
          <w:b/>
          <w:bCs/>
          <w:sz w:val="28"/>
          <w:szCs w:val="28"/>
        </w:rPr>
        <w:t xml:space="preserve"> </w:t>
      </w:r>
      <w:r w:rsidRPr="0091582C">
        <w:rPr>
          <w:sz w:val="28"/>
          <w:szCs w:val="28"/>
        </w:rPr>
        <w:t>продукта.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Жидкая бутановая</w:t>
      </w:r>
      <w:r w:rsidRPr="0091582C">
        <w:rPr>
          <w:b/>
          <w:bCs/>
          <w:smallCaps/>
          <w:sz w:val="28"/>
          <w:szCs w:val="28"/>
        </w:rPr>
        <w:t xml:space="preserve"> </w:t>
      </w:r>
      <w:r w:rsidRPr="0091582C">
        <w:rPr>
          <w:bCs/>
          <w:sz w:val="28"/>
          <w:szCs w:val="28"/>
        </w:rPr>
        <w:t xml:space="preserve">фракции из емкости </w:t>
      </w:r>
      <w:r w:rsidRPr="0091582C">
        <w:rPr>
          <w:bCs/>
          <w:i/>
          <w:sz w:val="28"/>
          <w:szCs w:val="28"/>
        </w:rPr>
        <w:t>9</w:t>
      </w:r>
      <w:r w:rsidRPr="0091582C">
        <w:rPr>
          <w:bCs/>
          <w:sz w:val="28"/>
          <w:szCs w:val="28"/>
        </w:rPr>
        <w:t xml:space="preserve"> насосом</w:t>
      </w:r>
      <w:r w:rsidRPr="0091582C">
        <w:rPr>
          <w:b/>
          <w:bCs/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подается </w:t>
      </w:r>
      <w:r w:rsidRPr="0091582C">
        <w:rPr>
          <w:b/>
          <w:bCs/>
          <w:sz w:val="28"/>
          <w:szCs w:val="28"/>
        </w:rPr>
        <w:t xml:space="preserve">в </w:t>
      </w:r>
      <w:r w:rsidRPr="0091582C">
        <w:rPr>
          <w:sz w:val="28"/>
          <w:szCs w:val="28"/>
        </w:rPr>
        <w:t xml:space="preserve">мерник </w:t>
      </w:r>
      <w:r w:rsidRPr="0091582C">
        <w:rPr>
          <w:i/>
          <w:sz w:val="28"/>
          <w:szCs w:val="28"/>
        </w:rPr>
        <w:t>1</w:t>
      </w:r>
      <w:r w:rsidRPr="0091582C">
        <w:rPr>
          <w:sz w:val="28"/>
          <w:szCs w:val="28"/>
        </w:rPr>
        <w:t xml:space="preserve">, из которого сливается в буфер </w:t>
      </w:r>
      <w:r w:rsidRPr="0091582C">
        <w:rPr>
          <w:i/>
          <w:sz w:val="28"/>
          <w:szCs w:val="28"/>
        </w:rPr>
        <w:t>10</w:t>
      </w:r>
      <w:r w:rsidRPr="0091582C">
        <w:rPr>
          <w:sz w:val="28"/>
          <w:szCs w:val="28"/>
        </w:rPr>
        <w:t xml:space="preserve">, затем в испаритель </w:t>
      </w:r>
      <w:r w:rsidRPr="0091582C">
        <w:rPr>
          <w:i/>
          <w:sz w:val="28"/>
          <w:szCs w:val="28"/>
        </w:rPr>
        <w:t>11</w:t>
      </w:r>
      <w:r w:rsidRPr="0091582C">
        <w:rPr>
          <w:sz w:val="28"/>
          <w:szCs w:val="28"/>
        </w:rPr>
        <w:t xml:space="preserve">. Пары бутиленовой фракции проходят через буфер </w:t>
      </w:r>
      <w:r w:rsidRPr="0091582C">
        <w:rPr>
          <w:i/>
          <w:sz w:val="28"/>
          <w:szCs w:val="28"/>
        </w:rPr>
        <w:t>10</w:t>
      </w:r>
      <w:r w:rsidRPr="0091582C">
        <w:rPr>
          <w:sz w:val="28"/>
          <w:szCs w:val="28"/>
        </w:rPr>
        <w:t xml:space="preserve"> в осушитель </w:t>
      </w:r>
      <w:r w:rsidRPr="0091582C">
        <w:rPr>
          <w:i/>
          <w:sz w:val="28"/>
          <w:szCs w:val="28"/>
        </w:rPr>
        <w:t>12</w:t>
      </w:r>
      <w:r w:rsidRPr="0091582C">
        <w:rPr>
          <w:sz w:val="28"/>
          <w:szCs w:val="28"/>
        </w:rPr>
        <w:t xml:space="preserve">, заполненный прокаленным хлористым кальцием, для освобождения от следов влаги, являющейся ядом для катализатора. Осушенная бутиленовая фракция подогревается в теплообменнике </w:t>
      </w:r>
      <w:r w:rsidRPr="0091582C">
        <w:rPr>
          <w:i/>
          <w:iCs/>
          <w:sz w:val="28"/>
          <w:szCs w:val="28"/>
        </w:rPr>
        <w:t xml:space="preserve">13 </w:t>
      </w:r>
      <w:r w:rsidRPr="0091582C">
        <w:rPr>
          <w:sz w:val="28"/>
          <w:szCs w:val="28"/>
        </w:rPr>
        <w:t xml:space="preserve">и поступает в реактор </w:t>
      </w:r>
      <w:r w:rsidRPr="0091582C">
        <w:rPr>
          <w:i/>
          <w:iCs/>
          <w:sz w:val="28"/>
          <w:szCs w:val="28"/>
        </w:rPr>
        <w:t xml:space="preserve">7, </w:t>
      </w:r>
      <w:r w:rsidRPr="0091582C">
        <w:rPr>
          <w:sz w:val="28"/>
          <w:szCs w:val="28"/>
        </w:rPr>
        <w:t>где встречается с движущимися вниз шариками катализатора.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В реакторе протекают реакции дегидрирования н-бутана по схеме:</w:t>
      </w:r>
    </w:p>
    <w:p w:rsidR="00826B46" w:rsidRDefault="00826B46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91582C">
        <w:rPr>
          <w:sz w:val="28"/>
          <w:szCs w:val="28"/>
        </w:rPr>
        <w:t>н – 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10</w:t>
      </w:r>
      <w:r w:rsidRPr="0091582C">
        <w:rPr>
          <w:sz w:val="28"/>
          <w:szCs w:val="28"/>
        </w:rPr>
        <w:t xml:space="preserve"> → 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8</w:t>
      </w:r>
      <w:r w:rsidRPr="0091582C">
        <w:rPr>
          <w:sz w:val="28"/>
          <w:szCs w:val="28"/>
        </w:rPr>
        <w:t xml:space="preserve"> + Н</w:t>
      </w:r>
      <w:r w:rsidRPr="0091582C">
        <w:rPr>
          <w:sz w:val="28"/>
          <w:szCs w:val="28"/>
          <w:vertAlign w:val="subscript"/>
        </w:rPr>
        <w:t>2</w:t>
      </w:r>
    </w:p>
    <w:p w:rsidR="00826B46" w:rsidRDefault="00826B46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Продукты реакции охлаждаются до температуры 400°С впрыскиванием воды, для предотвращения протекания побочных реакций, охлаждаются в теплообменнике </w:t>
      </w:r>
      <w:r w:rsidRPr="0091582C">
        <w:rPr>
          <w:i/>
          <w:sz w:val="28"/>
          <w:szCs w:val="28"/>
        </w:rPr>
        <w:t>13</w:t>
      </w:r>
      <w:r w:rsidRPr="0091582C">
        <w:rPr>
          <w:sz w:val="28"/>
          <w:szCs w:val="28"/>
        </w:rPr>
        <w:t xml:space="preserve">, подогревая бутановую фракцию, идущую </w:t>
      </w:r>
      <w:r w:rsidRPr="0091582C">
        <w:rPr>
          <w:sz w:val="28"/>
          <w:szCs w:val="28"/>
          <w:lang w:val="uk-UA"/>
        </w:rPr>
        <w:t xml:space="preserve">в реактор. </w:t>
      </w:r>
      <w:r w:rsidRPr="0091582C">
        <w:rPr>
          <w:sz w:val="28"/>
          <w:szCs w:val="28"/>
        </w:rPr>
        <w:t xml:space="preserve">Затем отдают свое тепло в котлах-утилизаторах (на схеме не показано) и направляются на разделение.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91582C">
        <w:rPr>
          <w:sz w:val="28"/>
          <w:szCs w:val="28"/>
        </w:rPr>
        <w:t xml:space="preserve">Отработанный, зауглероженный катализатор через газовый затвор </w:t>
      </w:r>
      <w:r w:rsidRPr="0091582C">
        <w:rPr>
          <w:i/>
          <w:sz w:val="28"/>
          <w:szCs w:val="28"/>
        </w:rPr>
        <w:t>6</w:t>
      </w:r>
      <w:r w:rsidRPr="0091582C">
        <w:rPr>
          <w:sz w:val="28"/>
          <w:szCs w:val="28"/>
        </w:rPr>
        <w:t xml:space="preserve"> и регулятор осыпания </w:t>
      </w:r>
      <w:r w:rsidRPr="0091582C">
        <w:rPr>
          <w:i/>
          <w:iCs/>
          <w:sz w:val="28"/>
          <w:szCs w:val="28"/>
        </w:rPr>
        <w:t xml:space="preserve">8 </w:t>
      </w:r>
      <w:r w:rsidRPr="0091582C">
        <w:rPr>
          <w:sz w:val="28"/>
          <w:szCs w:val="28"/>
        </w:rPr>
        <w:t xml:space="preserve">поступает в бункер </w:t>
      </w:r>
      <w:r w:rsidRPr="0091582C">
        <w:rPr>
          <w:i/>
          <w:iCs/>
          <w:sz w:val="28"/>
          <w:szCs w:val="28"/>
        </w:rPr>
        <w:t xml:space="preserve">14. </w:t>
      </w:r>
      <w:r w:rsidRPr="0091582C">
        <w:rPr>
          <w:sz w:val="28"/>
          <w:szCs w:val="28"/>
        </w:rPr>
        <w:t xml:space="preserve">Из последнего катализатор периодически загружается в скип подъемника </w:t>
      </w:r>
      <w:r w:rsidRPr="0091582C">
        <w:rPr>
          <w:i/>
          <w:iCs/>
          <w:sz w:val="28"/>
          <w:szCs w:val="28"/>
        </w:rPr>
        <w:t xml:space="preserve">15, </w:t>
      </w:r>
      <w:r w:rsidRPr="0091582C">
        <w:rPr>
          <w:sz w:val="28"/>
          <w:szCs w:val="28"/>
        </w:rPr>
        <w:t xml:space="preserve">транспортируется наверх и высыпается в бункер </w:t>
      </w:r>
      <w:r w:rsidRPr="0091582C">
        <w:rPr>
          <w:i/>
          <w:iCs/>
          <w:sz w:val="28"/>
          <w:szCs w:val="28"/>
        </w:rPr>
        <w:t>3.</w:t>
      </w:r>
    </w:p>
    <w:p w:rsidR="008F5BDA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61175C" w:rsidP="00BE7F7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1" o:spid="_x0000_i1026" type="#_x0000_t75" style="width:346.5pt;height:222pt;visibility:visible">
            <v:imagedata r:id="rId9" o:title="" gain="234057f" blacklevel="-7864f"/>
          </v:shape>
        </w:pict>
      </w:r>
    </w:p>
    <w:p w:rsidR="008F5BDA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Схема № 1. Технологическая схема производства н-бутилена дегидрированием н-бутана на шариковом катализаторе</w:t>
      </w:r>
    </w:p>
    <w:p w:rsidR="00826B46" w:rsidRDefault="00826B46" w:rsidP="00BE7F7D">
      <w:pPr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Обозначения на схеме №1: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1</w:t>
      </w:r>
      <w:r w:rsidRPr="0091582C">
        <w:rPr>
          <w:sz w:val="28"/>
          <w:szCs w:val="28"/>
        </w:rPr>
        <w:t>-мерник для бутана;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2</w:t>
      </w:r>
      <w:r w:rsidRPr="0091582C">
        <w:rPr>
          <w:sz w:val="28"/>
          <w:szCs w:val="28"/>
        </w:rPr>
        <w:t>-циклон;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3,14</w:t>
      </w:r>
      <w:r w:rsidRPr="0091582C">
        <w:rPr>
          <w:sz w:val="28"/>
          <w:szCs w:val="28"/>
        </w:rPr>
        <w:t>-бункеры;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4</w:t>
      </w:r>
      <w:r w:rsidRPr="0091582C">
        <w:rPr>
          <w:sz w:val="28"/>
          <w:szCs w:val="28"/>
        </w:rPr>
        <w:t>-топка;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5</w:t>
      </w:r>
      <w:r w:rsidRPr="0091582C">
        <w:rPr>
          <w:sz w:val="28"/>
          <w:szCs w:val="28"/>
        </w:rPr>
        <w:t>-регенератор,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6-</w:t>
      </w:r>
      <w:r w:rsidRPr="0091582C">
        <w:rPr>
          <w:sz w:val="28"/>
          <w:szCs w:val="28"/>
        </w:rPr>
        <w:t>газовые затворы,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7</w:t>
      </w:r>
      <w:r w:rsidRPr="0091582C">
        <w:rPr>
          <w:sz w:val="28"/>
          <w:szCs w:val="28"/>
        </w:rPr>
        <w:t>-реактор,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8</w:t>
      </w:r>
      <w:r w:rsidRPr="0091582C">
        <w:rPr>
          <w:sz w:val="28"/>
          <w:szCs w:val="28"/>
        </w:rPr>
        <w:t>-регулятор ссыпания катализатора,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9</w:t>
      </w:r>
      <w:r w:rsidRPr="0091582C">
        <w:rPr>
          <w:sz w:val="28"/>
          <w:szCs w:val="28"/>
        </w:rPr>
        <w:t>-емкость,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10</w:t>
      </w:r>
      <w:r w:rsidRPr="0091582C">
        <w:rPr>
          <w:sz w:val="28"/>
          <w:szCs w:val="28"/>
        </w:rPr>
        <w:t>-буфер,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11</w:t>
      </w:r>
      <w:r w:rsidRPr="0091582C">
        <w:rPr>
          <w:sz w:val="28"/>
          <w:szCs w:val="28"/>
        </w:rPr>
        <w:t>-испаритель,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12</w:t>
      </w:r>
      <w:r w:rsidRPr="0091582C">
        <w:rPr>
          <w:sz w:val="28"/>
          <w:szCs w:val="28"/>
        </w:rPr>
        <w:t>-осушитель,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13</w:t>
      </w:r>
      <w:r w:rsidRPr="0091582C">
        <w:rPr>
          <w:sz w:val="28"/>
          <w:szCs w:val="28"/>
        </w:rPr>
        <w:t>-теплообменник,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15</w:t>
      </w:r>
      <w:r w:rsidRPr="0091582C">
        <w:rPr>
          <w:sz w:val="28"/>
          <w:szCs w:val="28"/>
        </w:rPr>
        <w:t>-скип подъемник.</w:t>
      </w:r>
    </w:p>
    <w:p w:rsidR="008F5BDA" w:rsidRPr="0091582C" w:rsidRDefault="00430F1C" w:rsidP="00430F1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F5BDA" w:rsidRPr="0091582C">
        <w:rPr>
          <w:sz w:val="28"/>
          <w:szCs w:val="28"/>
        </w:rPr>
        <w:t xml:space="preserve">Регенерация катализатора производится в регенераторе </w:t>
      </w:r>
      <w:r w:rsidR="008F5BDA" w:rsidRPr="0091582C">
        <w:rPr>
          <w:i/>
          <w:iCs/>
          <w:sz w:val="28"/>
          <w:szCs w:val="28"/>
        </w:rPr>
        <w:t xml:space="preserve">5. </w:t>
      </w:r>
      <w:r w:rsidR="008F5BDA" w:rsidRPr="0091582C">
        <w:rPr>
          <w:sz w:val="28"/>
          <w:szCs w:val="28"/>
        </w:rPr>
        <w:t xml:space="preserve">Необходимая температура 650—680°С достигается подачей дымовых газов из топки </w:t>
      </w:r>
      <w:r w:rsidR="008F5BDA" w:rsidRPr="0091582C">
        <w:rPr>
          <w:i/>
          <w:iCs/>
          <w:sz w:val="28"/>
          <w:szCs w:val="28"/>
        </w:rPr>
        <w:t xml:space="preserve">4, </w:t>
      </w:r>
      <w:r w:rsidR="008F5BDA" w:rsidRPr="0091582C">
        <w:rPr>
          <w:sz w:val="28"/>
          <w:szCs w:val="28"/>
        </w:rPr>
        <w:t xml:space="preserve">где сжигается топливный газ. Воздух, необходимый для сжигания углеродистых отложений на катализаторе, подается также через топку и примешивается к продуктам сгорания топливного газа. Нагретый и регенерированный катализатор непрерывно опускается в реактор </w:t>
      </w:r>
      <w:r w:rsidR="008F5BDA" w:rsidRPr="0091582C">
        <w:rPr>
          <w:i/>
          <w:iCs/>
          <w:sz w:val="28"/>
          <w:szCs w:val="28"/>
        </w:rPr>
        <w:t xml:space="preserve">7 </w:t>
      </w:r>
      <w:r w:rsidR="008F5BDA" w:rsidRPr="0091582C">
        <w:rPr>
          <w:sz w:val="28"/>
          <w:szCs w:val="28"/>
        </w:rPr>
        <w:t xml:space="preserve">по переточной трубе с газовым затвором </w:t>
      </w:r>
      <w:r w:rsidR="008F5BDA" w:rsidRPr="0091582C">
        <w:rPr>
          <w:i/>
          <w:iCs/>
          <w:sz w:val="28"/>
          <w:szCs w:val="28"/>
        </w:rPr>
        <w:t xml:space="preserve">6. </w:t>
      </w:r>
      <w:r w:rsidR="008F5BDA" w:rsidRPr="0091582C">
        <w:rPr>
          <w:sz w:val="28"/>
          <w:szCs w:val="28"/>
        </w:rPr>
        <w:t xml:space="preserve">Дымовые газы из регенератора </w:t>
      </w:r>
      <w:r w:rsidR="008F5BDA" w:rsidRPr="0091582C">
        <w:rPr>
          <w:i/>
          <w:iCs/>
          <w:sz w:val="28"/>
          <w:szCs w:val="28"/>
        </w:rPr>
        <w:t xml:space="preserve">5 </w:t>
      </w:r>
      <w:r w:rsidR="008F5BDA" w:rsidRPr="0091582C">
        <w:rPr>
          <w:sz w:val="28"/>
          <w:szCs w:val="28"/>
        </w:rPr>
        <w:t xml:space="preserve">поступают в циклон </w:t>
      </w:r>
      <w:r w:rsidR="008F5BDA" w:rsidRPr="0091582C">
        <w:rPr>
          <w:i/>
          <w:iCs/>
          <w:sz w:val="28"/>
          <w:szCs w:val="28"/>
        </w:rPr>
        <w:t xml:space="preserve">2, </w:t>
      </w:r>
      <w:r w:rsidR="008F5BDA" w:rsidRPr="0091582C">
        <w:rPr>
          <w:sz w:val="28"/>
          <w:szCs w:val="28"/>
        </w:rPr>
        <w:t>где улавливаются частицы унесенного газами катализатора, и поступают под котел-утилизатор для использования тепла (на схеме не показано).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91582C">
        <w:rPr>
          <w:sz w:val="28"/>
          <w:szCs w:val="28"/>
        </w:rPr>
        <w:t xml:space="preserve">Направленность газовых потоков обеспечивается сопротивлением катализатора в переточных трубах и соблюдением определенных перепадов давлений в некоторых точках по высоте установки. В верхнем газовом затворе </w:t>
      </w:r>
      <w:r w:rsidRPr="0091582C">
        <w:rPr>
          <w:i/>
          <w:iCs/>
          <w:sz w:val="28"/>
          <w:szCs w:val="28"/>
        </w:rPr>
        <w:t xml:space="preserve">6 </w:t>
      </w:r>
      <w:r w:rsidRPr="0091582C">
        <w:rPr>
          <w:sz w:val="28"/>
          <w:szCs w:val="28"/>
        </w:rPr>
        <w:t xml:space="preserve">давление поддерживается подачей азота на 20 </w:t>
      </w:r>
      <w:r w:rsidRPr="0091582C">
        <w:rPr>
          <w:i/>
          <w:iCs/>
          <w:sz w:val="28"/>
          <w:szCs w:val="28"/>
        </w:rPr>
        <w:t xml:space="preserve">мм </w:t>
      </w:r>
      <w:r w:rsidRPr="0091582C">
        <w:rPr>
          <w:sz w:val="28"/>
          <w:szCs w:val="28"/>
        </w:rPr>
        <w:t xml:space="preserve">вод. ст. выше, чем давление в верхней части реактора </w:t>
      </w:r>
      <w:r w:rsidRPr="0091582C">
        <w:rPr>
          <w:i/>
          <w:iCs/>
          <w:sz w:val="28"/>
          <w:szCs w:val="28"/>
        </w:rPr>
        <w:t xml:space="preserve">7, </w:t>
      </w:r>
      <w:r w:rsidRPr="0091582C">
        <w:rPr>
          <w:sz w:val="28"/>
          <w:szCs w:val="28"/>
        </w:rPr>
        <w:t xml:space="preserve">в нижнем газовом </w:t>
      </w:r>
      <w:r w:rsidRPr="0091582C">
        <w:rPr>
          <w:iCs/>
          <w:sz w:val="28"/>
          <w:szCs w:val="28"/>
        </w:rPr>
        <w:t>за</w:t>
      </w:r>
      <w:r w:rsidRPr="0091582C">
        <w:rPr>
          <w:sz w:val="28"/>
          <w:szCs w:val="28"/>
          <w:lang w:val="uk-UA"/>
        </w:rPr>
        <w:t>творе</w:t>
      </w:r>
      <w:r w:rsidRPr="0091582C">
        <w:rPr>
          <w:sz w:val="28"/>
          <w:szCs w:val="28"/>
        </w:rPr>
        <w:t xml:space="preserve"> давление выше на 20 </w:t>
      </w:r>
      <w:r w:rsidRPr="0091582C">
        <w:rPr>
          <w:i/>
          <w:iCs/>
          <w:sz w:val="28"/>
          <w:szCs w:val="28"/>
        </w:rPr>
        <w:t xml:space="preserve">мм </w:t>
      </w:r>
      <w:r w:rsidRPr="0091582C">
        <w:rPr>
          <w:sz w:val="28"/>
          <w:szCs w:val="28"/>
        </w:rPr>
        <w:t xml:space="preserve">вод. ст., чем в нижней части реактора, Благодаря этому исключается проскок контактного газа в регенератор и бутана в нижний бункер </w:t>
      </w:r>
      <w:r w:rsidRPr="0091582C">
        <w:rPr>
          <w:i/>
          <w:iCs/>
          <w:sz w:val="28"/>
          <w:szCs w:val="28"/>
        </w:rPr>
        <w:t>8.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 w:rsidRPr="0091582C">
        <w:rPr>
          <w:b/>
          <w:sz w:val="28"/>
          <w:szCs w:val="28"/>
        </w:rPr>
        <w:t>2.Основные параметры производства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На полупромышленной установке установлен оптимальный режим дегидрирования н-бутана с подвижным шариковым катализатором К-5.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Объемная скорость н-бутана 170—180 </w:t>
      </w:r>
      <w:r w:rsidRPr="0091582C">
        <w:rPr>
          <w:i/>
          <w:iCs/>
          <w:sz w:val="28"/>
          <w:szCs w:val="28"/>
        </w:rPr>
        <w:t>км</w:t>
      </w:r>
      <w:r w:rsidRPr="0091582C">
        <w:rPr>
          <w:i/>
          <w:iCs/>
          <w:sz w:val="28"/>
          <w:szCs w:val="28"/>
          <w:vertAlign w:val="superscript"/>
        </w:rPr>
        <w:t>3</w:t>
      </w:r>
      <w:r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на 1 </w:t>
      </w:r>
      <w:r w:rsidRPr="0091582C">
        <w:rPr>
          <w:i/>
          <w:iCs/>
          <w:sz w:val="28"/>
          <w:szCs w:val="28"/>
        </w:rPr>
        <w:t>м</w:t>
      </w:r>
      <w:r w:rsidRPr="0091582C">
        <w:rPr>
          <w:i/>
          <w:iCs/>
          <w:sz w:val="28"/>
          <w:szCs w:val="28"/>
          <w:vertAlign w:val="superscript"/>
        </w:rPr>
        <w:t>2</w:t>
      </w:r>
      <w:r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катализатора в час.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91582C">
        <w:rPr>
          <w:sz w:val="28"/>
          <w:szCs w:val="28"/>
        </w:rPr>
        <w:t>Катализатор К-5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шарики диаметром 5—</w:t>
      </w:r>
      <w:r w:rsidRPr="0091582C">
        <w:rPr>
          <w:i/>
          <w:iCs/>
          <w:sz w:val="28"/>
          <w:szCs w:val="28"/>
        </w:rPr>
        <w:t>7 мм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Скорость циркуляции катализатора 8,5 </w:t>
      </w:r>
      <w:r w:rsidRPr="0091582C">
        <w:rPr>
          <w:i/>
          <w:iCs/>
          <w:sz w:val="28"/>
          <w:szCs w:val="28"/>
        </w:rPr>
        <w:t xml:space="preserve">кг </w:t>
      </w:r>
      <w:r w:rsidRPr="0091582C">
        <w:rPr>
          <w:sz w:val="28"/>
          <w:szCs w:val="28"/>
        </w:rPr>
        <w:t xml:space="preserve">на 1 </w:t>
      </w:r>
      <w:r w:rsidRPr="0091582C">
        <w:rPr>
          <w:i/>
          <w:iCs/>
          <w:sz w:val="28"/>
          <w:szCs w:val="28"/>
        </w:rPr>
        <w:t xml:space="preserve">кг </w:t>
      </w:r>
      <w:r w:rsidRPr="0091582C">
        <w:rPr>
          <w:sz w:val="28"/>
          <w:szCs w:val="28"/>
        </w:rPr>
        <w:t xml:space="preserve">подаваемого бутана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Температура катализатора на входе в реактор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610—620°С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Температура контактного газа на выходе из реактора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590—600°С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Реакционная масса содержит: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бутиленов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74—75%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дивинила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около 8%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Выход бутиленов и дивинила на пропущенную фракцию С</w:t>
      </w:r>
      <w:r w:rsidRPr="0091582C">
        <w:rPr>
          <w:sz w:val="28"/>
          <w:szCs w:val="28"/>
          <w:vertAlign w:val="subscript"/>
        </w:rPr>
        <w:t>4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38—39%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Выход бутиленов и дивинила на разложенную фракцию С</w:t>
      </w:r>
      <w:r w:rsidRPr="0091582C">
        <w:rPr>
          <w:sz w:val="28"/>
          <w:szCs w:val="28"/>
          <w:vertAlign w:val="subscript"/>
        </w:rPr>
        <w:t>4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80—85%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На 1 </w:t>
      </w:r>
      <w:r w:rsidRPr="0091582C">
        <w:rPr>
          <w:iCs/>
          <w:sz w:val="28"/>
          <w:szCs w:val="28"/>
        </w:rPr>
        <w:t>т</w:t>
      </w:r>
      <w:r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>целевого продукта катализатора расходуется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20 кг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spacing w:line="360" w:lineRule="auto"/>
        <w:ind w:firstLine="709"/>
        <w:jc w:val="both"/>
        <w:rPr>
          <w:b/>
          <w:i/>
          <w:iCs/>
          <w:sz w:val="28"/>
          <w:szCs w:val="28"/>
        </w:rPr>
      </w:pPr>
      <w:r w:rsidRPr="0091582C">
        <w:rPr>
          <w:b/>
          <w:sz w:val="28"/>
          <w:szCs w:val="28"/>
        </w:rPr>
        <w:t>3.Производство н-бутилена дегидрированием н-бутана на взвешенном катализаторе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По описываемой схеме получение бутилена протекает следующим образом: бутановая фракция осушается хлористым кальцием в осушителе </w:t>
      </w:r>
      <w:r w:rsidRPr="0091582C">
        <w:rPr>
          <w:i/>
          <w:iCs/>
          <w:sz w:val="28"/>
          <w:szCs w:val="28"/>
        </w:rPr>
        <w:t xml:space="preserve">12, </w:t>
      </w:r>
      <w:r w:rsidRPr="0091582C">
        <w:rPr>
          <w:sz w:val="28"/>
          <w:szCs w:val="28"/>
        </w:rPr>
        <w:t xml:space="preserve">испаряется в испарителе </w:t>
      </w:r>
      <w:r w:rsidRPr="0091582C">
        <w:rPr>
          <w:i/>
          <w:iCs/>
          <w:sz w:val="28"/>
          <w:szCs w:val="28"/>
        </w:rPr>
        <w:t xml:space="preserve">1, </w:t>
      </w:r>
      <w:r w:rsidRPr="0091582C">
        <w:rPr>
          <w:sz w:val="28"/>
          <w:szCs w:val="28"/>
        </w:rPr>
        <w:t xml:space="preserve">перегревается в печи </w:t>
      </w:r>
      <w:r w:rsidRPr="0091582C">
        <w:rPr>
          <w:i/>
          <w:iCs/>
          <w:sz w:val="28"/>
          <w:szCs w:val="28"/>
        </w:rPr>
        <w:t xml:space="preserve">13, </w:t>
      </w:r>
      <w:r w:rsidRPr="0091582C">
        <w:rPr>
          <w:sz w:val="28"/>
          <w:szCs w:val="28"/>
        </w:rPr>
        <w:t xml:space="preserve">после чего поступает в реактор </w:t>
      </w:r>
      <w:r w:rsidRPr="0091582C">
        <w:rPr>
          <w:i/>
          <w:iCs/>
          <w:sz w:val="28"/>
          <w:szCs w:val="28"/>
        </w:rPr>
        <w:t xml:space="preserve">19. </w:t>
      </w:r>
      <w:r w:rsidRPr="0091582C">
        <w:rPr>
          <w:sz w:val="28"/>
          <w:szCs w:val="28"/>
        </w:rPr>
        <w:t xml:space="preserve">В него же из регенератора 7 спускается регенерированный катализатор. В слое взвешенного катализатора и протекает реакция дегидрирования бутана: </w:t>
      </w:r>
    </w:p>
    <w:p w:rsidR="00826B46" w:rsidRDefault="00826B46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н—С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10</w:t>
      </w:r>
      <w:r w:rsidRPr="0091582C">
        <w:rPr>
          <w:sz w:val="28"/>
          <w:szCs w:val="28"/>
        </w:rPr>
        <w:t xml:space="preserve"> </w:t>
      </w:r>
      <w:r w:rsidRPr="0091582C">
        <w:rPr>
          <w:b/>
          <w:bCs/>
          <w:sz w:val="28"/>
          <w:szCs w:val="28"/>
        </w:rPr>
        <w:t>→</w:t>
      </w:r>
      <w:r w:rsidRPr="0091582C">
        <w:rPr>
          <w:sz w:val="28"/>
          <w:szCs w:val="28"/>
        </w:rPr>
        <w:t xml:space="preserve"> 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8</w:t>
      </w:r>
      <w:r w:rsidRPr="0091582C">
        <w:rPr>
          <w:sz w:val="28"/>
          <w:szCs w:val="28"/>
        </w:rPr>
        <w:t>+Н</w:t>
      </w:r>
      <w:r w:rsidRPr="0091582C">
        <w:rPr>
          <w:sz w:val="28"/>
          <w:szCs w:val="28"/>
          <w:vertAlign w:val="subscript"/>
        </w:rPr>
        <w:t>2</w:t>
      </w:r>
      <w:r w:rsidRPr="0091582C">
        <w:rPr>
          <w:sz w:val="28"/>
          <w:szCs w:val="28"/>
        </w:rPr>
        <w:t>.</w:t>
      </w:r>
    </w:p>
    <w:p w:rsidR="00826B46" w:rsidRDefault="00826B46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Образовавшиеся реакционные газы отделяются в верхней части реактора от катализатора, отдают часть своего тепла в котлах-утилизаторах </w:t>
      </w:r>
      <w:r w:rsidRPr="0091582C">
        <w:rPr>
          <w:i/>
          <w:iCs/>
          <w:sz w:val="28"/>
          <w:szCs w:val="28"/>
        </w:rPr>
        <w:t xml:space="preserve">20, </w:t>
      </w:r>
      <w:r w:rsidRPr="0091582C">
        <w:rPr>
          <w:sz w:val="28"/>
          <w:szCs w:val="28"/>
        </w:rPr>
        <w:t xml:space="preserve">охлаждаясь до 300°С, и поступают в скруббер </w:t>
      </w:r>
      <w:r w:rsidRPr="0091582C">
        <w:rPr>
          <w:i/>
          <w:iCs/>
          <w:sz w:val="28"/>
          <w:szCs w:val="28"/>
        </w:rPr>
        <w:t xml:space="preserve">10 </w:t>
      </w:r>
      <w:r w:rsidRPr="0091582C">
        <w:rPr>
          <w:sz w:val="28"/>
          <w:szCs w:val="28"/>
        </w:rPr>
        <w:t xml:space="preserve">для дальнейшего охлаждения и очистки от пыли. Для уменьшения потерь газа орошение скруббера производится водой, циркулирующей через холодильник </w:t>
      </w:r>
      <w:r w:rsidRPr="0091582C">
        <w:rPr>
          <w:i/>
          <w:iCs/>
          <w:sz w:val="28"/>
          <w:szCs w:val="28"/>
        </w:rPr>
        <w:t xml:space="preserve">21. </w:t>
      </w:r>
      <w:r w:rsidRPr="0091582C">
        <w:rPr>
          <w:sz w:val="28"/>
          <w:szCs w:val="28"/>
        </w:rPr>
        <w:t xml:space="preserve">Свежая вода вводится только при частичном сбросе оборотной воды для извлечения из нее катализатора. При последующем охлаждении в холодильнике </w:t>
      </w:r>
      <w:r w:rsidRPr="0091582C">
        <w:rPr>
          <w:i/>
          <w:iCs/>
          <w:sz w:val="28"/>
          <w:szCs w:val="28"/>
        </w:rPr>
        <w:t xml:space="preserve">11 </w:t>
      </w:r>
      <w:r w:rsidRPr="0091582C">
        <w:rPr>
          <w:sz w:val="28"/>
          <w:szCs w:val="28"/>
        </w:rPr>
        <w:t>из реакционных газов выделяется часть унесенной ими из скруббера влаги, после чего они направляются на разделение.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Отработанный катализатор спускается в нижнюю часть реактора, продувается азотом для удаления углеводородных газов и попадает в транспортную линию, по которой сильной струей воздуха, поступающего из топки </w:t>
      </w:r>
      <w:r w:rsidRPr="0091582C">
        <w:rPr>
          <w:i/>
          <w:iCs/>
          <w:sz w:val="28"/>
          <w:szCs w:val="28"/>
        </w:rPr>
        <w:t xml:space="preserve">9, </w:t>
      </w:r>
      <w:r w:rsidRPr="0091582C">
        <w:rPr>
          <w:sz w:val="28"/>
          <w:szCs w:val="28"/>
        </w:rPr>
        <w:t>нагнетается под давлением 1,8</w:t>
      </w:r>
      <w:r w:rsidRPr="0091582C">
        <w:rPr>
          <w:sz w:val="28"/>
          <w:szCs w:val="28"/>
          <w:lang w:val="uk-UA"/>
        </w:rPr>
        <w:t xml:space="preserve"> </w:t>
      </w:r>
      <w:r w:rsidRPr="0091582C">
        <w:rPr>
          <w:i/>
          <w:iCs/>
          <w:sz w:val="28"/>
          <w:szCs w:val="28"/>
          <w:lang w:val="uk-UA"/>
        </w:rPr>
        <w:t>атм.</w:t>
      </w:r>
      <w:r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в нижнюю часть регенератора </w:t>
      </w:r>
      <w:r w:rsidRPr="0091582C">
        <w:rPr>
          <w:i/>
          <w:iCs/>
          <w:sz w:val="28"/>
          <w:szCs w:val="28"/>
        </w:rPr>
        <w:t xml:space="preserve">7, </w:t>
      </w:r>
      <w:r w:rsidRPr="0091582C">
        <w:rPr>
          <w:sz w:val="28"/>
          <w:szCs w:val="28"/>
        </w:rPr>
        <w:t>в зону регенерации.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Регенерированный катализатор непрерывно спускается в реактор </w:t>
      </w:r>
      <w:r w:rsidRPr="0091582C">
        <w:rPr>
          <w:i/>
          <w:iCs/>
          <w:sz w:val="28"/>
          <w:szCs w:val="28"/>
        </w:rPr>
        <w:t xml:space="preserve">19. </w:t>
      </w:r>
      <w:r w:rsidRPr="0091582C">
        <w:rPr>
          <w:sz w:val="28"/>
          <w:szCs w:val="28"/>
        </w:rPr>
        <w:t xml:space="preserve">Дымовые газы, содержащие продукты горения кокса, отложившегося на катализаторе, из верхней части регенератора </w:t>
      </w:r>
      <w:r w:rsidRPr="0091582C">
        <w:rPr>
          <w:i/>
          <w:iCs/>
          <w:sz w:val="28"/>
          <w:szCs w:val="28"/>
        </w:rPr>
        <w:t xml:space="preserve">7 </w:t>
      </w:r>
      <w:r w:rsidRPr="0091582C">
        <w:rPr>
          <w:sz w:val="28"/>
          <w:szCs w:val="28"/>
        </w:rPr>
        <w:t xml:space="preserve">направляются в котел-утилизатор </w:t>
      </w:r>
      <w:r w:rsidRPr="0091582C">
        <w:rPr>
          <w:i/>
          <w:iCs/>
          <w:sz w:val="28"/>
          <w:szCs w:val="28"/>
        </w:rPr>
        <w:t xml:space="preserve">6, </w:t>
      </w:r>
      <w:r w:rsidRPr="0091582C">
        <w:rPr>
          <w:sz w:val="28"/>
          <w:szCs w:val="28"/>
        </w:rPr>
        <w:t xml:space="preserve">служащий для получения пара, проходят увлажнитель </w:t>
      </w:r>
      <w:r w:rsidRPr="0091582C">
        <w:rPr>
          <w:i/>
          <w:iCs/>
          <w:sz w:val="28"/>
          <w:szCs w:val="28"/>
        </w:rPr>
        <w:t xml:space="preserve">4, </w:t>
      </w:r>
      <w:r w:rsidRPr="0091582C">
        <w:rPr>
          <w:sz w:val="28"/>
          <w:szCs w:val="28"/>
        </w:rPr>
        <w:t xml:space="preserve">электрофильтр </w:t>
      </w:r>
      <w:r w:rsidRPr="0091582C">
        <w:rPr>
          <w:i/>
          <w:iCs/>
          <w:sz w:val="28"/>
          <w:szCs w:val="28"/>
        </w:rPr>
        <w:t xml:space="preserve">3 </w:t>
      </w:r>
      <w:r w:rsidRPr="0091582C">
        <w:rPr>
          <w:sz w:val="28"/>
          <w:szCs w:val="28"/>
        </w:rPr>
        <w:t xml:space="preserve">дли улавливания частиц катализатора, и сбрасываются в атмосферу. Пар, получающийся в котлах-утилизаторах </w:t>
      </w:r>
      <w:r w:rsidRPr="0091582C">
        <w:rPr>
          <w:i/>
          <w:iCs/>
          <w:sz w:val="28"/>
          <w:szCs w:val="28"/>
        </w:rPr>
        <w:t xml:space="preserve">20 </w:t>
      </w:r>
      <w:r w:rsidRPr="0091582C">
        <w:rPr>
          <w:sz w:val="28"/>
          <w:szCs w:val="28"/>
        </w:rPr>
        <w:t xml:space="preserve">и </w:t>
      </w:r>
      <w:r w:rsidRPr="0091582C">
        <w:rPr>
          <w:i/>
          <w:iCs/>
          <w:sz w:val="28"/>
          <w:szCs w:val="28"/>
        </w:rPr>
        <w:t xml:space="preserve">6, </w:t>
      </w:r>
      <w:r w:rsidRPr="0091582C">
        <w:rPr>
          <w:sz w:val="28"/>
          <w:szCs w:val="28"/>
        </w:rPr>
        <w:t xml:space="preserve">проходит паросборники </w:t>
      </w:r>
      <w:r w:rsidRPr="0091582C">
        <w:rPr>
          <w:i/>
          <w:iCs/>
          <w:sz w:val="28"/>
          <w:szCs w:val="28"/>
        </w:rPr>
        <w:t xml:space="preserve">8 </w:t>
      </w:r>
      <w:r w:rsidRPr="0091582C">
        <w:rPr>
          <w:sz w:val="28"/>
          <w:szCs w:val="28"/>
        </w:rPr>
        <w:t xml:space="preserve">и </w:t>
      </w:r>
      <w:r w:rsidRPr="0091582C">
        <w:rPr>
          <w:i/>
          <w:iCs/>
          <w:sz w:val="28"/>
          <w:szCs w:val="28"/>
        </w:rPr>
        <w:t xml:space="preserve">5 </w:t>
      </w:r>
      <w:r w:rsidRPr="0091582C">
        <w:rPr>
          <w:sz w:val="28"/>
          <w:szCs w:val="28"/>
        </w:rPr>
        <w:t>и перегревается до 200°С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в пароперегревателе </w:t>
      </w:r>
      <w:r w:rsidRPr="0091582C">
        <w:rPr>
          <w:i/>
          <w:iCs/>
          <w:sz w:val="28"/>
          <w:szCs w:val="28"/>
        </w:rPr>
        <w:t xml:space="preserve">2. </w:t>
      </w:r>
      <w:r w:rsidRPr="0091582C">
        <w:rPr>
          <w:sz w:val="28"/>
          <w:szCs w:val="28"/>
        </w:rPr>
        <w:t xml:space="preserve">Катализатор в производство подается в автобункере </w:t>
      </w:r>
      <w:r w:rsidRPr="0091582C">
        <w:rPr>
          <w:i/>
          <w:iCs/>
          <w:sz w:val="28"/>
          <w:szCs w:val="28"/>
        </w:rPr>
        <w:t xml:space="preserve">15. </w:t>
      </w:r>
      <w:r w:rsidRPr="0091582C">
        <w:rPr>
          <w:sz w:val="28"/>
          <w:szCs w:val="28"/>
        </w:rPr>
        <w:t xml:space="preserve">Сжатым воздухом нагнетается в питательный бункер </w:t>
      </w:r>
      <w:r w:rsidRPr="0091582C">
        <w:rPr>
          <w:i/>
          <w:iCs/>
          <w:sz w:val="28"/>
          <w:szCs w:val="28"/>
        </w:rPr>
        <w:t xml:space="preserve">14, </w:t>
      </w:r>
      <w:r w:rsidRPr="0091582C">
        <w:rPr>
          <w:sz w:val="28"/>
          <w:szCs w:val="28"/>
        </w:rPr>
        <w:t xml:space="preserve">из которого периодически поступает в реактор </w:t>
      </w:r>
      <w:r w:rsidRPr="0091582C">
        <w:rPr>
          <w:i/>
          <w:iCs/>
          <w:sz w:val="28"/>
          <w:szCs w:val="28"/>
        </w:rPr>
        <w:t>19.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 w:rsidRPr="0091582C">
        <w:rPr>
          <w:b/>
          <w:sz w:val="28"/>
          <w:szCs w:val="28"/>
        </w:rPr>
        <w:t>4.Основные параметры производства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Сырье—бутановая фракция с содержанием н- 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10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92% (объемя.)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Температура в испарителе </w:t>
      </w:r>
      <w:r w:rsidRPr="0091582C">
        <w:rPr>
          <w:i/>
          <w:iCs/>
          <w:sz w:val="28"/>
          <w:szCs w:val="28"/>
        </w:rPr>
        <w:t>1</w:t>
      </w:r>
      <w:r w:rsidR="00BE7F7D"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>60°С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Температура в пароперегревателе </w:t>
      </w:r>
      <w:r w:rsidRPr="0091582C">
        <w:rPr>
          <w:i/>
          <w:iCs/>
          <w:sz w:val="28"/>
          <w:szCs w:val="28"/>
        </w:rPr>
        <w:t>13</w:t>
      </w:r>
      <w:r w:rsidR="00BE7F7D"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>550°С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Температура в реакционной зоне реактора </w:t>
      </w:r>
      <w:r w:rsidRPr="0091582C">
        <w:rPr>
          <w:i/>
          <w:iCs/>
          <w:sz w:val="28"/>
          <w:szCs w:val="28"/>
        </w:rPr>
        <w:t>19</w:t>
      </w:r>
      <w:r w:rsidR="00BE7F7D"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>590—600°С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91582C">
        <w:rPr>
          <w:sz w:val="28"/>
          <w:szCs w:val="28"/>
        </w:rPr>
        <w:t xml:space="preserve">Температура в регенераторе </w:t>
      </w:r>
      <w:r w:rsidRPr="0091582C">
        <w:rPr>
          <w:i/>
          <w:iCs/>
          <w:sz w:val="28"/>
          <w:szCs w:val="28"/>
        </w:rPr>
        <w:t>7</w:t>
      </w:r>
      <w:r w:rsidR="00BE7F7D"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>650°С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91582C">
        <w:rPr>
          <w:sz w:val="28"/>
          <w:szCs w:val="28"/>
        </w:rPr>
        <w:t>Давление в системе реактор-генератор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1—1,8</w:t>
      </w:r>
      <w:r w:rsidRPr="0091582C">
        <w:rPr>
          <w:sz w:val="28"/>
          <w:szCs w:val="28"/>
          <w:lang w:val="uk-UA"/>
        </w:rPr>
        <w:t xml:space="preserve"> </w:t>
      </w:r>
      <w:r w:rsidRPr="0091582C">
        <w:rPr>
          <w:i/>
          <w:sz w:val="28"/>
          <w:szCs w:val="28"/>
          <w:lang w:val="uk-UA"/>
        </w:rPr>
        <w:t>атм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Температура дымовых газов после котлов-утилизаторов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300°С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Средний состав реакционного газа, выходящего из контактного аппарата: водород 32, бутилен 26, бутан 34, метан 3, дивинил 2, углекислый газ 2, др. углеводороды 1% объемных.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Расход катализатора на 1 г дегидрируемой фракции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5 кг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Конверсия н-бутана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39—42%</w:t>
      </w:r>
    </w:p>
    <w:p w:rsidR="008F5BDA" w:rsidRPr="0091582C" w:rsidRDefault="0061175C" w:rsidP="00BE7F7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4" o:spid="_x0000_i1027" type="#_x0000_t75" style="width:420pt;height:247.5pt;visibility:visible">
            <v:imagedata r:id="rId10" o:title="" gain="126031f" blacklevel="-8520f"/>
          </v:shape>
        </w:pict>
      </w:r>
    </w:p>
    <w:p w:rsidR="008F5BDA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sz w:val="28"/>
          <w:szCs w:val="28"/>
        </w:rPr>
        <w:t>Схема № 2. Технологическая схема производства н-бутилена</w:t>
      </w:r>
      <w:r w:rsidR="00BE7F7D" w:rsidRPr="0091582C">
        <w:rPr>
          <w:bCs/>
          <w:sz w:val="28"/>
          <w:szCs w:val="28"/>
        </w:rPr>
        <w:t xml:space="preserve"> </w:t>
      </w:r>
      <w:r w:rsidRPr="0091582C">
        <w:rPr>
          <w:bCs/>
          <w:sz w:val="28"/>
          <w:szCs w:val="28"/>
        </w:rPr>
        <w:t>дегидрированием</w:t>
      </w:r>
      <w:r w:rsidR="00BE7F7D" w:rsidRPr="0091582C">
        <w:rPr>
          <w:bCs/>
          <w:sz w:val="28"/>
          <w:szCs w:val="28"/>
        </w:rPr>
        <w:t xml:space="preserve"> </w:t>
      </w:r>
      <w:r w:rsidRPr="0091582C">
        <w:rPr>
          <w:bCs/>
          <w:sz w:val="28"/>
          <w:szCs w:val="28"/>
        </w:rPr>
        <w:t>н-бутана на взвешенном катализаторе.</w:t>
      </w:r>
    </w:p>
    <w:p w:rsidR="00826B46" w:rsidRDefault="00826B46" w:rsidP="00BE7F7D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91582C">
        <w:rPr>
          <w:bCs/>
          <w:iCs/>
          <w:sz w:val="28"/>
          <w:szCs w:val="28"/>
        </w:rPr>
        <w:t>На схеме № 2 обозначено: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</w:t>
      </w:r>
      <w:r w:rsidRPr="0091582C">
        <w:rPr>
          <w:bCs/>
          <w:sz w:val="28"/>
          <w:szCs w:val="28"/>
        </w:rPr>
        <w:t xml:space="preserve">—испаритель,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2</w:t>
      </w:r>
      <w:r w:rsidRPr="0091582C">
        <w:rPr>
          <w:bCs/>
          <w:sz w:val="28"/>
          <w:szCs w:val="28"/>
        </w:rPr>
        <w:t xml:space="preserve">—пароперегреватель,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3</w:t>
      </w:r>
      <w:r w:rsidRPr="0091582C">
        <w:rPr>
          <w:bCs/>
          <w:sz w:val="28"/>
          <w:szCs w:val="28"/>
        </w:rPr>
        <w:t xml:space="preserve">—электрофильтр,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 xml:space="preserve">4 </w:t>
      </w:r>
      <w:r w:rsidRPr="0091582C">
        <w:rPr>
          <w:bCs/>
          <w:sz w:val="28"/>
          <w:szCs w:val="28"/>
        </w:rPr>
        <w:t xml:space="preserve">—увлажнитель,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sz w:val="28"/>
          <w:szCs w:val="28"/>
        </w:rPr>
        <w:t>5,8</w:t>
      </w:r>
      <w:r w:rsidRPr="0091582C">
        <w:rPr>
          <w:bCs/>
          <w:sz w:val="28"/>
          <w:szCs w:val="28"/>
        </w:rPr>
        <w:t xml:space="preserve">—сборники пара,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sz w:val="28"/>
          <w:szCs w:val="28"/>
        </w:rPr>
        <w:t>6</w:t>
      </w:r>
      <w:r w:rsidRPr="0091582C">
        <w:rPr>
          <w:bCs/>
          <w:sz w:val="28"/>
          <w:szCs w:val="28"/>
        </w:rPr>
        <w:t xml:space="preserve">—котел-утилизатор,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sz w:val="28"/>
          <w:szCs w:val="28"/>
        </w:rPr>
        <w:t>7</w:t>
      </w:r>
      <w:r w:rsidRPr="0091582C">
        <w:rPr>
          <w:bCs/>
          <w:sz w:val="28"/>
          <w:szCs w:val="28"/>
        </w:rPr>
        <w:t xml:space="preserve">— регенератор,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9</w:t>
      </w:r>
      <w:r w:rsidRPr="0091582C">
        <w:rPr>
          <w:bCs/>
          <w:sz w:val="28"/>
          <w:szCs w:val="28"/>
        </w:rPr>
        <w:t xml:space="preserve">—топка под давлением,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sz w:val="28"/>
          <w:szCs w:val="28"/>
        </w:rPr>
        <w:t>10</w:t>
      </w:r>
      <w:r w:rsidRPr="0091582C">
        <w:rPr>
          <w:bCs/>
          <w:sz w:val="28"/>
          <w:szCs w:val="28"/>
        </w:rPr>
        <w:t xml:space="preserve">-скруббер,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sz w:val="28"/>
          <w:szCs w:val="28"/>
        </w:rPr>
        <w:t>11</w:t>
      </w:r>
      <w:r w:rsidRPr="0091582C">
        <w:rPr>
          <w:bCs/>
          <w:sz w:val="28"/>
          <w:szCs w:val="28"/>
        </w:rPr>
        <w:t>—холодильник контактного</w:t>
      </w:r>
      <w:r w:rsidR="00BE7F7D" w:rsidRPr="0091582C">
        <w:rPr>
          <w:bCs/>
          <w:sz w:val="28"/>
          <w:szCs w:val="28"/>
        </w:rPr>
        <w:t xml:space="preserve"> </w:t>
      </w:r>
      <w:r w:rsidRPr="0091582C">
        <w:rPr>
          <w:bCs/>
          <w:sz w:val="28"/>
          <w:szCs w:val="28"/>
        </w:rPr>
        <w:t xml:space="preserve">газа,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12</w:t>
      </w:r>
      <w:r w:rsidRPr="0091582C">
        <w:rPr>
          <w:bCs/>
          <w:sz w:val="28"/>
          <w:szCs w:val="28"/>
        </w:rPr>
        <w:t>—осушитель</w:t>
      </w:r>
      <w:r w:rsidR="00BE7F7D" w:rsidRPr="0091582C">
        <w:rPr>
          <w:bCs/>
          <w:sz w:val="28"/>
          <w:szCs w:val="28"/>
        </w:rPr>
        <w:t xml:space="preserve"> </w:t>
      </w:r>
      <w:r w:rsidRPr="0091582C">
        <w:rPr>
          <w:bCs/>
          <w:sz w:val="28"/>
          <w:szCs w:val="28"/>
        </w:rPr>
        <w:t xml:space="preserve">бутана,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13</w:t>
      </w:r>
      <w:r w:rsidRPr="0091582C">
        <w:rPr>
          <w:bCs/>
          <w:sz w:val="28"/>
          <w:szCs w:val="28"/>
        </w:rPr>
        <w:t xml:space="preserve">—трубчатая печь,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14</w:t>
      </w:r>
      <w:r w:rsidRPr="0091582C">
        <w:rPr>
          <w:bCs/>
          <w:sz w:val="28"/>
          <w:szCs w:val="28"/>
        </w:rPr>
        <w:t xml:space="preserve">—загрузочный бункер,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15</w:t>
      </w:r>
      <w:r w:rsidRPr="0091582C">
        <w:rPr>
          <w:bCs/>
          <w:sz w:val="28"/>
          <w:szCs w:val="28"/>
        </w:rPr>
        <w:t xml:space="preserve">—автобункер,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16</w:t>
      </w:r>
      <w:r w:rsidRPr="0091582C">
        <w:rPr>
          <w:bCs/>
          <w:sz w:val="28"/>
          <w:szCs w:val="28"/>
        </w:rPr>
        <w:t xml:space="preserve">—топливный мерник,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17</w:t>
      </w:r>
      <w:r w:rsidRPr="0091582C">
        <w:rPr>
          <w:bCs/>
          <w:sz w:val="28"/>
          <w:szCs w:val="28"/>
        </w:rPr>
        <w:t xml:space="preserve">—сепаратор паровой продувки,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18</w:t>
      </w:r>
      <w:r w:rsidRPr="0091582C">
        <w:rPr>
          <w:bCs/>
          <w:sz w:val="28"/>
          <w:szCs w:val="28"/>
        </w:rPr>
        <w:t>—</w:t>
      </w:r>
      <w:r w:rsidRPr="0091582C">
        <w:rPr>
          <w:bCs/>
          <w:sz w:val="28"/>
          <w:szCs w:val="28"/>
          <w:lang w:val="uk-UA"/>
        </w:rPr>
        <w:t>барботер,</w:t>
      </w:r>
      <w:r w:rsidRPr="0091582C">
        <w:rPr>
          <w:bCs/>
          <w:sz w:val="28"/>
          <w:szCs w:val="28"/>
        </w:rPr>
        <w:t xml:space="preserve">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19</w:t>
      </w:r>
      <w:r w:rsidRPr="0091582C">
        <w:rPr>
          <w:bCs/>
          <w:sz w:val="28"/>
          <w:szCs w:val="28"/>
        </w:rPr>
        <w:t xml:space="preserve">—реактор,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sz w:val="28"/>
          <w:szCs w:val="28"/>
        </w:rPr>
        <w:t>20</w:t>
      </w:r>
      <w:r w:rsidRPr="0091582C">
        <w:rPr>
          <w:bCs/>
          <w:sz w:val="28"/>
          <w:szCs w:val="28"/>
        </w:rPr>
        <w:t xml:space="preserve">—котел-утилизатор,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21</w:t>
      </w:r>
      <w:r w:rsidRPr="0091582C">
        <w:rPr>
          <w:bCs/>
          <w:sz w:val="28"/>
          <w:szCs w:val="28"/>
        </w:rPr>
        <w:t>—холодильник циркулирующей воды.</w:t>
      </w:r>
    </w:p>
    <w:p w:rsidR="00826B46" w:rsidRDefault="00826B46" w:rsidP="00BE7F7D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1582C">
        <w:rPr>
          <w:b/>
          <w:bCs/>
          <w:sz w:val="28"/>
          <w:szCs w:val="28"/>
        </w:rPr>
        <w:t>5.Производство дивинила дег</w:t>
      </w:r>
      <w:r w:rsidR="00ED0F6B">
        <w:rPr>
          <w:b/>
          <w:bCs/>
          <w:sz w:val="28"/>
          <w:szCs w:val="28"/>
        </w:rPr>
        <w:t>и</w:t>
      </w:r>
      <w:r w:rsidRPr="0091582C">
        <w:rPr>
          <w:b/>
          <w:bCs/>
          <w:sz w:val="28"/>
          <w:szCs w:val="28"/>
        </w:rPr>
        <w:t>дрированием из бутиленов</w:t>
      </w:r>
    </w:p>
    <w:p w:rsidR="008F5BDA" w:rsidRPr="00492618" w:rsidRDefault="00492618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FFFFFF"/>
          <w:sz w:val="28"/>
          <w:szCs w:val="28"/>
        </w:rPr>
      </w:pPr>
      <w:r w:rsidRPr="00492618">
        <w:rPr>
          <w:b/>
          <w:bCs/>
          <w:color w:val="FFFFFF"/>
          <w:sz w:val="28"/>
          <w:szCs w:val="28"/>
        </w:rPr>
        <w:t>бутилен бутан дегидрирование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Производство дивинила из бутиленов протекает в три стадии: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1) дегидрирование бутиленов;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2) первичное разделение продуктов дегидрирования бутиленов;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3) разделение фракции углеводородов 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, полученной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на предыдущей стадии, с выделением технического дивинила.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Дегидрирование бутиленов проводят обычно на катализаторе, состоящем из окиси магния, окисей железа, меди и кальция. При работе железо-магниевый катализатор долгое время сохраняет высокую активность и избирательность в присутствии водяного пара. Катализаторы же, состоящие в основном из окиси хрома, хотя и обладают высокой степенью активности, но очень быстро дезактивируются при наличии водяных паров в</w:t>
      </w:r>
      <w:r w:rsidRPr="0091582C">
        <w:rPr>
          <w:sz w:val="28"/>
          <w:szCs w:val="28"/>
          <w:lang w:val="uk-UA"/>
        </w:rPr>
        <w:t xml:space="preserve"> бутиленах.</w:t>
      </w:r>
      <w:r w:rsidRPr="0091582C">
        <w:rPr>
          <w:sz w:val="28"/>
          <w:szCs w:val="28"/>
        </w:rPr>
        <w:t xml:space="preserve"> Это не дает возможности применять в процессе дегидрирования водяной пар, необходимый в качестве разбавителя, понижающего парциальное давление бутиленов, что способствует увеличению выхода днвппила.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Бутилены, полученные дегидрированием н-бутана (схемы №№ 1, 2), из емкости </w:t>
      </w:r>
      <w:r w:rsidRPr="0091582C">
        <w:rPr>
          <w:i/>
          <w:iCs/>
          <w:sz w:val="28"/>
          <w:szCs w:val="28"/>
        </w:rPr>
        <w:t xml:space="preserve">16 </w:t>
      </w:r>
      <w:r w:rsidRPr="0091582C">
        <w:rPr>
          <w:sz w:val="28"/>
          <w:szCs w:val="28"/>
        </w:rPr>
        <w:t xml:space="preserve">подаются насосом в печь для перегрева </w:t>
      </w:r>
      <w:r w:rsidRPr="0091582C">
        <w:rPr>
          <w:i/>
          <w:iCs/>
          <w:sz w:val="28"/>
          <w:szCs w:val="28"/>
        </w:rPr>
        <w:t xml:space="preserve">17 </w:t>
      </w:r>
      <w:r w:rsidRPr="0091582C">
        <w:rPr>
          <w:sz w:val="28"/>
          <w:szCs w:val="28"/>
        </w:rPr>
        <w:t xml:space="preserve">и направляются затем в один из контактных аппаратов </w:t>
      </w:r>
      <w:r w:rsidRPr="0091582C">
        <w:rPr>
          <w:i/>
          <w:iCs/>
          <w:sz w:val="28"/>
          <w:szCs w:val="28"/>
        </w:rPr>
        <w:t xml:space="preserve">1—2, </w:t>
      </w:r>
      <w:r w:rsidRPr="0091582C">
        <w:rPr>
          <w:sz w:val="28"/>
          <w:szCs w:val="28"/>
        </w:rPr>
        <w:t>работающих периодически, так как в результате побочных реакций на катализаторе отлагаются смолистые вещества и сажа, вследствие чего активность его падает. Поэтому периодически один из контактных аппаратов находится на регенерации.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В контактных аппаратах во время контактирования протекает реакция образования дивинила:</w:t>
      </w:r>
    </w:p>
    <w:p w:rsidR="00826B46" w:rsidRDefault="00826B46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91582C">
        <w:rPr>
          <w:sz w:val="28"/>
          <w:szCs w:val="28"/>
        </w:rPr>
        <w:t>н-С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8</w:t>
      </w:r>
      <w:r w:rsidRPr="0091582C">
        <w:rPr>
          <w:sz w:val="28"/>
          <w:szCs w:val="28"/>
        </w:rPr>
        <w:t xml:space="preserve"> → 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6</w:t>
      </w:r>
      <w:r w:rsidRPr="0091582C">
        <w:rPr>
          <w:sz w:val="28"/>
          <w:szCs w:val="28"/>
        </w:rPr>
        <w:t>+Н</w:t>
      </w:r>
      <w:r w:rsidRPr="0091582C">
        <w:rPr>
          <w:sz w:val="28"/>
          <w:szCs w:val="28"/>
          <w:vertAlign w:val="subscript"/>
        </w:rPr>
        <w:t>2</w:t>
      </w:r>
    </w:p>
    <w:p w:rsidR="00826B46" w:rsidRDefault="00826B46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Побочные реакции приводят к образованию легких углеводородов, а также к образованию смолистых веществ и сажи, вследствие дальнейшего уплотнения углеводородов.</w:t>
      </w:r>
    </w:p>
    <w:p w:rsidR="00826B46" w:rsidRDefault="00826B46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sz w:val="28"/>
          <w:szCs w:val="28"/>
        </w:rPr>
        <w:t>3С</w:t>
      </w:r>
      <w:r w:rsidRPr="0091582C">
        <w:rPr>
          <w:bCs/>
          <w:sz w:val="28"/>
          <w:szCs w:val="28"/>
          <w:vertAlign w:val="subscript"/>
        </w:rPr>
        <w:t>4</w:t>
      </w:r>
      <w:r w:rsidRPr="0091582C">
        <w:rPr>
          <w:bCs/>
          <w:sz w:val="28"/>
          <w:szCs w:val="28"/>
        </w:rPr>
        <w:t>Н</w:t>
      </w:r>
      <w:r w:rsidRPr="0091582C">
        <w:rPr>
          <w:bCs/>
          <w:sz w:val="28"/>
          <w:szCs w:val="28"/>
          <w:vertAlign w:val="subscript"/>
        </w:rPr>
        <w:t>8</w:t>
      </w:r>
      <w:r w:rsidRPr="0091582C">
        <w:rPr>
          <w:bCs/>
          <w:sz w:val="28"/>
          <w:szCs w:val="28"/>
        </w:rPr>
        <w:t xml:space="preserve"> </w:t>
      </w:r>
      <w:r w:rsidRPr="0091582C">
        <w:rPr>
          <w:sz w:val="28"/>
          <w:szCs w:val="28"/>
        </w:rPr>
        <w:t>→ СН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+С</w:t>
      </w:r>
      <w:r w:rsidRPr="0091582C">
        <w:rPr>
          <w:sz w:val="28"/>
          <w:szCs w:val="28"/>
          <w:vertAlign w:val="subscript"/>
        </w:rPr>
        <w:t>3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6</w:t>
      </w:r>
      <w:r w:rsidRPr="0091582C">
        <w:rPr>
          <w:sz w:val="28"/>
          <w:szCs w:val="28"/>
        </w:rPr>
        <w:t>+С</w:t>
      </w:r>
      <w:r w:rsidRPr="0091582C">
        <w:rPr>
          <w:sz w:val="28"/>
          <w:szCs w:val="28"/>
          <w:vertAlign w:val="subscript"/>
        </w:rPr>
        <w:t>8</w:t>
      </w:r>
      <w:r w:rsidRPr="0091582C">
        <w:rPr>
          <w:sz w:val="28"/>
          <w:szCs w:val="28"/>
        </w:rPr>
        <w:t>Н</w:t>
      </w:r>
      <w:r w:rsidRPr="0091582C">
        <w:rPr>
          <w:sz w:val="28"/>
          <w:szCs w:val="28"/>
          <w:vertAlign w:val="subscript"/>
        </w:rPr>
        <w:t>14</w:t>
      </w:r>
    </w:p>
    <w:p w:rsidR="00826B46" w:rsidRDefault="00826B46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Регенерация катализатора в контактных аппаратах производится паром, регенерациопные газы выпускаются из системы (коммуникация, необходимая для регенерации, на схеме не показана).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91582C">
        <w:rPr>
          <w:sz w:val="28"/>
          <w:szCs w:val="28"/>
        </w:rPr>
        <w:t xml:space="preserve">Реакционные газы из контактных аппаратов поступают в скруббер для охлаждения </w:t>
      </w:r>
      <w:r w:rsidRPr="0091582C">
        <w:rPr>
          <w:i/>
          <w:iCs/>
          <w:sz w:val="28"/>
          <w:szCs w:val="28"/>
        </w:rPr>
        <w:t xml:space="preserve">3, </w:t>
      </w:r>
      <w:r w:rsidRPr="0091582C">
        <w:rPr>
          <w:sz w:val="28"/>
          <w:szCs w:val="28"/>
        </w:rPr>
        <w:t xml:space="preserve">орошаемый водой. Часть воды, вытекающей из этого скруббера, подается в контактные аппараты. Остальное количество воды, после охлаждения в холодильнике </w:t>
      </w:r>
      <w:r w:rsidRPr="0091582C">
        <w:rPr>
          <w:i/>
          <w:iCs/>
          <w:sz w:val="28"/>
          <w:szCs w:val="28"/>
        </w:rPr>
        <w:t xml:space="preserve">10, </w:t>
      </w:r>
      <w:r w:rsidRPr="0091582C">
        <w:rPr>
          <w:sz w:val="28"/>
          <w:szCs w:val="28"/>
        </w:rPr>
        <w:t xml:space="preserve">возвращается на орошение скруббера </w:t>
      </w:r>
      <w:r w:rsidRPr="0091582C">
        <w:rPr>
          <w:i/>
          <w:iCs/>
          <w:sz w:val="28"/>
          <w:szCs w:val="28"/>
        </w:rPr>
        <w:t>3.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Реакционные газы, выходящие из скруббера </w:t>
      </w:r>
      <w:r w:rsidRPr="0091582C">
        <w:rPr>
          <w:i/>
          <w:iCs/>
          <w:sz w:val="28"/>
          <w:szCs w:val="28"/>
        </w:rPr>
        <w:t xml:space="preserve">3, </w:t>
      </w:r>
      <w:r w:rsidRPr="0091582C">
        <w:rPr>
          <w:sz w:val="28"/>
          <w:szCs w:val="28"/>
        </w:rPr>
        <w:t xml:space="preserve">через промежуточную емкость </w:t>
      </w:r>
      <w:r w:rsidRPr="0091582C">
        <w:rPr>
          <w:i/>
          <w:iCs/>
          <w:sz w:val="28"/>
          <w:szCs w:val="28"/>
        </w:rPr>
        <w:t xml:space="preserve">19 </w:t>
      </w:r>
      <w:r w:rsidRPr="0091582C">
        <w:rPr>
          <w:sz w:val="28"/>
          <w:szCs w:val="28"/>
        </w:rPr>
        <w:t xml:space="preserve">подаются компрессором в скруббер </w:t>
      </w:r>
      <w:r w:rsidRPr="0091582C">
        <w:rPr>
          <w:i/>
          <w:iCs/>
          <w:sz w:val="28"/>
          <w:szCs w:val="28"/>
        </w:rPr>
        <w:t xml:space="preserve">4, </w:t>
      </w:r>
      <w:r w:rsidRPr="0091582C">
        <w:rPr>
          <w:sz w:val="28"/>
          <w:szCs w:val="28"/>
        </w:rPr>
        <w:t xml:space="preserve">предварительно охлаждаясь в холодильнике </w:t>
      </w:r>
      <w:r w:rsidRPr="0091582C">
        <w:rPr>
          <w:i/>
          <w:iCs/>
          <w:sz w:val="28"/>
          <w:szCs w:val="28"/>
        </w:rPr>
        <w:t xml:space="preserve">13. </w:t>
      </w:r>
      <w:r w:rsidRPr="0091582C">
        <w:rPr>
          <w:sz w:val="28"/>
          <w:szCs w:val="28"/>
        </w:rPr>
        <w:t xml:space="preserve">В скруббере </w:t>
      </w:r>
      <w:r w:rsidRPr="0091582C">
        <w:rPr>
          <w:i/>
          <w:iCs/>
          <w:sz w:val="28"/>
          <w:szCs w:val="28"/>
        </w:rPr>
        <w:t>4,</w:t>
      </w:r>
      <w:r w:rsidR="00BE7F7D" w:rsidRPr="0091582C">
        <w:rPr>
          <w:i/>
          <w:iCs/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орошаемом поглотительным маслом, извлекается из реакционных газов фракция </w:t>
      </w:r>
      <w:r w:rsidRPr="0091582C">
        <w:rPr>
          <w:sz w:val="28"/>
          <w:szCs w:val="28"/>
          <w:lang w:val="en-US"/>
        </w:rPr>
        <w:t>C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>. Непоглощенные легкие углеводороды и водород отводятся из системы и используются как топливный газ. Поглотительное масло с содержащейся в нем фракцией С</w:t>
      </w:r>
      <w:r w:rsidRPr="0091582C">
        <w:rPr>
          <w:sz w:val="28"/>
          <w:szCs w:val="28"/>
          <w:vertAlign w:val="subscript"/>
        </w:rPr>
        <w:t>4</w:t>
      </w:r>
      <w:r w:rsidRPr="0091582C">
        <w:rPr>
          <w:sz w:val="28"/>
          <w:szCs w:val="28"/>
        </w:rPr>
        <w:t xml:space="preserve"> через подогреватель </w:t>
      </w:r>
      <w:r w:rsidRPr="0091582C">
        <w:rPr>
          <w:i/>
          <w:iCs/>
          <w:sz w:val="28"/>
          <w:szCs w:val="28"/>
        </w:rPr>
        <w:t xml:space="preserve">11 </w:t>
      </w:r>
      <w:r w:rsidRPr="0091582C">
        <w:rPr>
          <w:sz w:val="28"/>
          <w:szCs w:val="28"/>
        </w:rPr>
        <w:t xml:space="preserve">подается насосом в стабилизатор </w:t>
      </w:r>
      <w:r w:rsidRPr="0091582C">
        <w:rPr>
          <w:i/>
          <w:iCs/>
          <w:sz w:val="28"/>
          <w:szCs w:val="28"/>
        </w:rPr>
        <w:t xml:space="preserve">5, </w:t>
      </w:r>
      <w:r w:rsidRPr="0091582C">
        <w:rPr>
          <w:sz w:val="28"/>
          <w:szCs w:val="28"/>
        </w:rPr>
        <w:t xml:space="preserve">служащий для отделения из поглотительного масла некоторого количества поглощенных им легких углеводородов. Легкие углеводороды проходят через дефлегматор </w:t>
      </w:r>
      <w:r w:rsidRPr="0091582C">
        <w:rPr>
          <w:i/>
          <w:iCs/>
          <w:sz w:val="28"/>
          <w:szCs w:val="28"/>
        </w:rPr>
        <w:t xml:space="preserve">6, </w:t>
      </w:r>
      <w:r w:rsidRPr="0091582C">
        <w:rPr>
          <w:sz w:val="28"/>
          <w:szCs w:val="28"/>
        </w:rPr>
        <w:t xml:space="preserve">отделяются от части увлеченпого поглотительного масла в фазоразделителе и выводятся из системы. Обогрев стабилизатора производится с помощью кипятильника </w:t>
      </w:r>
      <w:r w:rsidRPr="0091582C">
        <w:rPr>
          <w:i/>
          <w:iCs/>
          <w:sz w:val="28"/>
          <w:szCs w:val="28"/>
        </w:rPr>
        <w:t>14.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Поглотительное масло из стабилизатора </w:t>
      </w:r>
      <w:r w:rsidRPr="0091582C">
        <w:rPr>
          <w:i/>
          <w:iCs/>
          <w:sz w:val="28"/>
          <w:szCs w:val="28"/>
        </w:rPr>
        <w:t xml:space="preserve">5 </w:t>
      </w:r>
      <w:r w:rsidRPr="0091582C">
        <w:rPr>
          <w:sz w:val="28"/>
          <w:szCs w:val="28"/>
        </w:rPr>
        <w:t xml:space="preserve">переходит в отгонную колонну </w:t>
      </w:r>
      <w:r w:rsidRPr="0091582C">
        <w:rPr>
          <w:i/>
          <w:iCs/>
          <w:sz w:val="28"/>
          <w:szCs w:val="28"/>
        </w:rPr>
        <w:t xml:space="preserve">8, </w:t>
      </w:r>
      <w:r w:rsidRPr="0091582C">
        <w:rPr>
          <w:sz w:val="28"/>
          <w:szCs w:val="28"/>
        </w:rPr>
        <w:t>обогреваемую острым паром. Поглотительное масло, из которого отогнались углероды</w:t>
      </w:r>
      <w:r w:rsidRPr="0091582C">
        <w:rPr>
          <w:sz w:val="28"/>
          <w:szCs w:val="28"/>
          <w:lang w:val="uk-UA"/>
        </w:rPr>
        <w:t xml:space="preserve"> Сі,</w:t>
      </w:r>
      <w:r w:rsidRPr="0091582C">
        <w:rPr>
          <w:sz w:val="28"/>
          <w:szCs w:val="28"/>
        </w:rPr>
        <w:t xml:space="preserve"> по выходе из отгонпой колонны охлаждается в холодильнике </w:t>
      </w:r>
      <w:r w:rsidRPr="0091582C">
        <w:rPr>
          <w:i/>
          <w:iCs/>
          <w:sz w:val="28"/>
          <w:szCs w:val="28"/>
        </w:rPr>
        <w:t xml:space="preserve">15 </w:t>
      </w:r>
      <w:r w:rsidRPr="0091582C">
        <w:rPr>
          <w:sz w:val="28"/>
          <w:szCs w:val="28"/>
        </w:rPr>
        <w:t xml:space="preserve">и собирается в сборнике </w:t>
      </w:r>
      <w:r w:rsidRPr="0091582C">
        <w:rPr>
          <w:i/>
          <w:iCs/>
          <w:sz w:val="28"/>
          <w:szCs w:val="28"/>
        </w:rPr>
        <w:t xml:space="preserve">20, </w:t>
      </w:r>
      <w:r w:rsidRPr="0091582C">
        <w:rPr>
          <w:sz w:val="28"/>
          <w:szCs w:val="28"/>
        </w:rPr>
        <w:t xml:space="preserve">откуда центробежным насосом подается на орошение скруббера </w:t>
      </w:r>
      <w:r w:rsidRPr="0091582C">
        <w:rPr>
          <w:i/>
          <w:iCs/>
          <w:sz w:val="28"/>
          <w:szCs w:val="28"/>
        </w:rPr>
        <w:t xml:space="preserve">4. </w:t>
      </w:r>
      <w:r w:rsidRPr="0091582C">
        <w:rPr>
          <w:sz w:val="28"/>
          <w:szCs w:val="28"/>
        </w:rPr>
        <w:t xml:space="preserve">Углеводороды фракции </w:t>
      </w:r>
      <w:r w:rsidRPr="0091582C">
        <w:rPr>
          <w:bCs/>
          <w:sz w:val="28"/>
          <w:szCs w:val="28"/>
        </w:rPr>
        <w:t>С</w:t>
      </w:r>
      <w:r w:rsidRPr="0091582C">
        <w:rPr>
          <w:bCs/>
          <w:sz w:val="28"/>
          <w:szCs w:val="28"/>
          <w:vertAlign w:val="subscript"/>
        </w:rPr>
        <w:t>4</w:t>
      </w:r>
      <w:r w:rsidRPr="0091582C">
        <w:rPr>
          <w:b/>
          <w:bCs/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выходят сверху из отгонпой колонны </w:t>
      </w:r>
      <w:r w:rsidRPr="0091582C">
        <w:rPr>
          <w:i/>
          <w:iCs/>
          <w:sz w:val="28"/>
          <w:szCs w:val="28"/>
        </w:rPr>
        <w:t xml:space="preserve">8, </w:t>
      </w:r>
      <w:r w:rsidRPr="0091582C">
        <w:rPr>
          <w:sz w:val="28"/>
          <w:szCs w:val="28"/>
        </w:rPr>
        <w:t xml:space="preserve">проходят через дефлегматор </w:t>
      </w:r>
      <w:r w:rsidRPr="0091582C">
        <w:rPr>
          <w:i/>
          <w:iCs/>
          <w:sz w:val="28"/>
          <w:szCs w:val="28"/>
        </w:rPr>
        <w:t xml:space="preserve">9, </w:t>
      </w:r>
      <w:r w:rsidRPr="0091582C">
        <w:rPr>
          <w:sz w:val="28"/>
          <w:szCs w:val="28"/>
        </w:rPr>
        <w:t xml:space="preserve">охлаждаются в холодильнике </w:t>
      </w:r>
      <w:r w:rsidRPr="0091582C">
        <w:rPr>
          <w:i/>
          <w:iCs/>
          <w:sz w:val="28"/>
          <w:szCs w:val="28"/>
        </w:rPr>
        <w:t xml:space="preserve">12 </w:t>
      </w:r>
      <w:r w:rsidRPr="0091582C">
        <w:rPr>
          <w:sz w:val="28"/>
          <w:szCs w:val="28"/>
        </w:rPr>
        <w:t xml:space="preserve">и собираются в сборнике </w:t>
      </w:r>
      <w:r w:rsidRPr="0091582C">
        <w:rPr>
          <w:i/>
          <w:iCs/>
          <w:sz w:val="28"/>
          <w:szCs w:val="28"/>
        </w:rPr>
        <w:t xml:space="preserve">21, </w:t>
      </w:r>
      <w:r w:rsidRPr="0091582C">
        <w:rPr>
          <w:sz w:val="28"/>
          <w:szCs w:val="28"/>
        </w:rPr>
        <w:t>из которого откачиваются на установку для выделения дивинила.</w:t>
      </w:r>
    </w:p>
    <w:p w:rsidR="008F5BDA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 w:rsidRPr="0091582C">
        <w:rPr>
          <w:b/>
          <w:sz w:val="28"/>
          <w:szCs w:val="28"/>
        </w:rPr>
        <w:t>6.Основные параметры производства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Отношение бутиленов к водяному пару, подава-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емых в контактные аппараты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1:7-1:14 по объему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Температура в контактных аппаратах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650-700°С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Катализатор состоит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из окиси магния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72,4%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окиси железа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18,4%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окиси меди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4,6%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окиси калия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4,6%.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Цикл работы контактного аппарата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(В цикл входит контактирование — 1 час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 xml:space="preserve">и регенерация — 1 час)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91582C">
        <w:rPr>
          <w:sz w:val="28"/>
          <w:szCs w:val="28"/>
        </w:rPr>
        <w:t xml:space="preserve">Давлепие в скруббере </w:t>
      </w:r>
      <w:r w:rsidRPr="0091582C">
        <w:rPr>
          <w:i/>
          <w:iCs/>
          <w:sz w:val="28"/>
          <w:szCs w:val="28"/>
        </w:rPr>
        <w:t>4</w:t>
      </w:r>
      <w:r w:rsidR="00BE7F7D" w:rsidRPr="0091582C">
        <w:rPr>
          <w:i/>
          <w:iCs/>
          <w:sz w:val="28"/>
          <w:szCs w:val="28"/>
        </w:rPr>
        <w:t xml:space="preserve"> </w:t>
      </w:r>
      <w:r w:rsidRPr="0091582C">
        <w:rPr>
          <w:iCs/>
          <w:sz w:val="28"/>
          <w:szCs w:val="28"/>
        </w:rPr>
        <w:t xml:space="preserve">35 </w:t>
      </w:r>
      <w:r w:rsidRPr="0091582C">
        <w:rPr>
          <w:i/>
          <w:iCs/>
          <w:sz w:val="28"/>
          <w:szCs w:val="28"/>
        </w:rPr>
        <w:t>атм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91582C">
        <w:rPr>
          <w:sz w:val="28"/>
          <w:szCs w:val="28"/>
        </w:rPr>
        <w:t xml:space="preserve">Давление в отгонной колонне </w:t>
      </w:r>
      <w:r w:rsidRPr="0091582C">
        <w:rPr>
          <w:i/>
          <w:iCs/>
          <w:sz w:val="28"/>
          <w:szCs w:val="28"/>
        </w:rPr>
        <w:t>8</w:t>
      </w:r>
      <w:r w:rsidR="00BE7F7D" w:rsidRPr="0091582C">
        <w:rPr>
          <w:i/>
          <w:iCs/>
          <w:sz w:val="28"/>
          <w:szCs w:val="28"/>
        </w:rPr>
        <w:t xml:space="preserve"> </w:t>
      </w:r>
      <w:r w:rsidRPr="0091582C">
        <w:rPr>
          <w:iCs/>
          <w:sz w:val="28"/>
          <w:szCs w:val="28"/>
        </w:rPr>
        <w:t xml:space="preserve">10 </w:t>
      </w:r>
      <w:r w:rsidRPr="0091582C">
        <w:rPr>
          <w:i/>
          <w:iCs/>
          <w:sz w:val="28"/>
          <w:szCs w:val="28"/>
        </w:rPr>
        <w:t>атм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Объемная скорость в контактном аппарате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800 </w:t>
      </w:r>
      <w:r w:rsidRPr="0091582C">
        <w:rPr>
          <w:i/>
          <w:sz w:val="28"/>
          <w:szCs w:val="28"/>
        </w:rPr>
        <w:t>час</w:t>
      </w:r>
      <w:r w:rsidRPr="0091582C">
        <w:rPr>
          <w:sz w:val="28"/>
          <w:szCs w:val="28"/>
          <w:vertAlign w:val="superscript"/>
        </w:rPr>
        <w:t>-1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i/>
          <w:sz w:val="28"/>
          <w:szCs w:val="28"/>
        </w:rPr>
      </w:pPr>
      <w:r w:rsidRPr="0091582C">
        <w:rPr>
          <w:sz w:val="28"/>
          <w:szCs w:val="28"/>
        </w:rPr>
        <w:t>Давление в системе контактирования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 xml:space="preserve">около 1 </w:t>
      </w:r>
      <w:r w:rsidRPr="0091582C">
        <w:rPr>
          <w:i/>
          <w:sz w:val="28"/>
          <w:szCs w:val="28"/>
        </w:rPr>
        <w:t>атм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sz w:val="28"/>
          <w:szCs w:val="28"/>
        </w:rPr>
        <w:t>Выход дивинила от исходного бутилена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около 30%</w:t>
      </w:r>
    </w:p>
    <w:p w:rsidR="008F5BDA" w:rsidRPr="0091582C" w:rsidRDefault="0061175C" w:rsidP="00BE7F7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7" o:spid="_x0000_i1028" type="#_x0000_t75" style="width:408pt;height:261pt;visibility:visible">
            <v:imagedata r:id="rId11" o:title="" gain="182044f" blacklevel="-8520f"/>
          </v:shape>
        </w:pic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sz w:val="28"/>
          <w:szCs w:val="28"/>
        </w:rPr>
        <w:t xml:space="preserve">Схема № 3. Технологическая схема производства дивинила из </w:t>
      </w:r>
      <w:r w:rsidRPr="0091582C">
        <w:rPr>
          <w:sz w:val="28"/>
          <w:szCs w:val="28"/>
        </w:rPr>
        <w:t>бутиленов.</w:t>
      </w:r>
    </w:p>
    <w:p w:rsidR="008F5BDA" w:rsidRDefault="008F5BDA" w:rsidP="00BE7F7D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91582C">
        <w:rPr>
          <w:bCs/>
          <w:iCs/>
          <w:sz w:val="28"/>
          <w:szCs w:val="28"/>
        </w:rPr>
        <w:t>Обозначения на схеме № 3: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1,2</w:t>
      </w:r>
      <w:r w:rsidRPr="0091582C">
        <w:rPr>
          <w:sz w:val="28"/>
          <w:szCs w:val="28"/>
        </w:rPr>
        <w:t xml:space="preserve"> - контактные аппараты,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3</w:t>
      </w:r>
      <w:r w:rsidRPr="0091582C">
        <w:rPr>
          <w:sz w:val="28"/>
          <w:szCs w:val="28"/>
        </w:rPr>
        <w:t xml:space="preserve">—скруббер-охладитель,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iCs/>
          <w:sz w:val="28"/>
          <w:szCs w:val="28"/>
        </w:rPr>
        <w:t xml:space="preserve">4, </w:t>
      </w:r>
      <w:r w:rsidRPr="0091582C">
        <w:rPr>
          <w:bCs/>
          <w:i/>
          <w:sz w:val="28"/>
          <w:szCs w:val="28"/>
        </w:rPr>
        <w:t>5</w:t>
      </w:r>
      <w:r w:rsidRPr="0091582C">
        <w:rPr>
          <w:sz w:val="28"/>
          <w:szCs w:val="28"/>
        </w:rPr>
        <w:t xml:space="preserve">—стабилизаторы,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 xml:space="preserve">6, </w:t>
      </w:r>
      <w:r w:rsidRPr="0091582C">
        <w:rPr>
          <w:bCs/>
          <w:i/>
          <w:iCs/>
          <w:sz w:val="28"/>
          <w:szCs w:val="28"/>
        </w:rPr>
        <w:t>9</w:t>
      </w:r>
      <w:r w:rsidRPr="0091582C">
        <w:rPr>
          <w:sz w:val="28"/>
          <w:szCs w:val="28"/>
        </w:rPr>
        <w:t xml:space="preserve">—дефлегматоры,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7</w:t>
      </w:r>
      <w:r w:rsidRPr="0091582C">
        <w:rPr>
          <w:sz w:val="28"/>
          <w:szCs w:val="28"/>
        </w:rPr>
        <w:t xml:space="preserve">—фазоразделитель,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8</w:t>
      </w:r>
      <w:r w:rsidRPr="0091582C">
        <w:rPr>
          <w:sz w:val="28"/>
          <w:szCs w:val="28"/>
        </w:rPr>
        <w:t>—отгонная</w:t>
      </w:r>
      <w:r w:rsidR="00BE7F7D" w:rsidRPr="0091582C">
        <w:rPr>
          <w:sz w:val="28"/>
          <w:szCs w:val="28"/>
        </w:rPr>
        <w:t xml:space="preserve"> </w:t>
      </w:r>
      <w:r w:rsidRPr="0091582C">
        <w:rPr>
          <w:sz w:val="28"/>
          <w:szCs w:val="28"/>
        </w:rPr>
        <w:t>колонна,</w:t>
      </w:r>
      <w:r w:rsidR="00BE7F7D" w:rsidRPr="0091582C">
        <w:rPr>
          <w:sz w:val="28"/>
          <w:szCs w:val="28"/>
        </w:rPr>
        <w:t xml:space="preserve"> 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10, 12, 13</w:t>
      </w:r>
      <w:r w:rsidRPr="0091582C">
        <w:rPr>
          <w:sz w:val="28"/>
          <w:szCs w:val="28"/>
        </w:rPr>
        <w:t>—холодильники,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i/>
          <w:iCs/>
          <w:sz w:val="28"/>
          <w:szCs w:val="28"/>
        </w:rPr>
      </w:pPr>
      <w:r w:rsidRPr="0091582C">
        <w:rPr>
          <w:bCs/>
          <w:i/>
          <w:sz w:val="28"/>
          <w:szCs w:val="28"/>
        </w:rPr>
        <w:t>11</w:t>
      </w:r>
      <w:r w:rsidRPr="0091582C">
        <w:rPr>
          <w:bCs/>
          <w:i/>
          <w:iCs/>
          <w:sz w:val="28"/>
          <w:szCs w:val="28"/>
        </w:rPr>
        <w:t>-</w:t>
      </w:r>
      <w:r w:rsidRPr="0091582C">
        <w:rPr>
          <w:bCs/>
          <w:iCs/>
          <w:sz w:val="28"/>
          <w:szCs w:val="28"/>
        </w:rPr>
        <w:t>подогреватель,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91582C">
        <w:rPr>
          <w:bCs/>
          <w:i/>
          <w:iCs/>
          <w:sz w:val="28"/>
          <w:szCs w:val="28"/>
        </w:rPr>
        <w:t>14</w:t>
      </w:r>
      <w:r w:rsidR="00BE7F7D" w:rsidRPr="0091582C">
        <w:rPr>
          <w:bCs/>
          <w:i/>
          <w:iCs/>
          <w:sz w:val="28"/>
          <w:szCs w:val="28"/>
        </w:rPr>
        <w:t xml:space="preserve"> </w:t>
      </w:r>
      <w:r w:rsidRPr="0091582C">
        <w:rPr>
          <w:bCs/>
          <w:sz w:val="28"/>
          <w:szCs w:val="28"/>
        </w:rPr>
        <w:t>-кипятильник,</w:t>
      </w:r>
      <w:r w:rsidRPr="0091582C">
        <w:rPr>
          <w:bCs/>
          <w:sz w:val="28"/>
          <w:szCs w:val="28"/>
          <w:lang w:val="uk-UA"/>
        </w:rPr>
        <w:t xml:space="preserve">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  <w:lang w:val="uk-UA"/>
        </w:rPr>
        <w:t>15</w:t>
      </w:r>
      <w:r w:rsidRPr="0091582C">
        <w:rPr>
          <w:bCs/>
          <w:sz w:val="28"/>
          <w:szCs w:val="28"/>
        </w:rPr>
        <w:t xml:space="preserve">—холодильник,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16, 19</w:t>
      </w:r>
      <w:r w:rsidRPr="0091582C">
        <w:rPr>
          <w:bCs/>
          <w:sz w:val="28"/>
          <w:szCs w:val="28"/>
        </w:rPr>
        <w:t xml:space="preserve">—емкости,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i/>
          <w:sz w:val="28"/>
          <w:szCs w:val="28"/>
        </w:rPr>
        <w:t>17</w:t>
      </w:r>
      <w:r w:rsidRPr="0091582C">
        <w:rPr>
          <w:bCs/>
          <w:sz w:val="28"/>
          <w:szCs w:val="28"/>
        </w:rPr>
        <w:t xml:space="preserve">—печь д/перегрева </w:t>
      </w:r>
      <w:r w:rsidRPr="0091582C">
        <w:rPr>
          <w:sz w:val="28"/>
          <w:szCs w:val="28"/>
        </w:rPr>
        <w:t xml:space="preserve">бутиленов,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>18</w:t>
      </w:r>
      <w:r w:rsidRPr="0091582C">
        <w:rPr>
          <w:sz w:val="28"/>
          <w:szCs w:val="28"/>
        </w:rPr>
        <w:t xml:space="preserve">—печь для перегрева водяного пара, </w:t>
      </w:r>
    </w:p>
    <w:p w:rsidR="008F5BDA" w:rsidRPr="0091582C" w:rsidRDefault="008F5BDA" w:rsidP="00BE7F7D">
      <w:pPr>
        <w:spacing w:line="360" w:lineRule="auto"/>
        <w:ind w:firstLine="709"/>
        <w:jc w:val="both"/>
        <w:rPr>
          <w:sz w:val="28"/>
          <w:szCs w:val="28"/>
        </w:rPr>
      </w:pPr>
      <w:r w:rsidRPr="0091582C">
        <w:rPr>
          <w:bCs/>
          <w:i/>
          <w:iCs/>
          <w:sz w:val="28"/>
          <w:szCs w:val="28"/>
        </w:rPr>
        <w:t xml:space="preserve">20, 21 </w:t>
      </w:r>
      <w:r w:rsidRPr="0091582C">
        <w:rPr>
          <w:sz w:val="28"/>
          <w:szCs w:val="28"/>
        </w:rPr>
        <w:t>—сборники.</w:t>
      </w:r>
    </w:p>
    <w:p w:rsidR="008F5BDA" w:rsidRPr="0091582C" w:rsidRDefault="008F5BDA" w:rsidP="00826B4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1582C">
        <w:rPr>
          <w:b/>
          <w:bCs/>
          <w:sz w:val="28"/>
          <w:szCs w:val="28"/>
        </w:rPr>
        <w:br w:type="page"/>
        <w:t>Литература</w:t>
      </w:r>
    </w:p>
    <w:p w:rsidR="008F5BDA" w:rsidRPr="0091582C" w:rsidRDefault="008F5BDA" w:rsidP="00BE7F7D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8F5BDA" w:rsidRPr="0091582C" w:rsidRDefault="008F5BDA" w:rsidP="00826B46">
      <w:pPr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 w:rsidRPr="0091582C">
        <w:rPr>
          <w:bCs/>
          <w:sz w:val="28"/>
          <w:szCs w:val="28"/>
        </w:rPr>
        <w:t>1. Технологические схемы процессов переработки нефти в США, Гостоптехиздат, 1956</w:t>
      </w:r>
    </w:p>
    <w:p w:rsidR="008F5BDA" w:rsidRPr="0091582C" w:rsidRDefault="00826B46" w:rsidP="00826B46">
      <w:pPr>
        <w:autoSpaceDE w:val="0"/>
        <w:autoSpaceDN w:val="0"/>
        <w:adjustRightInd w:val="0"/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 Бушин А.</w:t>
      </w:r>
      <w:r w:rsidR="008F5BDA" w:rsidRPr="0091582C">
        <w:rPr>
          <w:bCs/>
          <w:sz w:val="28"/>
          <w:szCs w:val="28"/>
        </w:rPr>
        <w:t>И., Солдатов</w:t>
      </w:r>
      <w:r w:rsidR="008F5BDA" w:rsidRPr="0091582C">
        <w:rPr>
          <w:bCs/>
          <w:sz w:val="28"/>
          <w:szCs w:val="28"/>
          <w:lang w:val="uk-UA"/>
        </w:rPr>
        <w:t xml:space="preserve"> Б.</w:t>
      </w:r>
      <w:r w:rsidR="008F5BDA" w:rsidRPr="0091582C">
        <w:rPr>
          <w:bCs/>
          <w:sz w:val="28"/>
          <w:szCs w:val="28"/>
        </w:rPr>
        <w:t>Я., Тюр</w:t>
      </w:r>
      <w:r>
        <w:rPr>
          <w:bCs/>
          <w:sz w:val="28"/>
          <w:szCs w:val="28"/>
        </w:rPr>
        <w:t>яев И.</w:t>
      </w:r>
      <w:r w:rsidR="008F5BDA" w:rsidRPr="0091582C">
        <w:rPr>
          <w:bCs/>
          <w:sz w:val="28"/>
          <w:szCs w:val="28"/>
        </w:rPr>
        <w:t>А., Троника</w:t>
      </w:r>
      <w:r>
        <w:rPr>
          <w:bCs/>
          <w:sz w:val="28"/>
          <w:szCs w:val="28"/>
        </w:rPr>
        <w:t>я Т.</w:t>
      </w:r>
      <w:r w:rsidR="008F5BDA" w:rsidRPr="0091582C">
        <w:rPr>
          <w:bCs/>
          <w:sz w:val="28"/>
          <w:szCs w:val="28"/>
        </w:rPr>
        <w:t>М., Тури</w:t>
      </w:r>
      <w:r>
        <w:rPr>
          <w:bCs/>
          <w:sz w:val="28"/>
          <w:szCs w:val="28"/>
        </w:rPr>
        <w:t>на П.</w:t>
      </w:r>
      <w:r w:rsidR="008F5BDA" w:rsidRPr="0091582C">
        <w:rPr>
          <w:bCs/>
          <w:sz w:val="28"/>
          <w:szCs w:val="28"/>
        </w:rPr>
        <w:t>С., Химическая промышленность, № 7, 18, 1958.</w:t>
      </w:r>
    </w:p>
    <w:p w:rsidR="008F5BDA" w:rsidRPr="0091582C" w:rsidRDefault="008F5BDA" w:rsidP="00826B46">
      <w:pPr>
        <w:spacing w:line="360" w:lineRule="auto"/>
        <w:jc w:val="both"/>
        <w:rPr>
          <w:bCs/>
          <w:sz w:val="28"/>
          <w:szCs w:val="28"/>
        </w:rPr>
      </w:pPr>
      <w:r w:rsidRPr="0091582C">
        <w:rPr>
          <w:bCs/>
          <w:sz w:val="28"/>
          <w:szCs w:val="28"/>
        </w:rPr>
        <w:t>3. Основы технологии нефтехимического синтеза под редакцией А.И.</w:t>
      </w:r>
      <w:r w:rsidR="00826B46">
        <w:rPr>
          <w:bCs/>
          <w:sz w:val="28"/>
          <w:szCs w:val="28"/>
        </w:rPr>
        <w:t xml:space="preserve"> Динцеса и Л.</w:t>
      </w:r>
      <w:r w:rsidRPr="0091582C">
        <w:rPr>
          <w:bCs/>
          <w:sz w:val="28"/>
          <w:szCs w:val="28"/>
        </w:rPr>
        <w:t>А. Потоловского. Гостоптехиздат, 1960.</w:t>
      </w:r>
    </w:p>
    <w:p w:rsidR="008F5BDA" w:rsidRPr="0091582C" w:rsidRDefault="008F5BDA" w:rsidP="00826B46">
      <w:pPr>
        <w:spacing w:line="360" w:lineRule="auto"/>
        <w:jc w:val="both"/>
        <w:rPr>
          <w:bCs/>
          <w:sz w:val="28"/>
          <w:szCs w:val="28"/>
        </w:rPr>
      </w:pPr>
      <w:r w:rsidRPr="0091582C">
        <w:rPr>
          <w:bCs/>
          <w:sz w:val="28"/>
          <w:szCs w:val="28"/>
        </w:rPr>
        <w:t>4.</w:t>
      </w:r>
      <w:r w:rsidR="00826B46">
        <w:rPr>
          <w:bCs/>
          <w:sz w:val="28"/>
          <w:szCs w:val="28"/>
        </w:rPr>
        <w:t>Смирнов Н.</w:t>
      </w:r>
      <w:r w:rsidRPr="0091582C">
        <w:rPr>
          <w:bCs/>
          <w:sz w:val="28"/>
          <w:szCs w:val="28"/>
        </w:rPr>
        <w:t>И., Синтетические</w:t>
      </w:r>
      <w:r w:rsidRPr="0091582C">
        <w:rPr>
          <w:bCs/>
          <w:sz w:val="28"/>
          <w:szCs w:val="28"/>
          <w:lang w:val="uk-UA"/>
        </w:rPr>
        <w:t xml:space="preserve"> каучуки,</w:t>
      </w:r>
      <w:r w:rsidRPr="0091582C">
        <w:rPr>
          <w:bCs/>
          <w:sz w:val="28"/>
          <w:szCs w:val="28"/>
        </w:rPr>
        <w:t xml:space="preserve"> ГХИ, 1954.</w:t>
      </w:r>
    </w:p>
    <w:p w:rsidR="0091582C" w:rsidRDefault="008F5BDA" w:rsidP="00826B46">
      <w:pPr>
        <w:spacing w:line="360" w:lineRule="auto"/>
        <w:jc w:val="both"/>
        <w:rPr>
          <w:bCs/>
          <w:sz w:val="28"/>
          <w:szCs w:val="28"/>
        </w:rPr>
      </w:pPr>
      <w:r w:rsidRPr="0091582C">
        <w:rPr>
          <w:bCs/>
          <w:sz w:val="28"/>
          <w:szCs w:val="28"/>
        </w:rPr>
        <w:t>5.</w:t>
      </w:r>
      <w:r w:rsidR="00826B46">
        <w:rPr>
          <w:bCs/>
          <w:sz w:val="28"/>
          <w:szCs w:val="28"/>
        </w:rPr>
        <w:t>Литвин О.</w:t>
      </w:r>
      <w:r w:rsidRPr="0091582C">
        <w:rPr>
          <w:bCs/>
          <w:sz w:val="28"/>
          <w:szCs w:val="28"/>
        </w:rPr>
        <w:t>Б., Основы технологии синтеза каучуков, ГХИ, 1959.</w:t>
      </w:r>
    </w:p>
    <w:p w:rsidR="00573151" w:rsidRPr="00573151" w:rsidRDefault="00573151" w:rsidP="00826B46">
      <w:pPr>
        <w:spacing w:line="360" w:lineRule="auto"/>
        <w:jc w:val="both"/>
        <w:rPr>
          <w:color w:val="FFFFFF"/>
          <w:sz w:val="28"/>
          <w:szCs w:val="28"/>
        </w:rPr>
      </w:pPr>
    </w:p>
    <w:sectPr w:rsidR="00573151" w:rsidRPr="00573151" w:rsidSect="00BE7F7D">
      <w:headerReference w:type="default" r:id="rId12"/>
      <w:type w:val="nextColumn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57F" w:rsidRDefault="00D9657F" w:rsidP="00BF60BD">
      <w:r>
        <w:separator/>
      </w:r>
    </w:p>
  </w:endnote>
  <w:endnote w:type="continuationSeparator" w:id="0">
    <w:p w:rsidR="00D9657F" w:rsidRDefault="00D9657F" w:rsidP="00BF6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57F" w:rsidRDefault="00D9657F" w:rsidP="00BF60BD">
      <w:r>
        <w:separator/>
      </w:r>
    </w:p>
  </w:footnote>
  <w:footnote w:type="continuationSeparator" w:id="0">
    <w:p w:rsidR="00D9657F" w:rsidRDefault="00D9657F" w:rsidP="00BF60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EA7" w:rsidRPr="00AB3EA7" w:rsidRDefault="00AB3EA7" w:rsidP="00AB3EA7">
    <w:pPr>
      <w:pStyle w:val="a6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BF7612"/>
    <w:multiLevelType w:val="hybridMultilevel"/>
    <w:tmpl w:val="83E80246"/>
    <w:lvl w:ilvl="0" w:tplc="8340D6CC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evenAndOddHeader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15F0"/>
    <w:rsid w:val="00013C56"/>
    <w:rsid w:val="00065AD6"/>
    <w:rsid w:val="000E6D09"/>
    <w:rsid w:val="00105D76"/>
    <w:rsid w:val="00185151"/>
    <w:rsid w:val="001B5925"/>
    <w:rsid w:val="00204142"/>
    <w:rsid w:val="0029373D"/>
    <w:rsid w:val="00354205"/>
    <w:rsid w:val="003B630B"/>
    <w:rsid w:val="003C51D3"/>
    <w:rsid w:val="003E2A73"/>
    <w:rsid w:val="00430F1C"/>
    <w:rsid w:val="00492618"/>
    <w:rsid w:val="005560D0"/>
    <w:rsid w:val="00573151"/>
    <w:rsid w:val="005B46B9"/>
    <w:rsid w:val="005F0278"/>
    <w:rsid w:val="0061175C"/>
    <w:rsid w:val="006527F1"/>
    <w:rsid w:val="00671818"/>
    <w:rsid w:val="00724753"/>
    <w:rsid w:val="0074095F"/>
    <w:rsid w:val="00826B46"/>
    <w:rsid w:val="00837CB3"/>
    <w:rsid w:val="008D273E"/>
    <w:rsid w:val="008F5BDA"/>
    <w:rsid w:val="00902674"/>
    <w:rsid w:val="00911B1D"/>
    <w:rsid w:val="0091582C"/>
    <w:rsid w:val="00973F0A"/>
    <w:rsid w:val="00981775"/>
    <w:rsid w:val="009B7DD0"/>
    <w:rsid w:val="009F1084"/>
    <w:rsid w:val="00A87F22"/>
    <w:rsid w:val="00AB3EA7"/>
    <w:rsid w:val="00B21840"/>
    <w:rsid w:val="00BD266E"/>
    <w:rsid w:val="00BE7F7D"/>
    <w:rsid w:val="00BF60BD"/>
    <w:rsid w:val="00C02B40"/>
    <w:rsid w:val="00C740B8"/>
    <w:rsid w:val="00D91250"/>
    <w:rsid w:val="00D9657F"/>
    <w:rsid w:val="00DA66AA"/>
    <w:rsid w:val="00E04A83"/>
    <w:rsid w:val="00E13632"/>
    <w:rsid w:val="00E433E7"/>
    <w:rsid w:val="00E80761"/>
    <w:rsid w:val="00EC769A"/>
    <w:rsid w:val="00ED0F6B"/>
    <w:rsid w:val="00F315F0"/>
    <w:rsid w:val="00FE7B7E"/>
    <w:rsid w:val="00FF2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76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F315F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locked/>
    <w:rsid w:val="00F315F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C02B40"/>
    <w:pPr>
      <w:ind w:left="720"/>
      <w:contextualSpacing/>
    </w:pPr>
  </w:style>
  <w:style w:type="paragraph" w:styleId="a6">
    <w:name w:val="header"/>
    <w:basedOn w:val="a"/>
    <w:link w:val="a7"/>
    <w:uiPriority w:val="99"/>
    <w:rsid w:val="00BF60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BF60BD"/>
    <w:rPr>
      <w:rFonts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BF60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BF60BD"/>
    <w:rPr>
      <w:rFonts w:cs="Times New Roman"/>
      <w:sz w:val="24"/>
      <w:szCs w:val="24"/>
    </w:rPr>
  </w:style>
  <w:style w:type="paragraph" w:customStyle="1" w:styleId="1">
    <w:name w:val="Стиль1"/>
    <w:basedOn w:val="a"/>
    <w:uiPriority w:val="99"/>
    <w:rsid w:val="00E04A83"/>
    <w:pPr>
      <w:autoSpaceDE w:val="0"/>
      <w:autoSpaceDN w:val="0"/>
      <w:adjustRightInd w:val="0"/>
      <w:jc w:val="both"/>
    </w:pPr>
    <w:rPr>
      <w:sz w:val="20"/>
      <w:szCs w:val="20"/>
      <w:lang w:eastAsia="en-US"/>
    </w:rPr>
  </w:style>
  <w:style w:type="character" w:styleId="aa">
    <w:name w:val="Hyperlink"/>
    <w:uiPriority w:val="99"/>
    <w:rsid w:val="00AB3EA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2043</Words>
  <Characters>13871</Characters>
  <Application>Microsoft Office Word</Application>
  <DocSecurity>0</DocSecurity>
  <Lines>410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15729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2016-12-13T02:35:00Z</dcterms:created>
  <dcterms:modified xsi:type="dcterms:W3CDTF">2016-12-13T02:35:00Z</dcterms:modified>
</cp:coreProperties>
</file>