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0DD5" w:rsidRPr="001A3E9B" w:rsidRDefault="00780DD5" w:rsidP="001A3E9B">
      <w:pPr>
        <w:spacing w:line="360" w:lineRule="auto"/>
        <w:ind w:firstLine="720"/>
        <w:jc w:val="center"/>
        <w:rPr>
          <w:sz w:val="28"/>
          <w:szCs w:val="28"/>
        </w:rPr>
      </w:pPr>
      <w:bookmarkStart w:id="0" w:name="_GoBack"/>
      <w:bookmarkEnd w:id="0"/>
      <w:r w:rsidRPr="001A3E9B">
        <w:rPr>
          <w:sz w:val="28"/>
          <w:szCs w:val="28"/>
        </w:rPr>
        <w:t>Федеральное агентство по образованию</w:t>
      </w:r>
    </w:p>
    <w:p w:rsidR="00780DD5" w:rsidRPr="001A3E9B" w:rsidRDefault="00780DD5" w:rsidP="001A3E9B">
      <w:pPr>
        <w:spacing w:line="360" w:lineRule="auto"/>
        <w:ind w:firstLine="720"/>
        <w:jc w:val="center"/>
        <w:rPr>
          <w:sz w:val="28"/>
          <w:szCs w:val="28"/>
        </w:rPr>
      </w:pPr>
      <w:r w:rsidRPr="001A3E9B">
        <w:rPr>
          <w:sz w:val="28"/>
          <w:szCs w:val="28"/>
        </w:rPr>
        <w:t>ТОМСКИЙ ГОСУДАРСТВЕННЫЙ УНИВЕРСИТЕТ</w:t>
      </w:r>
    </w:p>
    <w:p w:rsidR="00780DD5" w:rsidRPr="001A3E9B" w:rsidRDefault="00780DD5" w:rsidP="001A3E9B">
      <w:pPr>
        <w:spacing w:line="360" w:lineRule="auto"/>
        <w:ind w:firstLine="720"/>
        <w:jc w:val="center"/>
        <w:rPr>
          <w:sz w:val="28"/>
          <w:szCs w:val="28"/>
        </w:rPr>
      </w:pPr>
      <w:r w:rsidRPr="001A3E9B">
        <w:rPr>
          <w:sz w:val="28"/>
          <w:szCs w:val="28"/>
        </w:rPr>
        <w:t>ВЫСШАЯ ШКОЛА БИЗНЕСА</w:t>
      </w:r>
    </w:p>
    <w:p w:rsidR="00780DD5" w:rsidRPr="001A3E9B" w:rsidRDefault="00780DD5" w:rsidP="001A3E9B">
      <w:pPr>
        <w:spacing w:line="360" w:lineRule="auto"/>
        <w:ind w:firstLine="720"/>
        <w:jc w:val="center"/>
        <w:rPr>
          <w:sz w:val="28"/>
          <w:szCs w:val="28"/>
        </w:rPr>
      </w:pPr>
      <w:r w:rsidRPr="001A3E9B">
        <w:rPr>
          <w:sz w:val="28"/>
          <w:szCs w:val="28"/>
        </w:rPr>
        <w:t>Факультет экономики и финансов</w:t>
      </w: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center"/>
        <w:rPr>
          <w:sz w:val="28"/>
          <w:szCs w:val="28"/>
        </w:rPr>
      </w:pPr>
      <w:r w:rsidRPr="001A3E9B">
        <w:rPr>
          <w:sz w:val="28"/>
          <w:szCs w:val="28"/>
        </w:rPr>
        <w:t>КУРСОВАЯ РАБОТА</w:t>
      </w:r>
    </w:p>
    <w:p w:rsidR="00780DD5" w:rsidRPr="001A3E9B" w:rsidRDefault="00780DD5" w:rsidP="001A3E9B">
      <w:pPr>
        <w:spacing w:line="360" w:lineRule="auto"/>
        <w:ind w:firstLine="720"/>
        <w:jc w:val="center"/>
        <w:rPr>
          <w:sz w:val="28"/>
          <w:szCs w:val="28"/>
        </w:rPr>
      </w:pPr>
    </w:p>
    <w:p w:rsidR="00780DD5" w:rsidRPr="001A3E9B" w:rsidRDefault="00780DD5" w:rsidP="001A3E9B">
      <w:pPr>
        <w:spacing w:line="360" w:lineRule="auto"/>
        <w:ind w:firstLine="720"/>
        <w:jc w:val="center"/>
        <w:rPr>
          <w:sz w:val="28"/>
          <w:szCs w:val="28"/>
        </w:rPr>
      </w:pPr>
      <w:r w:rsidRPr="001A3E9B">
        <w:rPr>
          <w:sz w:val="28"/>
          <w:szCs w:val="28"/>
        </w:rPr>
        <w:t>ЛИЗИНГ: СУЩНОСТЬ, ВИДЫ, ПЕРСПЕКТИВЫ</w:t>
      </w:r>
    </w:p>
    <w:p w:rsidR="00780DD5" w:rsidRPr="001A3E9B" w:rsidRDefault="00780DD5" w:rsidP="001A3E9B">
      <w:pPr>
        <w:spacing w:line="360" w:lineRule="auto"/>
        <w:ind w:firstLine="720"/>
        <w:jc w:val="both"/>
        <w:rPr>
          <w:sz w:val="28"/>
          <w:szCs w:val="28"/>
        </w:rPr>
      </w:pPr>
    </w:p>
    <w:p w:rsidR="00780DD5" w:rsidRDefault="00780DD5" w:rsidP="001A3E9B">
      <w:pPr>
        <w:spacing w:line="360" w:lineRule="auto"/>
        <w:ind w:firstLine="720"/>
        <w:jc w:val="both"/>
        <w:rPr>
          <w:sz w:val="28"/>
          <w:szCs w:val="28"/>
          <w:lang w:val="en-US"/>
        </w:rPr>
      </w:pPr>
    </w:p>
    <w:p w:rsidR="00EC1860" w:rsidRPr="00EC1860" w:rsidRDefault="00EC1860" w:rsidP="001A3E9B">
      <w:pPr>
        <w:spacing w:line="360" w:lineRule="auto"/>
        <w:ind w:firstLine="720"/>
        <w:jc w:val="both"/>
        <w:rPr>
          <w:sz w:val="28"/>
          <w:szCs w:val="28"/>
          <w:lang w:val="en-US"/>
        </w:rPr>
      </w:pPr>
    </w:p>
    <w:p w:rsidR="00780DD5" w:rsidRPr="001A3E9B" w:rsidRDefault="00780DD5" w:rsidP="001A3E9B">
      <w:pPr>
        <w:spacing w:line="360" w:lineRule="auto"/>
        <w:ind w:firstLine="720"/>
        <w:jc w:val="both"/>
        <w:rPr>
          <w:sz w:val="28"/>
          <w:szCs w:val="28"/>
        </w:rPr>
      </w:pPr>
    </w:p>
    <w:p w:rsidR="00780DD5" w:rsidRPr="001A3E9B" w:rsidRDefault="00780DD5" w:rsidP="00EC1860">
      <w:pPr>
        <w:spacing w:line="360" w:lineRule="auto"/>
        <w:ind w:firstLine="5954"/>
        <w:jc w:val="both"/>
        <w:rPr>
          <w:sz w:val="28"/>
          <w:szCs w:val="28"/>
        </w:rPr>
      </w:pPr>
      <w:r w:rsidRPr="001A3E9B">
        <w:rPr>
          <w:sz w:val="28"/>
          <w:szCs w:val="28"/>
        </w:rPr>
        <w:t>Научный руководитель</w:t>
      </w:r>
    </w:p>
    <w:p w:rsidR="00780DD5" w:rsidRPr="001A3E9B" w:rsidRDefault="00780DD5" w:rsidP="00EC1860">
      <w:pPr>
        <w:spacing w:line="360" w:lineRule="auto"/>
        <w:ind w:firstLine="5954"/>
        <w:jc w:val="both"/>
        <w:rPr>
          <w:sz w:val="28"/>
          <w:szCs w:val="28"/>
        </w:rPr>
      </w:pPr>
      <w:r w:rsidRPr="001A3E9B">
        <w:rPr>
          <w:sz w:val="28"/>
          <w:szCs w:val="28"/>
        </w:rPr>
        <w:t>Канд. экон. наук, доцент</w:t>
      </w:r>
    </w:p>
    <w:p w:rsidR="00780DD5" w:rsidRPr="001A3E9B" w:rsidRDefault="00780DD5" w:rsidP="00EC1860">
      <w:pPr>
        <w:spacing w:line="360" w:lineRule="auto"/>
        <w:ind w:firstLine="5954"/>
        <w:jc w:val="both"/>
        <w:rPr>
          <w:sz w:val="28"/>
          <w:szCs w:val="28"/>
        </w:rPr>
      </w:pPr>
      <w:r w:rsidRPr="001A3E9B">
        <w:rPr>
          <w:sz w:val="28"/>
          <w:szCs w:val="28"/>
        </w:rPr>
        <w:t>_________ Н.П. Макашева</w:t>
      </w:r>
    </w:p>
    <w:p w:rsidR="00780DD5" w:rsidRPr="001A3E9B" w:rsidRDefault="00780DD5" w:rsidP="00EC1860">
      <w:pPr>
        <w:spacing w:line="360" w:lineRule="auto"/>
        <w:ind w:firstLine="5954"/>
        <w:jc w:val="both"/>
        <w:rPr>
          <w:sz w:val="28"/>
          <w:szCs w:val="28"/>
        </w:rPr>
      </w:pPr>
    </w:p>
    <w:p w:rsidR="00780DD5" w:rsidRPr="001A3E9B" w:rsidRDefault="00780DD5" w:rsidP="00EC1860">
      <w:pPr>
        <w:spacing w:line="360" w:lineRule="auto"/>
        <w:ind w:firstLine="5954"/>
        <w:jc w:val="both"/>
        <w:rPr>
          <w:sz w:val="28"/>
          <w:szCs w:val="28"/>
        </w:rPr>
      </w:pPr>
      <w:r w:rsidRPr="001A3E9B">
        <w:rPr>
          <w:sz w:val="28"/>
          <w:szCs w:val="28"/>
        </w:rPr>
        <w:t>Выполнила студ.</w:t>
      </w:r>
    </w:p>
    <w:p w:rsidR="00780DD5" w:rsidRPr="001A3E9B" w:rsidRDefault="00780DD5" w:rsidP="00EC1860">
      <w:pPr>
        <w:spacing w:line="360" w:lineRule="auto"/>
        <w:ind w:firstLine="5954"/>
        <w:jc w:val="both"/>
        <w:rPr>
          <w:sz w:val="28"/>
          <w:szCs w:val="28"/>
        </w:rPr>
      </w:pPr>
      <w:r w:rsidRPr="001A3E9B">
        <w:rPr>
          <w:sz w:val="28"/>
          <w:szCs w:val="28"/>
          <w:lang w:val="en-US"/>
        </w:rPr>
        <w:t>II</w:t>
      </w:r>
      <w:r w:rsidRPr="001A3E9B">
        <w:rPr>
          <w:sz w:val="28"/>
          <w:szCs w:val="28"/>
        </w:rPr>
        <w:t xml:space="preserve"> курса гр. 784</w:t>
      </w:r>
    </w:p>
    <w:p w:rsidR="00780DD5" w:rsidRPr="001A3E9B" w:rsidRDefault="00780DD5" w:rsidP="00EC1860">
      <w:pPr>
        <w:spacing w:line="360" w:lineRule="auto"/>
        <w:ind w:firstLine="5954"/>
        <w:jc w:val="both"/>
        <w:rPr>
          <w:sz w:val="28"/>
          <w:szCs w:val="28"/>
        </w:rPr>
      </w:pPr>
      <w:r w:rsidRPr="001A3E9B">
        <w:rPr>
          <w:sz w:val="28"/>
          <w:szCs w:val="28"/>
        </w:rPr>
        <w:t>_________ Ю.А. Стахурская</w:t>
      </w:r>
    </w:p>
    <w:p w:rsidR="00780DD5" w:rsidRPr="001A3E9B" w:rsidRDefault="00780DD5" w:rsidP="001A3E9B">
      <w:pPr>
        <w:spacing w:line="360" w:lineRule="auto"/>
        <w:ind w:firstLine="720"/>
        <w:jc w:val="both"/>
        <w:rPr>
          <w:sz w:val="28"/>
          <w:szCs w:val="28"/>
        </w:rPr>
      </w:pPr>
    </w:p>
    <w:p w:rsidR="00780DD5" w:rsidRPr="001A3E9B" w:rsidRDefault="00780DD5" w:rsidP="001A3E9B">
      <w:pPr>
        <w:spacing w:line="360" w:lineRule="auto"/>
        <w:ind w:firstLine="720"/>
        <w:jc w:val="both"/>
        <w:rPr>
          <w:sz w:val="28"/>
          <w:szCs w:val="28"/>
        </w:rPr>
      </w:pPr>
    </w:p>
    <w:p w:rsidR="00780DD5" w:rsidRDefault="00780DD5" w:rsidP="001A3E9B">
      <w:pPr>
        <w:spacing w:line="360" w:lineRule="auto"/>
        <w:ind w:firstLine="720"/>
        <w:jc w:val="both"/>
        <w:rPr>
          <w:sz w:val="28"/>
          <w:szCs w:val="28"/>
          <w:lang w:val="en-US"/>
        </w:rPr>
      </w:pPr>
    </w:p>
    <w:p w:rsidR="00EC1860" w:rsidRDefault="00EC1860" w:rsidP="001A3E9B">
      <w:pPr>
        <w:spacing w:line="360" w:lineRule="auto"/>
        <w:ind w:firstLine="720"/>
        <w:jc w:val="both"/>
        <w:rPr>
          <w:sz w:val="28"/>
          <w:szCs w:val="28"/>
          <w:lang w:val="en-US"/>
        </w:rPr>
      </w:pPr>
    </w:p>
    <w:p w:rsidR="00EC1860" w:rsidRPr="00EC1860" w:rsidRDefault="00EC1860" w:rsidP="001A3E9B">
      <w:pPr>
        <w:spacing w:line="360" w:lineRule="auto"/>
        <w:ind w:firstLine="720"/>
        <w:jc w:val="both"/>
        <w:rPr>
          <w:sz w:val="28"/>
          <w:szCs w:val="28"/>
          <w:lang w:val="en-US"/>
        </w:rPr>
      </w:pPr>
    </w:p>
    <w:p w:rsidR="00780DD5" w:rsidRPr="001A3E9B" w:rsidRDefault="00780DD5" w:rsidP="00EC1860">
      <w:pPr>
        <w:spacing w:line="360" w:lineRule="auto"/>
        <w:ind w:firstLine="720"/>
        <w:jc w:val="center"/>
        <w:rPr>
          <w:sz w:val="28"/>
          <w:szCs w:val="28"/>
        </w:rPr>
      </w:pPr>
      <w:r w:rsidRPr="001A3E9B">
        <w:rPr>
          <w:sz w:val="28"/>
          <w:szCs w:val="28"/>
        </w:rPr>
        <w:t>Томск 2009</w:t>
      </w:r>
    </w:p>
    <w:p w:rsidR="00276F7A" w:rsidRPr="00EC1860" w:rsidRDefault="001A3E9B" w:rsidP="00EC1860">
      <w:pPr>
        <w:spacing w:line="360" w:lineRule="auto"/>
        <w:ind w:firstLine="720"/>
        <w:jc w:val="center"/>
        <w:rPr>
          <w:b/>
          <w:sz w:val="28"/>
          <w:szCs w:val="28"/>
        </w:rPr>
      </w:pPr>
      <w:r w:rsidRPr="001A3E9B">
        <w:rPr>
          <w:sz w:val="28"/>
          <w:szCs w:val="28"/>
        </w:rPr>
        <w:br w:type="page"/>
      </w:r>
      <w:r w:rsidR="00AB1B97" w:rsidRPr="00EC1860">
        <w:rPr>
          <w:b/>
          <w:sz w:val="28"/>
          <w:szCs w:val="28"/>
        </w:rPr>
        <w:t>Оглавление</w:t>
      </w:r>
    </w:p>
    <w:p w:rsidR="00AB1B97" w:rsidRPr="001A3E9B" w:rsidRDefault="00AB1B97" w:rsidP="001A3E9B">
      <w:pPr>
        <w:spacing w:line="360" w:lineRule="auto"/>
        <w:ind w:firstLine="720"/>
        <w:jc w:val="both"/>
        <w:rPr>
          <w:b/>
          <w:sz w:val="28"/>
          <w:szCs w:val="28"/>
        </w:rPr>
      </w:pPr>
    </w:p>
    <w:p w:rsidR="00276F7A" w:rsidRPr="001A3E9B" w:rsidRDefault="00276F7A" w:rsidP="00EC1860">
      <w:pPr>
        <w:spacing w:line="360" w:lineRule="auto"/>
        <w:jc w:val="both"/>
        <w:rPr>
          <w:sz w:val="28"/>
          <w:szCs w:val="28"/>
        </w:rPr>
      </w:pPr>
      <w:r w:rsidRPr="001A3E9B">
        <w:rPr>
          <w:sz w:val="28"/>
          <w:szCs w:val="28"/>
        </w:rPr>
        <w:t>Введение</w:t>
      </w:r>
    </w:p>
    <w:p w:rsidR="001A3E9B" w:rsidRPr="001A3E9B" w:rsidRDefault="00F5099D" w:rsidP="00EC1860">
      <w:pPr>
        <w:pStyle w:val="1"/>
        <w:rPr>
          <w:szCs w:val="28"/>
        </w:rPr>
      </w:pPr>
      <w:r w:rsidRPr="001A3E9B">
        <w:rPr>
          <w:szCs w:val="28"/>
        </w:rPr>
        <w:t>1</w:t>
      </w:r>
      <w:r w:rsidR="00276F7A" w:rsidRPr="001A3E9B">
        <w:rPr>
          <w:szCs w:val="28"/>
        </w:rPr>
        <w:t>. Лизинг как вид предприн</w:t>
      </w:r>
      <w:r w:rsidR="006A03E3" w:rsidRPr="001A3E9B">
        <w:rPr>
          <w:szCs w:val="28"/>
        </w:rPr>
        <w:t>имательской деятельности</w:t>
      </w:r>
    </w:p>
    <w:p w:rsidR="00276F7A" w:rsidRPr="001A3E9B" w:rsidRDefault="00276F7A" w:rsidP="00EC1860">
      <w:pPr>
        <w:pStyle w:val="1"/>
        <w:rPr>
          <w:szCs w:val="28"/>
        </w:rPr>
      </w:pPr>
      <w:r w:rsidRPr="001A3E9B">
        <w:rPr>
          <w:szCs w:val="28"/>
        </w:rPr>
        <w:t>1.1 Сущност</w:t>
      </w:r>
      <w:r w:rsidR="00487924" w:rsidRPr="001A3E9B">
        <w:rPr>
          <w:szCs w:val="28"/>
        </w:rPr>
        <w:t>ь лизинга</w:t>
      </w:r>
    </w:p>
    <w:p w:rsidR="00276F7A" w:rsidRPr="001A3E9B" w:rsidRDefault="00276F7A" w:rsidP="00EC1860">
      <w:pPr>
        <w:spacing w:line="360" w:lineRule="auto"/>
        <w:jc w:val="both"/>
        <w:rPr>
          <w:sz w:val="28"/>
          <w:szCs w:val="28"/>
        </w:rPr>
      </w:pPr>
      <w:r w:rsidRPr="001A3E9B">
        <w:rPr>
          <w:sz w:val="28"/>
          <w:szCs w:val="28"/>
        </w:rPr>
        <w:t xml:space="preserve">1.2 Виды </w:t>
      </w:r>
      <w:r w:rsidR="00487924" w:rsidRPr="001A3E9B">
        <w:rPr>
          <w:sz w:val="28"/>
          <w:szCs w:val="28"/>
        </w:rPr>
        <w:t>лизинга</w:t>
      </w:r>
    </w:p>
    <w:p w:rsidR="00276F7A" w:rsidRPr="001A3E9B" w:rsidRDefault="00276F7A" w:rsidP="00EC1860">
      <w:pPr>
        <w:spacing w:line="360" w:lineRule="auto"/>
        <w:jc w:val="both"/>
        <w:rPr>
          <w:sz w:val="28"/>
          <w:szCs w:val="28"/>
        </w:rPr>
      </w:pPr>
      <w:r w:rsidRPr="001A3E9B">
        <w:rPr>
          <w:sz w:val="28"/>
          <w:szCs w:val="28"/>
        </w:rPr>
        <w:t>1.3 Зарубежный опыт лизинговых операций</w:t>
      </w:r>
    </w:p>
    <w:p w:rsidR="00276F7A" w:rsidRPr="001A3E9B" w:rsidRDefault="00F5099D" w:rsidP="00EC1860">
      <w:pPr>
        <w:pStyle w:val="1"/>
        <w:rPr>
          <w:szCs w:val="28"/>
        </w:rPr>
      </w:pPr>
      <w:r w:rsidRPr="001A3E9B">
        <w:rPr>
          <w:szCs w:val="28"/>
        </w:rPr>
        <w:t>2</w:t>
      </w:r>
      <w:r w:rsidR="00276F7A" w:rsidRPr="001A3E9B">
        <w:rPr>
          <w:szCs w:val="28"/>
        </w:rPr>
        <w:t>. Лизинг в российс</w:t>
      </w:r>
      <w:r w:rsidR="006A03E3" w:rsidRPr="001A3E9B">
        <w:rPr>
          <w:szCs w:val="28"/>
        </w:rPr>
        <w:t>кой экономике</w:t>
      </w:r>
      <w:r w:rsidR="00487924" w:rsidRPr="001A3E9B">
        <w:rPr>
          <w:szCs w:val="28"/>
        </w:rPr>
        <w:t xml:space="preserve"> </w:t>
      </w:r>
    </w:p>
    <w:p w:rsidR="00276F7A" w:rsidRPr="001A3E9B" w:rsidRDefault="005370B3" w:rsidP="00EC1860">
      <w:pPr>
        <w:spacing w:line="360" w:lineRule="auto"/>
        <w:jc w:val="both"/>
        <w:rPr>
          <w:sz w:val="28"/>
          <w:szCs w:val="28"/>
        </w:rPr>
      </w:pPr>
      <w:r w:rsidRPr="001A3E9B">
        <w:rPr>
          <w:sz w:val="28"/>
          <w:szCs w:val="28"/>
        </w:rPr>
        <w:t>2.1 Законодательная база лизинга</w:t>
      </w:r>
    </w:p>
    <w:p w:rsidR="00276F7A" w:rsidRPr="001A3E9B" w:rsidRDefault="00AB1B97" w:rsidP="00EC1860">
      <w:pPr>
        <w:spacing w:line="360" w:lineRule="auto"/>
        <w:jc w:val="both"/>
        <w:rPr>
          <w:sz w:val="28"/>
          <w:szCs w:val="28"/>
        </w:rPr>
      </w:pPr>
      <w:r w:rsidRPr="001A3E9B">
        <w:rPr>
          <w:sz w:val="28"/>
          <w:szCs w:val="28"/>
        </w:rPr>
        <w:t xml:space="preserve">2.2 Результаты </w:t>
      </w:r>
      <w:r w:rsidR="00276F7A" w:rsidRPr="001A3E9B">
        <w:rPr>
          <w:sz w:val="28"/>
          <w:szCs w:val="28"/>
        </w:rPr>
        <w:t>лизинговой деятельности в России</w:t>
      </w:r>
    </w:p>
    <w:p w:rsidR="00AB1B97" w:rsidRPr="001A3E9B" w:rsidRDefault="00AB1B97" w:rsidP="00EC1860">
      <w:pPr>
        <w:spacing w:line="360" w:lineRule="auto"/>
        <w:jc w:val="both"/>
        <w:rPr>
          <w:sz w:val="28"/>
          <w:szCs w:val="28"/>
        </w:rPr>
      </w:pPr>
      <w:r w:rsidRPr="001A3E9B">
        <w:rPr>
          <w:sz w:val="28"/>
          <w:szCs w:val="28"/>
        </w:rPr>
        <w:t>2.3 Перспективы лизинговой деятельности под влиянием мирового</w:t>
      </w:r>
      <w:r w:rsidR="001A3E9B" w:rsidRPr="001A3E9B">
        <w:rPr>
          <w:sz w:val="28"/>
          <w:szCs w:val="28"/>
        </w:rPr>
        <w:t xml:space="preserve"> </w:t>
      </w:r>
      <w:r w:rsidRPr="001A3E9B">
        <w:rPr>
          <w:sz w:val="28"/>
          <w:szCs w:val="28"/>
        </w:rPr>
        <w:t>финансового кри</w:t>
      </w:r>
      <w:r w:rsidR="001A3E9B" w:rsidRPr="001A3E9B">
        <w:rPr>
          <w:sz w:val="28"/>
          <w:szCs w:val="28"/>
        </w:rPr>
        <w:t>зиса</w:t>
      </w:r>
    </w:p>
    <w:p w:rsidR="00AB1B97" w:rsidRPr="001A3E9B" w:rsidRDefault="00AB1B97" w:rsidP="00EC1860">
      <w:pPr>
        <w:spacing w:line="360" w:lineRule="auto"/>
        <w:jc w:val="both"/>
        <w:rPr>
          <w:sz w:val="28"/>
          <w:szCs w:val="28"/>
        </w:rPr>
      </w:pPr>
      <w:r w:rsidRPr="001A3E9B">
        <w:rPr>
          <w:sz w:val="28"/>
          <w:szCs w:val="28"/>
        </w:rPr>
        <w:t xml:space="preserve">2.3.1 Лизинг автотранспорта </w:t>
      </w:r>
    </w:p>
    <w:p w:rsidR="00AB1B97" w:rsidRPr="001A3E9B" w:rsidRDefault="00AB1B97" w:rsidP="00EC1860">
      <w:pPr>
        <w:spacing w:line="360" w:lineRule="auto"/>
        <w:jc w:val="both"/>
        <w:rPr>
          <w:sz w:val="28"/>
          <w:szCs w:val="28"/>
        </w:rPr>
      </w:pPr>
      <w:r w:rsidRPr="001A3E9B">
        <w:rPr>
          <w:sz w:val="28"/>
          <w:szCs w:val="28"/>
        </w:rPr>
        <w:t xml:space="preserve">2.3.2 Лизинг в нефтегазовой отрасли </w:t>
      </w:r>
    </w:p>
    <w:p w:rsidR="001A3E9B" w:rsidRPr="001A3E9B" w:rsidRDefault="00AB1B97" w:rsidP="00EC1860">
      <w:pPr>
        <w:spacing w:line="360" w:lineRule="auto"/>
        <w:jc w:val="both"/>
        <w:rPr>
          <w:sz w:val="28"/>
          <w:szCs w:val="28"/>
        </w:rPr>
      </w:pPr>
      <w:r w:rsidRPr="001A3E9B">
        <w:rPr>
          <w:sz w:val="28"/>
          <w:szCs w:val="28"/>
        </w:rPr>
        <w:t>2.3.3 Деятельность отечественных и зарубежных лизинговых компаний на внутреннем и внешнем рынках</w:t>
      </w:r>
    </w:p>
    <w:p w:rsidR="001A3E9B" w:rsidRPr="001A3E9B" w:rsidRDefault="00AB1B97" w:rsidP="00EC1860">
      <w:pPr>
        <w:spacing w:line="360" w:lineRule="auto"/>
        <w:jc w:val="both"/>
        <w:rPr>
          <w:sz w:val="28"/>
          <w:szCs w:val="28"/>
        </w:rPr>
      </w:pPr>
      <w:r w:rsidRPr="001A3E9B">
        <w:rPr>
          <w:sz w:val="28"/>
          <w:szCs w:val="28"/>
        </w:rPr>
        <w:t>З</w:t>
      </w:r>
      <w:r w:rsidR="00276F7A" w:rsidRPr="001A3E9B">
        <w:rPr>
          <w:sz w:val="28"/>
          <w:szCs w:val="28"/>
        </w:rPr>
        <w:t>аключен</w:t>
      </w:r>
      <w:r w:rsidR="005D3BA4" w:rsidRPr="001A3E9B">
        <w:rPr>
          <w:sz w:val="28"/>
          <w:szCs w:val="28"/>
        </w:rPr>
        <w:t>ие</w:t>
      </w:r>
    </w:p>
    <w:p w:rsidR="00276F7A" w:rsidRPr="001A3E9B" w:rsidRDefault="00F5099D" w:rsidP="00EC1860">
      <w:pPr>
        <w:spacing w:line="360" w:lineRule="auto"/>
        <w:jc w:val="both"/>
        <w:rPr>
          <w:sz w:val="28"/>
          <w:szCs w:val="28"/>
        </w:rPr>
      </w:pPr>
      <w:r w:rsidRPr="001A3E9B">
        <w:rPr>
          <w:sz w:val="28"/>
          <w:szCs w:val="28"/>
        </w:rPr>
        <w:t>Список использованных источников</w:t>
      </w:r>
      <w:r w:rsidR="00276F7A" w:rsidRPr="001A3E9B">
        <w:rPr>
          <w:sz w:val="28"/>
          <w:szCs w:val="28"/>
        </w:rPr>
        <w:t xml:space="preserve"> </w:t>
      </w:r>
      <w:r w:rsidRPr="001A3E9B">
        <w:rPr>
          <w:sz w:val="28"/>
          <w:szCs w:val="28"/>
        </w:rPr>
        <w:t xml:space="preserve">и </w:t>
      </w:r>
      <w:r w:rsidR="00276F7A" w:rsidRPr="001A3E9B">
        <w:rPr>
          <w:sz w:val="28"/>
          <w:szCs w:val="28"/>
        </w:rPr>
        <w:t>литературы</w:t>
      </w:r>
    </w:p>
    <w:p w:rsidR="00276F7A" w:rsidRPr="001A3E9B" w:rsidRDefault="00663088" w:rsidP="00EC1860">
      <w:pPr>
        <w:spacing w:line="360" w:lineRule="auto"/>
        <w:ind w:firstLine="720"/>
        <w:jc w:val="center"/>
        <w:rPr>
          <w:b/>
          <w:sz w:val="28"/>
          <w:szCs w:val="28"/>
          <w:lang w:val="en-US"/>
        </w:rPr>
      </w:pPr>
      <w:r w:rsidRPr="001A3E9B">
        <w:rPr>
          <w:sz w:val="28"/>
          <w:szCs w:val="28"/>
        </w:rPr>
        <w:br w:type="page"/>
      </w:r>
      <w:r w:rsidR="003F5B12" w:rsidRPr="001A3E9B">
        <w:rPr>
          <w:b/>
          <w:sz w:val="28"/>
          <w:szCs w:val="28"/>
        </w:rPr>
        <w:t>Введение</w:t>
      </w:r>
    </w:p>
    <w:p w:rsidR="001A3E9B" w:rsidRPr="001A3E9B" w:rsidRDefault="001A3E9B" w:rsidP="001A3E9B">
      <w:pPr>
        <w:spacing w:line="360" w:lineRule="auto"/>
        <w:ind w:firstLine="720"/>
        <w:jc w:val="both"/>
        <w:rPr>
          <w:b/>
          <w:sz w:val="28"/>
          <w:szCs w:val="28"/>
          <w:lang w:val="en-US"/>
        </w:rPr>
      </w:pPr>
    </w:p>
    <w:p w:rsidR="00276F7A" w:rsidRPr="001A3E9B" w:rsidRDefault="00276F7A" w:rsidP="001A3E9B">
      <w:pPr>
        <w:spacing w:line="360" w:lineRule="auto"/>
        <w:ind w:firstLine="720"/>
        <w:jc w:val="both"/>
        <w:rPr>
          <w:sz w:val="28"/>
          <w:szCs w:val="28"/>
        </w:rPr>
      </w:pPr>
      <w:r w:rsidRPr="001A3E9B">
        <w:rPr>
          <w:sz w:val="28"/>
          <w:szCs w:val="28"/>
        </w:rPr>
        <w:t>Лизинг достаточно молодой вид предпринимательской деятельности не только у нас в стране, но и за рубежом. Зародившись в США в начале 50-х годов нашего столетия, лизинг уже в конце 50-х – начале 60-х годов начал распространяться в Европе.</w:t>
      </w:r>
    </w:p>
    <w:p w:rsidR="00276F7A" w:rsidRPr="001A3E9B" w:rsidRDefault="00276F7A" w:rsidP="001A3E9B">
      <w:pPr>
        <w:spacing w:line="360" w:lineRule="auto"/>
        <w:ind w:firstLine="720"/>
        <w:jc w:val="both"/>
        <w:rPr>
          <w:sz w:val="28"/>
          <w:szCs w:val="28"/>
        </w:rPr>
      </w:pPr>
      <w:r w:rsidRPr="001A3E9B">
        <w:rPr>
          <w:sz w:val="28"/>
          <w:szCs w:val="28"/>
        </w:rPr>
        <w:t>За менее чем полувековой срок своего развития лизинг нашел широкое применение во всем мире и признан как один из наиболее эффективных и надежных методов инвестирования средств в оборудование. В США, например, почти половина кредитов идет через лизинг.</w:t>
      </w:r>
    </w:p>
    <w:p w:rsidR="00276F7A" w:rsidRPr="001A3E9B" w:rsidRDefault="00276F7A" w:rsidP="001A3E9B">
      <w:pPr>
        <w:spacing w:line="360" w:lineRule="auto"/>
        <w:ind w:firstLine="720"/>
        <w:jc w:val="both"/>
        <w:rPr>
          <w:sz w:val="28"/>
          <w:szCs w:val="28"/>
        </w:rPr>
      </w:pPr>
      <w:r w:rsidRPr="001A3E9B">
        <w:rPr>
          <w:sz w:val="28"/>
          <w:szCs w:val="28"/>
        </w:rPr>
        <w:t>С хозяйственной точки зрения лизинг служит средством активизации инвестиционной деятельности, развития и технического перевооружения производства, реализации продукции, внедрения научно-технического прогресса, создания новых рабочих мест.</w:t>
      </w:r>
    </w:p>
    <w:p w:rsidR="00276F7A" w:rsidRPr="001A3E9B" w:rsidRDefault="00276F7A" w:rsidP="001A3E9B">
      <w:pPr>
        <w:spacing w:line="360" w:lineRule="auto"/>
        <w:ind w:firstLine="720"/>
        <w:jc w:val="both"/>
        <w:rPr>
          <w:sz w:val="28"/>
          <w:szCs w:val="28"/>
          <w:lang w:val="en-US"/>
        </w:rPr>
      </w:pPr>
      <w:r w:rsidRPr="001A3E9B">
        <w:rPr>
          <w:sz w:val="28"/>
          <w:szCs w:val="28"/>
        </w:rPr>
        <w:t>В России лизинг пока находится на начальной стадии становления, однако в ближайшее время следует ожидать его бурного развития, причем не только в силу присущих ему возможностей, но и государственной поддержки.</w:t>
      </w:r>
    </w:p>
    <w:p w:rsidR="00116182" w:rsidRPr="001A3E9B" w:rsidRDefault="00116182" w:rsidP="001A3E9B">
      <w:pPr>
        <w:spacing w:line="360" w:lineRule="auto"/>
        <w:ind w:firstLine="720"/>
        <w:jc w:val="both"/>
        <w:rPr>
          <w:sz w:val="28"/>
          <w:szCs w:val="28"/>
        </w:rPr>
      </w:pPr>
      <w:r w:rsidRPr="001A3E9B">
        <w:rPr>
          <w:sz w:val="28"/>
          <w:szCs w:val="28"/>
        </w:rPr>
        <w:t>В данной курсовой работе предпринята попытка проанализировать российский опыт по привлечению инвестиций через лизинг, зарождение и природу лизинга, организационные модели лизинговых компаний, сложившиеся в нашей стране под действием ряда факторов, позитивные, негативные моменты и направления по улучшению формирующегося рынка лизинговых услуг. Основной акцент направлен на анализ перспектив лизинга в условиях мирового финансового кризиса.</w:t>
      </w:r>
    </w:p>
    <w:p w:rsidR="00276F7A" w:rsidRPr="001A3E9B" w:rsidRDefault="001A3E9B" w:rsidP="00EC1860">
      <w:pPr>
        <w:spacing w:line="360" w:lineRule="auto"/>
        <w:ind w:firstLine="720"/>
        <w:jc w:val="center"/>
        <w:rPr>
          <w:b/>
          <w:sz w:val="28"/>
          <w:szCs w:val="28"/>
          <w:lang w:val="en-US"/>
        </w:rPr>
      </w:pPr>
      <w:r w:rsidRPr="001A3E9B">
        <w:rPr>
          <w:sz w:val="28"/>
          <w:szCs w:val="28"/>
        </w:rPr>
        <w:br w:type="page"/>
      </w:r>
      <w:r w:rsidR="00780DD5" w:rsidRPr="001A3E9B">
        <w:rPr>
          <w:b/>
          <w:sz w:val="28"/>
          <w:szCs w:val="28"/>
        </w:rPr>
        <w:t>1</w:t>
      </w:r>
      <w:r w:rsidR="00276F7A" w:rsidRPr="001A3E9B">
        <w:rPr>
          <w:b/>
          <w:sz w:val="28"/>
          <w:szCs w:val="28"/>
        </w:rPr>
        <w:t>. Лизинг как вид п</w:t>
      </w:r>
      <w:r w:rsidR="00AC7772" w:rsidRPr="001A3E9B">
        <w:rPr>
          <w:b/>
          <w:sz w:val="28"/>
          <w:szCs w:val="28"/>
        </w:rPr>
        <w:t>редпринимательской деятельности</w:t>
      </w:r>
    </w:p>
    <w:p w:rsidR="001A3E9B" w:rsidRPr="001A3E9B" w:rsidRDefault="001A3E9B" w:rsidP="00EC1860">
      <w:pPr>
        <w:spacing w:line="360" w:lineRule="auto"/>
        <w:ind w:firstLine="720"/>
        <w:jc w:val="center"/>
        <w:rPr>
          <w:b/>
          <w:sz w:val="28"/>
          <w:szCs w:val="28"/>
          <w:lang w:val="en-US"/>
        </w:rPr>
      </w:pPr>
    </w:p>
    <w:p w:rsidR="00276F7A" w:rsidRPr="001A3E9B" w:rsidRDefault="00AC7772" w:rsidP="00EC1860">
      <w:pPr>
        <w:spacing w:line="360" w:lineRule="auto"/>
        <w:ind w:firstLine="720"/>
        <w:jc w:val="center"/>
        <w:rPr>
          <w:b/>
          <w:sz w:val="28"/>
          <w:szCs w:val="28"/>
          <w:lang w:val="en-US"/>
        </w:rPr>
      </w:pPr>
      <w:r w:rsidRPr="001A3E9B">
        <w:rPr>
          <w:b/>
          <w:sz w:val="28"/>
          <w:szCs w:val="28"/>
        </w:rPr>
        <w:t>1.1</w:t>
      </w:r>
      <w:r w:rsidR="001A3E9B" w:rsidRPr="001A3E9B">
        <w:rPr>
          <w:b/>
          <w:sz w:val="28"/>
          <w:szCs w:val="28"/>
          <w:lang w:val="en-US"/>
        </w:rPr>
        <w:t xml:space="preserve"> </w:t>
      </w:r>
      <w:r w:rsidRPr="001A3E9B">
        <w:rPr>
          <w:b/>
          <w:sz w:val="28"/>
          <w:szCs w:val="28"/>
        </w:rPr>
        <w:t>Сущность лизинга</w:t>
      </w:r>
    </w:p>
    <w:p w:rsidR="001A3E9B" w:rsidRPr="001A3E9B" w:rsidRDefault="001A3E9B" w:rsidP="001A3E9B">
      <w:pPr>
        <w:spacing w:line="360" w:lineRule="auto"/>
        <w:ind w:firstLine="720"/>
        <w:jc w:val="both"/>
        <w:rPr>
          <w:b/>
          <w:sz w:val="28"/>
          <w:szCs w:val="28"/>
          <w:lang w:val="en-US"/>
        </w:rPr>
      </w:pPr>
    </w:p>
    <w:p w:rsidR="00276F7A" w:rsidRPr="001A3E9B" w:rsidRDefault="00276F7A" w:rsidP="001A3E9B">
      <w:pPr>
        <w:spacing w:line="360" w:lineRule="auto"/>
        <w:ind w:firstLine="720"/>
        <w:jc w:val="both"/>
        <w:rPr>
          <w:sz w:val="28"/>
          <w:szCs w:val="28"/>
        </w:rPr>
      </w:pPr>
      <w:r w:rsidRPr="001A3E9B">
        <w:rPr>
          <w:sz w:val="28"/>
          <w:szCs w:val="28"/>
        </w:rPr>
        <w:t>Понятие «лизинг» трактуется в зарубежной и отечественной предпринимательской деятельности достаточно широко. Лизинг представляет собой сложную торгово-финансово-кредитную операцию, одну из форм аренды машин и оборудования, один из способов финансирования инвестиций и активизации сбыта, основанный на сохранении права собственности на товары за арендодателем на весь срок договора.</w:t>
      </w:r>
    </w:p>
    <w:p w:rsidR="00276F7A" w:rsidRPr="001A3E9B" w:rsidRDefault="00276F7A" w:rsidP="001A3E9B">
      <w:pPr>
        <w:spacing w:line="360" w:lineRule="auto"/>
        <w:ind w:firstLine="720"/>
        <w:jc w:val="both"/>
        <w:rPr>
          <w:sz w:val="28"/>
          <w:szCs w:val="28"/>
        </w:rPr>
      </w:pPr>
      <w:r w:rsidRPr="001A3E9B">
        <w:rPr>
          <w:sz w:val="28"/>
          <w:szCs w:val="28"/>
        </w:rPr>
        <w:t>Лизинговые операции заключаются в предоставлении на условиях аренды на средне- и долгосрочный период средств производства предприятиям-пользователям. Лизинг является специфической формой финансирования капиталовложений, альтернативной традиционному банковскому кредитованию и использованию собственных финансовых ресурсов предприятий. Лизинг является договором особого рода, в котором сочетаются элементы договора аренды и договора о предоставлении кредита. Поэтому лизинг иногда называют «кредит-аренда».</w:t>
      </w:r>
    </w:p>
    <w:p w:rsidR="00276F7A" w:rsidRPr="001A3E9B" w:rsidRDefault="00276F7A" w:rsidP="001A3E9B">
      <w:pPr>
        <w:spacing w:line="360" w:lineRule="auto"/>
        <w:ind w:firstLine="720"/>
        <w:jc w:val="both"/>
        <w:rPr>
          <w:sz w:val="28"/>
          <w:szCs w:val="28"/>
        </w:rPr>
      </w:pPr>
      <w:r w:rsidRPr="001A3E9B">
        <w:rPr>
          <w:sz w:val="28"/>
          <w:szCs w:val="28"/>
        </w:rPr>
        <w:t>По своей экономической сути лизинг представляет собой вложения средств на возвратной основе в основной капитал. Предоставляя на определенный период элементы основного капитала, собственник в установленное время получает их обратно, т. е. налицо существование принципов возвратности и срочности; за свою услугу он получает вознаграждение, тем самым обеспечивается реализация принципа платности. Следовательно, с одной стороны, по своему содержанию лизинг соответствует кредитным отношениям и сохраняет сущность кредитной сделки, с другой – он внешне схож с инвестициями, поскольку кредитор и заемщик оперируют капиталом не в денежной, а в производительной форме.</w:t>
      </w:r>
    </w:p>
    <w:p w:rsidR="00276F7A" w:rsidRPr="001A3E9B" w:rsidRDefault="00276F7A" w:rsidP="001A3E9B">
      <w:pPr>
        <w:spacing w:line="360" w:lineRule="auto"/>
        <w:ind w:firstLine="720"/>
        <w:jc w:val="both"/>
        <w:rPr>
          <w:sz w:val="28"/>
          <w:szCs w:val="28"/>
        </w:rPr>
      </w:pPr>
      <w:r w:rsidRPr="001A3E9B">
        <w:rPr>
          <w:sz w:val="28"/>
          <w:szCs w:val="28"/>
        </w:rPr>
        <w:t xml:space="preserve">Несмотря на схожесть лизинга с арендой, он существенно отличается от последней. Так, в отличие от арендатора лизингополучатель не только берет объект в длительное пользование, но на него возлагаются и традиционные обязанности покупателя, связанные с правом собственности (кроме оплаты поставки): нести риск случайной гибели или порчи имущества, страхование имущества, техническое обслуживание, а также ремонт. Однако собственником имущества в этом случае остается лизингодатель. Гибель или невозможность дальнейшего использования объекта лизинга не освобождает лизингополучателя от обязанности полностью погасить долг. Другими словами, в отличие от арендатора лизингополучатель выплачивает лизингодателю не ежемесячную (ежеквартальную) плату за право пользования объектом, а полную сумму амортизационных отчислений (т.е. полную стоимость объекта). В отличие от обычной аренды лизинг, как </w:t>
      </w:r>
      <w:r w:rsidR="00EC1860" w:rsidRPr="001A3E9B">
        <w:rPr>
          <w:sz w:val="28"/>
          <w:szCs w:val="28"/>
        </w:rPr>
        <w:t>правило</w:t>
      </w:r>
      <w:r w:rsidRPr="001A3E9B">
        <w:rPr>
          <w:sz w:val="28"/>
          <w:szCs w:val="28"/>
        </w:rPr>
        <w:t>, предполагает выкуп оборудования по истечении срока аренды его пользователями по низкой остаточной стоимости.</w:t>
      </w:r>
    </w:p>
    <w:p w:rsidR="00276F7A" w:rsidRPr="001A3E9B" w:rsidRDefault="00276F7A" w:rsidP="001A3E9B">
      <w:pPr>
        <w:spacing w:line="360" w:lineRule="auto"/>
        <w:ind w:firstLine="720"/>
        <w:jc w:val="both"/>
        <w:rPr>
          <w:sz w:val="28"/>
          <w:szCs w:val="28"/>
        </w:rPr>
      </w:pPr>
      <w:r w:rsidRPr="001A3E9B">
        <w:rPr>
          <w:sz w:val="28"/>
          <w:szCs w:val="28"/>
        </w:rPr>
        <w:t>В процессе развития лизинговых отношений отчетливо проявился ряд преимуществ финансирования основных средств производства в форме лизинга перед традиционным финансированием за счет долгосрочного банковского кредита или собственных средств предприятий. Для максимизации конечных результатов деятельности предприятий важно не право собственности на средства производства, а право их использования для извлечения дохода, прибыли. Именно в этом состоит экономическая логика лизинговых операций, из которой вытекают все главные преимущества этой формы финансирования.</w:t>
      </w:r>
    </w:p>
    <w:p w:rsidR="00276F7A" w:rsidRPr="001A3E9B" w:rsidRDefault="00276F7A" w:rsidP="001A3E9B">
      <w:pPr>
        <w:pStyle w:val="a3"/>
        <w:ind w:firstLine="720"/>
        <w:rPr>
          <w:szCs w:val="28"/>
        </w:rPr>
      </w:pPr>
      <w:r w:rsidRPr="001A3E9B">
        <w:rPr>
          <w:szCs w:val="28"/>
        </w:rPr>
        <w:t>Преимущества лизинговых операций ощущают на себе все участники лизинга.</w:t>
      </w:r>
    </w:p>
    <w:p w:rsidR="00276F7A" w:rsidRPr="001A3E9B" w:rsidRDefault="00276F7A" w:rsidP="001A3E9B">
      <w:pPr>
        <w:spacing w:line="360" w:lineRule="auto"/>
        <w:ind w:firstLine="720"/>
        <w:jc w:val="both"/>
        <w:rPr>
          <w:sz w:val="28"/>
          <w:szCs w:val="28"/>
        </w:rPr>
      </w:pPr>
      <w:r w:rsidRPr="001A3E9B">
        <w:rPr>
          <w:sz w:val="28"/>
          <w:szCs w:val="28"/>
        </w:rPr>
        <w:t>Для производителя технических средств лизинг открывает следующие перспективы:</w:t>
      </w:r>
    </w:p>
    <w:p w:rsidR="00663088" w:rsidRPr="001A3E9B" w:rsidRDefault="00276F7A" w:rsidP="001A3E9B">
      <w:pPr>
        <w:spacing w:line="360" w:lineRule="auto"/>
        <w:ind w:firstLine="720"/>
        <w:jc w:val="both"/>
        <w:rPr>
          <w:sz w:val="28"/>
          <w:szCs w:val="28"/>
        </w:rPr>
      </w:pPr>
      <w:r w:rsidRPr="001A3E9B">
        <w:rPr>
          <w:sz w:val="28"/>
          <w:szCs w:val="28"/>
        </w:rPr>
        <w:t>1) создает предпосылки для сокращения расходов на рекламу, анализ рынка, поиск потребителей. За производителя все это делает лизинговая компания;</w:t>
      </w:r>
    </w:p>
    <w:p w:rsidR="00276F7A" w:rsidRPr="001A3E9B" w:rsidRDefault="00276F7A" w:rsidP="001A3E9B">
      <w:pPr>
        <w:spacing w:line="360" w:lineRule="auto"/>
        <w:ind w:firstLine="720"/>
        <w:jc w:val="both"/>
        <w:rPr>
          <w:sz w:val="28"/>
          <w:szCs w:val="28"/>
        </w:rPr>
      </w:pPr>
      <w:r w:rsidRPr="001A3E9B">
        <w:rPr>
          <w:sz w:val="28"/>
          <w:szCs w:val="28"/>
        </w:rPr>
        <w:t>2) в лице лизинговой компании производитель находит постоянного оптового потребителя, готового оплатить сразу 100%-ную стоимость заказа;</w:t>
      </w:r>
    </w:p>
    <w:p w:rsidR="00276F7A" w:rsidRPr="001A3E9B" w:rsidRDefault="00276F7A" w:rsidP="001A3E9B">
      <w:pPr>
        <w:spacing w:line="360" w:lineRule="auto"/>
        <w:ind w:firstLine="720"/>
        <w:jc w:val="both"/>
        <w:rPr>
          <w:sz w:val="28"/>
          <w:szCs w:val="28"/>
        </w:rPr>
      </w:pPr>
      <w:r w:rsidRPr="001A3E9B">
        <w:rPr>
          <w:sz w:val="28"/>
          <w:szCs w:val="28"/>
        </w:rPr>
        <w:t>3) лизинг способствует сокращению цикла проектно-конструкторских работ, освоению производства техники новых поколений, поскольку благодаря ему производители имеют контакт с потребителями и могут, совершенствуя продукцию, оперативно учитывать их потребности. Таким образом, применение лизинга стимулирует технический прогресс;</w:t>
      </w:r>
    </w:p>
    <w:p w:rsidR="00276F7A" w:rsidRPr="001A3E9B" w:rsidRDefault="00276F7A" w:rsidP="001A3E9B">
      <w:pPr>
        <w:pStyle w:val="a3"/>
        <w:ind w:firstLine="720"/>
        <w:rPr>
          <w:szCs w:val="28"/>
        </w:rPr>
      </w:pPr>
      <w:r w:rsidRPr="001A3E9B">
        <w:rPr>
          <w:szCs w:val="28"/>
        </w:rPr>
        <w:t>4) поставщик может предложить не только свое оборудование, но и обеспечить его финансирование, облегчая будущему лизингополучателю заключение подобного контракта. Это значительно повышает конкурентоспособность поставщика.</w:t>
      </w:r>
    </w:p>
    <w:p w:rsidR="00276F7A" w:rsidRPr="001A3E9B" w:rsidRDefault="00276F7A" w:rsidP="001A3E9B">
      <w:pPr>
        <w:spacing w:line="360" w:lineRule="auto"/>
        <w:ind w:firstLine="720"/>
        <w:jc w:val="both"/>
        <w:rPr>
          <w:sz w:val="28"/>
          <w:szCs w:val="28"/>
        </w:rPr>
      </w:pPr>
      <w:r w:rsidRPr="001A3E9B">
        <w:rPr>
          <w:sz w:val="28"/>
          <w:szCs w:val="28"/>
        </w:rPr>
        <w:t>Лизингодателю лизинг дает возможность:</w:t>
      </w:r>
    </w:p>
    <w:p w:rsidR="00276F7A" w:rsidRPr="001A3E9B" w:rsidRDefault="00276F7A" w:rsidP="001A3E9B">
      <w:pPr>
        <w:spacing w:line="360" w:lineRule="auto"/>
        <w:ind w:firstLine="720"/>
        <w:jc w:val="both"/>
        <w:rPr>
          <w:sz w:val="28"/>
          <w:szCs w:val="28"/>
        </w:rPr>
      </w:pPr>
      <w:r w:rsidRPr="001A3E9B">
        <w:rPr>
          <w:sz w:val="28"/>
          <w:szCs w:val="28"/>
        </w:rPr>
        <w:t>1) расширять номенклатуру услуг, с которыми он выступает на внутреннем и внешнем рынках;</w:t>
      </w:r>
    </w:p>
    <w:p w:rsidR="00276F7A" w:rsidRPr="001A3E9B" w:rsidRDefault="00276F7A" w:rsidP="001A3E9B">
      <w:pPr>
        <w:spacing w:line="360" w:lineRule="auto"/>
        <w:ind w:firstLine="720"/>
        <w:jc w:val="both"/>
        <w:rPr>
          <w:sz w:val="28"/>
          <w:szCs w:val="28"/>
        </w:rPr>
      </w:pPr>
      <w:r w:rsidRPr="001A3E9B">
        <w:rPr>
          <w:sz w:val="28"/>
          <w:szCs w:val="28"/>
        </w:rPr>
        <w:t>2) создавать и расширять круг своих постоянных контрагентов;</w:t>
      </w:r>
    </w:p>
    <w:p w:rsidR="00276F7A" w:rsidRPr="001A3E9B" w:rsidRDefault="00276F7A" w:rsidP="001A3E9B">
      <w:pPr>
        <w:spacing w:line="360" w:lineRule="auto"/>
        <w:ind w:firstLine="720"/>
        <w:jc w:val="both"/>
        <w:rPr>
          <w:sz w:val="28"/>
          <w:szCs w:val="28"/>
        </w:rPr>
      </w:pPr>
      <w:r w:rsidRPr="001A3E9B">
        <w:rPr>
          <w:sz w:val="28"/>
          <w:szCs w:val="28"/>
        </w:rPr>
        <w:t>3) развивать и укреплять деловые связи с конечными потребителями, минуя посредников;</w:t>
      </w:r>
    </w:p>
    <w:p w:rsidR="00276F7A" w:rsidRPr="001A3E9B" w:rsidRDefault="00276F7A" w:rsidP="001A3E9B">
      <w:pPr>
        <w:spacing w:line="360" w:lineRule="auto"/>
        <w:ind w:firstLine="720"/>
        <w:jc w:val="both"/>
        <w:rPr>
          <w:sz w:val="28"/>
          <w:szCs w:val="28"/>
        </w:rPr>
      </w:pPr>
      <w:r w:rsidRPr="001A3E9B">
        <w:rPr>
          <w:sz w:val="28"/>
          <w:szCs w:val="28"/>
        </w:rPr>
        <w:t>4) снизить риск потерь от неплатежеспособности лизингополучателя: право собственности на лизинговое имущество сохраняется за арендодателем, поэтому для возмещения своих затрат он может в бесспорном порядке потребовать возврата имущества с последующей передачей его в аренду другому предприятию или его продажей;</w:t>
      </w:r>
    </w:p>
    <w:p w:rsidR="00276F7A" w:rsidRPr="001A3E9B" w:rsidRDefault="00276F7A" w:rsidP="001A3E9B">
      <w:pPr>
        <w:spacing w:line="360" w:lineRule="auto"/>
        <w:ind w:firstLine="720"/>
        <w:jc w:val="both"/>
        <w:rPr>
          <w:sz w:val="28"/>
          <w:szCs w:val="28"/>
        </w:rPr>
      </w:pPr>
      <w:r w:rsidRPr="001A3E9B">
        <w:rPr>
          <w:sz w:val="28"/>
          <w:szCs w:val="28"/>
        </w:rPr>
        <w:t>5) для установления взаимовыгодных отношений с клиентами существенное значение имеет и такая особенность лизинга, как ориентация его на будущие доходы клиента, которые он может получить в перспективе от использования арендуемой техники. В современных условиях оценить однозначно кредитоспособность клиентов весьма сложно, в отношении же отдельных групп предприятий, в частности, недавно созданных, которые ис-пытывают особую потребность в кредитной поддержке, эта оценка весьма проблематична;</w:t>
      </w:r>
    </w:p>
    <w:p w:rsidR="00276F7A" w:rsidRPr="001A3E9B" w:rsidRDefault="00276F7A" w:rsidP="001A3E9B">
      <w:pPr>
        <w:spacing w:line="360" w:lineRule="auto"/>
        <w:ind w:firstLine="720"/>
        <w:jc w:val="both"/>
        <w:rPr>
          <w:sz w:val="28"/>
          <w:szCs w:val="28"/>
        </w:rPr>
      </w:pPr>
      <w:r w:rsidRPr="001A3E9B">
        <w:rPr>
          <w:sz w:val="28"/>
          <w:szCs w:val="28"/>
        </w:rPr>
        <w:t>6) в отличие от простой банковской ссуды при лизинге банк-лизингодатель получает лизинговые платежи, а не ссудный процент, поскольку лизинговые платежи рассчитаны, как правило, на средний и долгий сроки, это позволяет банку-лизингодателю рассчитывать на получение высоких стабильных доходов в период действия договора лизинга. Как свидетельствует мировая практика, даже при высоком уровне процентной ставки за среднесрочный кредит прибыль банка-лизингодателя от операций лизинга выше, чем от среднесрочных ссуд.</w:t>
      </w:r>
    </w:p>
    <w:p w:rsidR="00276F7A" w:rsidRPr="001A3E9B" w:rsidRDefault="00276F7A" w:rsidP="001A3E9B">
      <w:pPr>
        <w:spacing w:line="360" w:lineRule="auto"/>
        <w:ind w:firstLine="720"/>
        <w:jc w:val="both"/>
        <w:rPr>
          <w:sz w:val="28"/>
          <w:szCs w:val="28"/>
        </w:rPr>
      </w:pPr>
      <w:r w:rsidRPr="001A3E9B">
        <w:rPr>
          <w:sz w:val="28"/>
          <w:szCs w:val="28"/>
        </w:rPr>
        <w:t>Лизинг для лизингополучателя обеспечивает следующие преимущества:</w:t>
      </w:r>
    </w:p>
    <w:p w:rsidR="00276F7A" w:rsidRPr="001A3E9B" w:rsidRDefault="00276F7A" w:rsidP="001A3E9B">
      <w:pPr>
        <w:pStyle w:val="a3"/>
        <w:ind w:firstLine="720"/>
        <w:rPr>
          <w:szCs w:val="28"/>
        </w:rPr>
      </w:pPr>
      <w:r w:rsidRPr="001A3E9B">
        <w:rPr>
          <w:szCs w:val="28"/>
        </w:rPr>
        <w:t>1) позволяет лизингополучателям без предварительного накопления определенной суммы собственных средств и без банковских кредитов в денежной форме быстро приобретать и оперативно внедрять у себя в производстве современную и дорогостоящую технику. Возможность значительно сокращать единовременные первоначальные затраты на приобретение оборудования или обходиться вовсе без таковых позволяет лизингополучателям сохранять ликвидность, устойчивое финансовое положение и поддерживать необходимую рентабельность;</w:t>
      </w:r>
    </w:p>
    <w:p w:rsidR="00276F7A" w:rsidRPr="001A3E9B" w:rsidRDefault="00276F7A" w:rsidP="001A3E9B">
      <w:pPr>
        <w:spacing w:line="360" w:lineRule="auto"/>
        <w:ind w:firstLine="720"/>
        <w:jc w:val="both"/>
        <w:rPr>
          <w:sz w:val="28"/>
          <w:szCs w:val="28"/>
        </w:rPr>
      </w:pPr>
      <w:r w:rsidRPr="001A3E9B">
        <w:rPr>
          <w:sz w:val="28"/>
          <w:szCs w:val="28"/>
        </w:rPr>
        <w:t>2) если банковский кредит на приобретение оборудования выдается обычно в размере 60-80% его стоимости, то лизинг обеспечивает 100%-ное финансирование, причем не требующее немедленного начала выплат лизинговых платежей;</w:t>
      </w:r>
    </w:p>
    <w:p w:rsidR="00276F7A" w:rsidRPr="001A3E9B" w:rsidRDefault="00276F7A" w:rsidP="001A3E9B">
      <w:pPr>
        <w:spacing w:line="360" w:lineRule="auto"/>
        <w:ind w:firstLine="720"/>
        <w:jc w:val="both"/>
        <w:rPr>
          <w:sz w:val="28"/>
          <w:szCs w:val="28"/>
        </w:rPr>
      </w:pPr>
      <w:r w:rsidRPr="001A3E9B">
        <w:rPr>
          <w:sz w:val="28"/>
          <w:szCs w:val="28"/>
        </w:rPr>
        <w:t>3) простота оформления лизинговых операций по сравнению с банковскими кредитами в основные фонды: по лизингу пользователь получает в аренду технические средства, не предоставляя арендодателю какого-либо залогового или авансового обеспечения, поручительства, что, как правило, необходимо для получения кредитов;</w:t>
      </w:r>
    </w:p>
    <w:p w:rsidR="00276F7A" w:rsidRPr="001A3E9B" w:rsidRDefault="00276F7A" w:rsidP="001A3E9B">
      <w:pPr>
        <w:spacing w:line="360" w:lineRule="auto"/>
        <w:ind w:firstLine="720"/>
        <w:jc w:val="both"/>
        <w:rPr>
          <w:sz w:val="28"/>
          <w:szCs w:val="28"/>
        </w:rPr>
      </w:pPr>
      <w:r w:rsidRPr="001A3E9B">
        <w:rPr>
          <w:sz w:val="28"/>
          <w:szCs w:val="28"/>
        </w:rPr>
        <w:t>4) параллельность вложений средств и получения доходов от использования предмета лизинга имеет чрезвычайно важное значение для небольших предприятий, собственные средства которых невелики. Таким образом, лизинг позволяет значительно повысить их конкурентоспособность на рынке, приближая ее к уровню и возможностям крупных компаний;</w:t>
      </w:r>
    </w:p>
    <w:p w:rsidR="00276F7A" w:rsidRPr="001A3E9B" w:rsidRDefault="00276F7A" w:rsidP="001A3E9B">
      <w:pPr>
        <w:spacing w:line="360" w:lineRule="auto"/>
        <w:ind w:firstLine="720"/>
        <w:jc w:val="both"/>
        <w:rPr>
          <w:sz w:val="28"/>
          <w:szCs w:val="28"/>
        </w:rPr>
      </w:pPr>
      <w:r w:rsidRPr="001A3E9B">
        <w:rPr>
          <w:sz w:val="28"/>
          <w:szCs w:val="28"/>
        </w:rPr>
        <w:t>5) риск морального износа предмета лизинга целиком ложится на лизингодателя;</w:t>
      </w:r>
    </w:p>
    <w:p w:rsidR="00276F7A" w:rsidRPr="001A3E9B" w:rsidRDefault="00276F7A" w:rsidP="001A3E9B">
      <w:pPr>
        <w:spacing w:line="360" w:lineRule="auto"/>
        <w:ind w:firstLine="720"/>
        <w:jc w:val="both"/>
        <w:rPr>
          <w:sz w:val="28"/>
          <w:szCs w:val="28"/>
        </w:rPr>
      </w:pPr>
      <w:r w:rsidRPr="001A3E9B">
        <w:rPr>
          <w:sz w:val="28"/>
          <w:szCs w:val="28"/>
        </w:rPr>
        <w:t>6) лизинговые платежи отличаются большой гибкостью, обычно устанавливаются с учетом реальных возможностей и особенностей конкретного лизингополучателя:</w:t>
      </w:r>
    </w:p>
    <w:p w:rsidR="00276F7A" w:rsidRPr="001A3E9B" w:rsidRDefault="00276F7A" w:rsidP="001A3E9B">
      <w:pPr>
        <w:spacing w:line="360" w:lineRule="auto"/>
        <w:ind w:firstLine="720"/>
        <w:jc w:val="both"/>
        <w:rPr>
          <w:sz w:val="28"/>
          <w:szCs w:val="28"/>
        </w:rPr>
      </w:pPr>
      <w:r w:rsidRPr="001A3E9B">
        <w:rPr>
          <w:sz w:val="28"/>
          <w:szCs w:val="28"/>
        </w:rPr>
        <w:t>7) лизинг технических средств для крупных предприятий зачастую предпочтительнее, чем их приобретение в полную собственность (например, при модернизации и расширении непрофильного для данного предприятия производства, при проведении работ по техническому обновлению, не предусмотренных планом предприятия, и т. п.);</w:t>
      </w:r>
    </w:p>
    <w:p w:rsidR="00276F7A" w:rsidRPr="001A3E9B" w:rsidRDefault="00276F7A" w:rsidP="001A3E9B">
      <w:pPr>
        <w:spacing w:line="360" w:lineRule="auto"/>
        <w:ind w:firstLine="720"/>
        <w:jc w:val="both"/>
        <w:rPr>
          <w:sz w:val="28"/>
          <w:szCs w:val="28"/>
        </w:rPr>
      </w:pPr>
      <w:r w:rsidRPr="001A3E9B">
        <w:rPr>
          <w:sz w:val="28"/>
          <w:szCs w:val="28"/>
        </w:rPr>
        <w:t>8) финансирование основных средств производства лизингом никак не ограничивает краткосрочные возможности кредитования лизингополучателя в целях дополнительных закупок материалов и сырья, необходимых при расширении производства;</w:t>
      </w:r>
    </w:p>
    <w:p w:rsidR="00276F7A" w:rsidRPr="001A3E9B" w:rsidRDefault="00276F7A" w:rsidP="001A3E9B">
      <w:pPr>
        <w:pStyle w:val="a3"/>
        <w:ind w:firstLine="720"/>
        <w:rPr>
          <w:szCs w:val="28"/>
        </w:rPr>
      </w:pPr>
      <w:r w:rsidRPr="001A3E9B">
        <w:rPr>
          <w:szCs w:val="28"/>
        </w:rPr>
        <w:t>9) лизингополучателю предоставляются экономические выгоды, связанные с налогообложением, поскольку лизинговые платежи включаются в себестоимость продукции (работ, услуг) лизингополучателя.</w:t>
      </w:r>
    </w:p>
    <w:p w:rsidR="00276F7A" w:rsidRPr="001A3E9B" w:rsidRDefault="00276F7A" w:rsidP="001A3E9B">
      <w:pPr>
        <w:spacing w:line="360" w:lineRule="auto"/>
        <w:ind w:firstLine="720"/>
        <w:jc w:val="both"/>
        <w:rPr>
          <w:sz w:val="28"/>
          <w:szCs w:val="28"/>
        </w:rPr>
      </w:pPr>
      <w:r w:rsidRPr="001A3E9B">
        <w:rPr>
          <w:sz w:val="28"/>
          <w:szCs w:val="28"/>
        </w:rPr>
        <w:t>Лизинг как один из методов обновления материальной базы хозяйствующих субъектов выполняет несколько функций:</w:t>
      </w:r>
    </w:p>
    <w:p w:rsidR="00276F7A" w:rsidRPr="001A3E9B" w:rsidRDefault="00276F7A" w:rsidP="001A3E9B">
      <w:pPr>
        <w:spacing w:line="360" w:lineRule="auto"/>
        <w:ind w:firstLine="720"/>
        <w:jc w:val="both"/>
        <w:rPr>
          <w:sz w:val="28"/>
          <w:szCs w:val="28"/>
        </w:rPr>
      </w:pPr>
      <w:r w:rsidRPr="001A3E9B">
        <w:rPr>
          <w:sz w:val="28"/>
          <w:szCs w:val="28"/>
        </w:rPr>
        <w:t>• финансовую, которая выражена наиболее четко, поскольку лизинг является формой вложения средств и основные фонды. В современных экономических условиях финансовой функции лизинга принадлежит ведущая роль. Лизингополучатель, обращаясь к лизингу по финансовым мотивам, получает возможность пользоваться необходимым ему имуществом, как отмечалось выше, без единовременной мобилизации на эти цели собственных средств или привлечения банковских кредитов в денежной форме. Освобождение лизингополучателя от единовременной полной оплаты стоимости имущества выгодно отличает лизинг от обычной купли-продажи и в ряде случаев рассматривается как ее альтернатива. Помимо этого, лизинг открывает лизингополучателю доступ к необходимому имуществу и при наличии каких-либо ограничений на привлечение для этих целей заемных средств.</w:t>
      </w:r>
    </w:p>
    <w:p w:rsidR="00276F7A" w:rsidRPr="001A3E9B" w:rsidRDefault="00276F7A" w:rsidP="001A3E9B">
      <w:pPr>
        <w:spacing w:line="360" w:lineRule="auto"/>
        <w:ind w:firstLine="720"/>
        <w:jc w:val="both"/>
        <w:rPr>
          <w:sz w:val="28"/>
          <w:szCs w:val="28"/>
        </w:rPr>
      </w:pPr>
      <w:r w:rsidRPr="001A3E9B">
        <w:rPr>
          <w:sz w:val="28"/>
          <w:szCs w:val="28"/>
        </w:rPr>
        <w:t>Наряду с положительными сторонами у лизинга есть и определенные недостатки, в числе которых прежде всего следует выделить его относительную дороговизну для лизингополучателя по сравнению с покупкой имущества за счет собственных или заемных средств. Кроме того, лизинг дает лишь временное право лизингополучателю использовать арендное имущество. Иными словами, лизинг при всех его неоспоримых преимуществах не является панацеей в области инвестирования в основные средства;</w:t>
      </w:r>
    </w:p>
    <w:p w:rsidR="00276F7A" w:rsidRPr="001A3E9B" w:rsidRDefault="00276F7A" w:rsidP="001A3E9B">
      <w:pPr>
        <w:spacing w:line="360" w:lineRule="auto"/>
        <w:ind w:firstLine="720"/>
        <w:jc w:val="both"/>
        <w:rPr>
          <w:sz w:val="28"/>
          <w:szCs w:val="28"/>
        </w:rPr>
      </w:pPr>
      <w:r w:rsidRPr="001A3E9B">
        <w:rPr>
          <w:sz w:val="28"/>
          <w:szCs w:val="28"/>
        </w:rPr>
        <w:t>• производственную, которая заключается в оперативном и гибком решении лизингополучателем своих производственных задач посредством временного использования, а не приобретения оборудования в собственность. Характерными чертами лизинга является оперативность и гибкость. Поэтому лизинг наиболее эффективен в отраслях с сезонным (сельское хозяйство и перерабатывающие отрасли) и передвижным (строительство) характером работ;</w:t>
      </w:r>
    </w:p>
    <w:p w:rsidR="00276F7A" w:rsidRPr="001A3E9B" w:rsidRDefault="00276F7A" w:rsidP="001A3E9B">
      <w:pPr>
        <w:spacing w:line="360" w:lineRule="auto"/>
        <w:ind w:firstLine="720"/>
        <w:jc w:val="both"/>
        <w:rPr>
          <w:sz w:val="28"/>
          <w:szCs w:val="28"/>
        </w:rPr>
      </w:pPr>
      <w:r w:rsidRPr="001A3E9B">
        <w:rPr>
          <w:sz w:val="28"/>
          <w:szCs w:val="28"/>
        </w:rPr>
        <w:t>• бытовую. Если значение финансовой и производственных функций лизинга для отечественной экономики не вызывает сомнений, то его сбытовая функция пока полностью не может быть реализована. Ограничение роли лизинга как дополнительного канала сбыта произведенной продукции определяется общим уровнем производства и разбалансированностью рынка технической продукции. Сбытовая функция лизинга имеет значение только в том случае, если к нему прибегают в целях расширения круга потребителей и завоевания новых рынков сбыта.</w:t>
      </w:r>
    </w:p>
    <w:p w:rsidR="003F5B12" w:rsidRPr="001A3E9B" w:rsidRDefault="00276F7A" w:rsidP="001A3E9B">
      <w:pPr>
        <w:spacing w:line="360" w:lineRule="auto"/>
        <w:ind w:firstLine="720"/>
        <w:jc w:val="both"/>
        <w:rPr>
          <w:sz w:val="28"/>
          <w:szCs w:val="28"/>
        </w:rPr>
      </w:pPr>
      <w:r w:rsidRPr="001A3E9B">
        <w:rPr>
          <w:sz w:val="28"/>
          <w:szCs w:val="28"/>
        </w:rPr>
        <w:t>Таким образом, роль лизингового предпринимательства в России в настоящее время обусловлена главным образом финансовой и производственной функциями лизинга.</w:t>
      </w:r>
    </w:p>
    <w:p w:rsidR="00276F7A" w:rsidRPr="001A3E9B" w:rsidRDefault="003F5B12" w:rsidP="00EC1860">
      <w:pPr>
        <w:spacing w:line="360" w:lineRule="auto"/>
        <w:ind w:firstLine="720"/>
        <w:jc w:val="center"/>
        <w:rPr>
          <w:b/>
          <w:sz w:val="28"/>
          <w:szCs w:val="28"/>
        </w:rPr>
      </w:pPr>
      <w:r w:rsidRPr="001A3E9B">
        <w:rPr>
          <w:b/>
          <w:sz w:val="28"/>
          <w:szCs w:val="28"/>
        </w:rPr>
        <w:t>1.2 Виды лизинга</w:t>
      </w:r>
    </w:p>
    <w:p w:rsidR="00EC1860" w:rsidRDefault="00EC1860" w:rsidP="001A3E9B">
      <w:pPr>
        <w:pStyle w:val="a3"/>
        <w:ind w:firstLine="720"/>
        <w:rPr>
          <w:szCs w:val="28"/>
          <w:lang w:val="en-US"/>
        </w:rPr>
      </w:pPr>
    </w:p>
    <w:p w:rsidR="00276F7A" w:rsidRPr="001A3E9B" w:rsidRDefault="00276F7A" w:rsidP="001A3E9B">
      <w:pPr>
        <w:pStyle w:val="a3"/>
        <w:ind w:firstLine="720"/>
        <w:rPr>
          <w:szCs w:val="28"/>
        </w:rPr>
      </w:pPr>
      <w:r w:rsidRPr="001A3E9B">
        <w:rPr>
          <w:szCs w:val="28"/>
        </w:rPr>
        <w:t>Современный западный рынок лизинговых услуг характеризуется многообразием форм лизинга, моделей контрактов и юридических норм, регулирующих лизинговые операции. Все лизинговые сделки можно объединить в два основных, принципиально различных, вида:</w:t>
      </w:r>
    </w:p>
    <w:p w:rsidR="00276F7A" w:rsidRPr="001A3E9B" w:rsidRDefault="00276F7A" w:rsidP="001A3E9B">
      <w:pPr>
        <w:spacing w:line="360" w:lineRule="auto"/>
        <w:ind w:firstLine="720"/>
        <w:jc w:val="both"/>
        <w:rPr>
          <w:sz w:val="28"/>
          <w:szCs w:val="28"/>
        </w:rPr>
      </w:pPr>
      <w:r w:rsidRPr="001A3E9B">
        <w:rPr>
          <w:sz w:val="28"/>
          <w:szCs w:val="28"/>
        </w:rPr>
        <w:t>1)</w:t>
      </w:r>
      <w:r w:rsidR="00121E75">
        <w:rPr>
          <w:sz w:val="28"/>
          <w:szCs w:val="28"/>
        </w:rPr>
        <w:t xml:space="preserve"> </w:t>
      </w:r>
      <w:r w:rsidRPr="001A3E9B">
        <w:rPr>
          <w:sz w:val="28"/>
          <w:szCs w:val="28"/>
        </w:rPr>
        <w:t>оперативный лизинг («лизинг с неполной окупаемостью»);</w:t>
      </w:r>
    </w:p>
    <w:p w:rsidR="00276F7A" w:rsidRPr="001A3E9B" w:rsidRDefault="00276F7A" w:rsidP="001A3E9B">
      <w:pPr>
        <w:spacing w:line="360" w:lineRule="auto"/>
        <w:ind w:firstLine="720"/>
        <w:jc w:val="both"/>
        <w:rPr>
          <w:sz w:val="28"/>
          <w:szCs w:val="28"/>
        </w:rPr>
      </w:pPr>
      <w:r w:rsidRPr="001A3E9B">
        <w:rPr>
          <w:sz w:val="28"/>
          <w:szCs w:val="28"/>
        </w:rPr>
        <w:t>2) финансовый лизинг («лизинг с полной окупаемостью»).</w:t>
      </w:r>
    </w:p>
    <w:p w:rsidR="00276F7A" w:rsidRPr="001A3E9B" w:rsidRDefault="00276F7A" w:rsidP="001A3E9B">
      <w:pPr>
        <w:spacing w:line="360" w:lineRule="auto"/>
        <w:ind w:firstLine="720"/>
        <w:jc w:val="both"/>
        <w:rPr>
          <w:sz w:val="28"/>
          <w:szCs w:val="28"/>
        </w:rPr>
      </w:pPr>
      <w:r w:rsidRPr="001A3E9B">
        <w:rPr>
          <w:sz w:val="28"/>
          <w:szCs w:val="28"/>
        </w:rPr>
        <w:t xml:space="preserve">Исторически первым видом лизинга в мировой практике явился </w:t>
      </w:r>
      <w:r w:rsidRPr="001A3E9B">
        <w:rPr>
          <w:i/>
          <w:sz w:val="28"/>
          <w:szCs w:val="28"/>
        </w:rPr>
        <w:t>финансовый лизинг</w:t>
      </w:r>
      <w:r w:rsidRPr="001A3E9B">
        <w:rPr>
          <w:sz w:val="28"/>
          <w:szCs w:val="28"/>
        </w:rPr>
        <w:t xml:space="preserve">, известный также как </w:t>
      </w:r>
      <w:r w:rsidRPr="001A3E9B">
        <w:rPr>
          <w:i/>
          <w:sz w:val="28"/>
          <w:szCs w:val="28"/>
        </w:rPr>
        <w:t>капитальный</w:t>
      </w:r>
      <w:r w:rsidRPr="001A3E9B">
        <w:rPr>
          <w:sz w:val="28"/>
          <w:szCs w:val="28"/>
        </w:rPr>
        <w:t>. Финансовый лизинг характеризуется тем, что оборудование передается во временное пользование на срок, совпадающий по продолжительности с периодом его полной амортизации или на большую его часть. Финансовый лизинг представляет собой лизинг имущества с полной окупаемостью, т.е. является полностью амортизационным и поэтому менее рискованным для лизингодателя. Данный вид лизинга имеет место тогда, когда лизингодатель возвращает себе всю стоимость имущества, возмещает дополнительные издержки и получает прибыль от лизинговой операции. Объекты сделок при финансовом лизинге, как правило, отличаются высокой стоимостью. Лизинг недвижимости представляет собой в основном финансовый лизинг. Срок контракта финансового лизинга колеблется от 8 до 20 лет. Финансовый лизинг не предусматривает никакого обслуживания имущества со стороны арендодателя. Роль последнего в этом случае сводится к чисто финансовой стороне дела, т.е. оплате стоимости предмета лизинга. Поскольку финансовый лизинг по экономическим признакам схож с долгосрочным банковским кредитованием в основные средства и требует больших капиталовложений, особое место на рынке финансового лизинга занимают банки, финансовые компании и специализированные лизинговые компании, тесно связанные с банками. В ряде стран банкам разрешено заниматься только финансовым лизингом.</w:t>
      </w:r>
    </w:p>
    <w:p w:rsidR="00276F7A" w:rsidRPr="001A3E9B" w:rsidRDefault="00276F7A" w:rsidP="001A3E9B">
      <w:pPr>
        <w:spacing w:line="360" w:lineRule="auto"/>
        <w:ind w:firstLine="720"/>
        <w:jc w:val="both"/>
        <w:rPr>
          <w:sz w:val="28"/>
          <w:szCs w:val="28"/>
        </w:rPr>
      </w:pPr>
      <w:r w:rsidRPr="001A3E9B">
        <w:rPr>
          <w:sz w:val="28"/>
          <w:szCs w:val="28"/>
        </w:rPr>
        <w:t>Финансовый лизинг, в свою очередь, имеет следующие разновидности: леверидж-лизинг, лизинг в «пакете».</w:t>
      </w:r>
    </w:p>
    <w:p w:rsidR="00276F7A" w:rsidRPr="001A3E9B" w:rsidRDefault="00276F7A" w:rsidP="001A3E9B">
      <w:pPr>
        <w:spacing w:line="360" w:lineRule="auto"/>
        <w:ind w:firstLine="720"/>
        <w:jc w:val="both"/>
        <w:rPr>
          <w:sz w:val="28"/>
          <w:szCs w:val="28"/>
        </w:rPr>
      </w:pPr>
      <w:r w:rsidRPr="001A3E9B">
        <w:rPr>
          <w:i/>
          <w:sz w:val="28"/>
          <w:szCs w:val="28"/>
        </w:rPr>
        <w:t>Ливеридж-лизинг</w:t>
      </w:r>
      <w:r w:rsidRPr="001A3E9B">
        <w:rPr>
          <w:sz w:val="28"/>
          <w:szCs w:val="28"/>
        </w:rPr>
        <w:t xml:space="preserve"> – особый вид финансового лизинга, при котором большая доля (по стоимости) сдаваемого в аренду оборудования берется в наем у третьей стороны (инвестора) и в первой половине срока аренды осуществляются амортизационные отчисления за арендованное оборудование и уплата процентов по взятой ссуде на приобретение оборудования. Это уменьшает облагаемый доход инвестора и создает эффект отсрочки налога.</w:t>
      </w:r>
    </w:p>
    <w:p w:rsidR="00276F7A" w:rsidRPr="001A3E9B" w:rsidRDefault="00276F7A" w:rsidP="001A3E9B">
      <w:pPr>
        <w:spacing w:line="360" w:lineRule="auto"/>
        <w:ind w:firstLine="720"/>
        <w:jc w:val="both"/>
        <w:rPr>
          <w:sz w:val="28"/>
          <w:szCs w:val="28"/>
        </w:rPr>
      </w:pPr>
      <w:r w:rsidRPr="001A3E9B">
        <w:rPr>
          <w:i/>
          <w:sz w:val="28"/>
          <w:szCs w:val="28"/>
        </w:rPr>
        <w:t>Лизинг в «пакете»</w:t>
      </w:r>
      <w:r w:rsidRPr="001A3E9B">
        <w:rPr>
          <w:sz w:val="28"/>
          <w:szCs w:val="28"/>
        </w:rPr>
        <w:t xml:space="preserve"> - лизинговая система финансирования магазина, завода, больницы и другого объекта в целом. Как правило, здание, интерьер и инвентарь предоставляются в кредит, а оборудование – по договору лизинга.</w:t>
      </w:r>
    </w:p>
    <w:p w:rsidR="00276F7A" w:rsidRPr="001A3E9B" w:rsidRDefault="00276F7A" w:rsidP="001A3E9B">
      <w:pPr>
        <w:spacing w:line="360" w:lineRule="auto"/>
        <w:ind w:firstLine="720"/>
        <w:jc w:val="both"/>
        <w:rPr>
          <w:sz w:val="28"/>
          <w:szCs w:val="28"/>
        </w:rPr>
      </w:pPr>
      <w:r w:rsidRPr="001A3E9B">
        <w:rPr>
          <w:i/>
          <w:sz w:val="28"/>
          <w:szCs w:val="28"/>
        </w:rPr>
        <w:t>Оперативный, или сервисный, или операционный, или производ-ственный, лизинг</w:t>
      </w:r>
      <w:r w:rsidRPr="001A3E9B">
        <w:rPr>
          <w:sz w:val="28"/>
          <w:szCs w:val="28"/>
        </w:rPr>
        <w:t xml:space="preserve"> отличается тем, что срок аренды по нему значительно короче экономического срока службы имущества. Этот вид лизинга применяется, главным образом, при сдаче в аренду машин и оборудования с высокими темпами морального старения (износа), а также когда арендатор лишь временно нуждается в тех или иных технических средствах. Лизинговый договор заключается, как правило, на срок от 2 до 5 лет, иногда на один год. При оперативном лизинге происходит частичная выплата стоимости арендуемого имущества, т.е. лизингодатель за время действия лизингового договора возмещает лишь часть стоимости оборудования и поэтому вынужден сдавать его во временное пользование несколько раз, как правило, разным пользователям.</w:t>
      </w:r>
    </w:p>
    <w:p w:rsidR="00276F7A" w:rsidRPr="001A3E9B" w:rsidRDefault="00276F7A" w:rsidP="001A3E9B">
      <w:pPr>
        <w:spacing w:line="360" w:lineRule="auto"/>
        <w:ind w:firstLine="720"/>
        <w:jc w:val="both"/>
        <w:rPr>
          <w:sz w:val="28"/>
          <w:szCs w:val="28"/>
        </w:rPr>
      </w:pPr>
      <w:r w:rsidRPr="001A3E9B">
        <w:rPr>
          <w:sz w:val="28"/>
          <w:szCs w:val="28"/>
        </w:rPr>
        <w:t>Иначе говоря, оперативный лизинг не основан на принципе полной амортизации. В этом случае риск порчи или утраты объекта лежит, в основном, на лизингодателе. При этом ставка лизинговых платежей обычно выше, чем при финансовом лизинге. Это вызвано тем, что лизингодатель, не имея гарантии полной окупаемости затрат, вынужден учитывать различные коммерческие риски (риск не найти арендатора на всю стоимость имеющегося оборудования; риск поломки объекта сделки; риск досрочного расторжения договора). Таким образом, при оперативном лизинге лизинговая фирма берет на себя риск по возмещению высокой остаточной стоимости объекта лизинга, который существенно возрастает при отсутствии спроса на него. Если первый арендатор не воспользуется своим правом на выкуп арендованного оборудования по высокой остаточной стоимости и получение права собственности на него, лизинговая фирма должна найти одного или нескольких арендаторов на оставшийся период до полной окупаемости стоимости оборудования.</w:t>
      </w:r>
    </w:p>
    <w:p w:rsidR="00276F7A" w:rsidRPr="001A3E9B" w:rsidRDefault="00276F7A" w:rsidP="001A3E9B">
      <w:pPr>
        <w:spacing w:line="360" w:lineRule="auto"/>
        <w:ind w:firstLine="720"/>
        <w:jc w:val="both"/>
        <w:rPr>
          <w:sz w:val="28"/>
          <w:szCs w:val="28"/>
        </w:rPr>
      </w:pPr>
      <w:r w:rsidRPr="001A3E9B">
        <w:rPr>
          <w:sz w:val="28"/>
          <w:szCs w:val="28"/>
        </w:rPr>
        <w:t>Существующее в зарубежной практике множество форм лизинговых сделок нельзя рассматривать как самостоятельные виды лизинговых операций. Под формами лизинговых сделок понимаются устоявшиеся модели контрактов, которые типичны как для оперативного, так и финансового лизинга.</w:t>
      </w:r>
    </w:p>
    <w:p w:rsidR="00276F7A" w:rsidRPr="001A3E9B" w:rsidRDefault="00276F7A" w:rsidP="001A3E9B">
      <w:pPr>
        <w:spacing w:line="360" w:lineRule="auto"/>
        <w:ind w:firstLine="720"/>
        <w:jc w:val="both"/>
        <w:rPr>
          <w:sz w:val="28"/>
          <w:szCs w:val="28"/>
        </w:rPr>
      </w:pPr>
      <w:r w:rsidRPr="001A3E9B">
        <w:rPr>
          <w:sz w:val="28"/>
          <w:szCs w:val="28"/>
        </w:rPr>
        <w:t>Правовое регулирование данных вопросов получило частичное отражение в Федеральном законе о лизинге, который ввел нормы о формах, типах и видах лизинга, определив соответственно понятия внутреннего и международного лизинга; долгосрочного, среднесрочного и краткосрочного лизинга; а также финансового, возвратного и оперативного лизинга.</w:t>
      </w:r>
    </w:p>
    <w:p w:rsidR="00276F7A" w:rsidRPr="001A3E9B" w:rsidRDefault="00276F7A" w:rsidP="001A3E9B">
      <w:pPr>
        <w:spacing w:line="360" w:lineRule="auto"/>
        <w:ind w:firstLine="720"/>
        <w:jc w:val="both"/>
        <w:rPr>
          <w:sz w:val="28"/>
          <w:szCs w:val="28"/>
        </w:rPr>
      </w:pPr>
      <w:r w:rsidRPr="001A3E9B">
        <w:rPr>
          <w:sz w:val="28"/>
          <w:szCs w:val="28"/>
        </w:rPr>
        <w:t xml:space="preserve">Так, законом предусматривается, что все участники </w:t>
      </w:r>
      <w:r w:rsidRPr="001A3E9B">
        <w:rPr>
          <w:i/>
          <w:sz w:val="28"/>
          <w:szCs w:val="28"/>
        </w:rPr>
        <w:t>внутреннего лизинга</w:t>
      </w:r>
      <w:r w:rsidRPr="001A3E9B">
        <w:rPr>
          <w:sz w:val="28"/>
          <w:szCs w:val="28"/>
        </w:rPr>
        <w:t xml:space="preserve"> (лизингодатель, лизингополучатель, продавец) являются резидентами РФ. Их деятельность регулируется настоящим законом и законодательством страны. При осуществлении международного лизинга лизингодатель или лизингополучатель является нерезидентом РФ.</w:t>
      </w:r>
    </w:p>
    <w:p w:rsidR="00276F7A" w:rsidRPr="001A3E9B" w:rsidRDefault="00276F7A" w:rsidP="001A3E9B">
      <w:pPr>
        <w:spacing w:line="360" w:lineRule="auto"/>
        <w:ind w:firstLine="720"/>
        <w:jc w:val="both"/>
        <w:rPr>
          <w:sz w:val="28"/>
          <w:szCs w:val="28"/>
        </w:rPr>
      </w:pPr>
      <w:r w:rsidRPr="001A3E9B">
        <w:rPr>
          <w:sz w:val="28"/>
          <w:szCs w:val="28"/>
        </w:rPr>
        <w:t>В мировой практике исторически наиболее ранней формой лизинга явился внутренний лизинг. Международный лизинг, возникший позднее и выступающий чаще всего как финансовый лизинг, дополнительно подразделяется на экспортный, транзитный и импортный лизинг, что не получило отражения в российском законе.</w:t>
      </w:r>
    </w:p>
    <w:p w:rsidR="00276F7A" w:rsidRPr="001A3E9B" w:rsidRDefault="00276F7A" w:rsidP="001A3E9B">
      <w:pPr>
        <w:spacing w:line="360" w:lineRule="auto"/>
        <w:ind w:firstLine="720"/>
        <w:jc w:val="both"/>
        <w:rPr>
          <w:sz w:val="28"/>
          <w:szCs w:val="28"/>
        </w:rPr>
      </w:pPr>
      <w:r w:rsidRPr="001A3E9B">
        <w:rPr>
          <w:i/>
          <w:sz w:val="28"/>
          <w:szCs w:val="28"/>
        </w:rPr>
        <w:t>Экспортный лизинг</w:t>
      </w:r>
      <w:r w:rsidRPr="001A3E9B">
        <w:rPr>
          <w:sz w:val="28"/>
          <w:szCs w:val="28"/>
        </w:rPr>
        <w:t xml:space="preserve"> – сделка, при которой поставщик и лизинговая фирма находятся в одной стране, а лизингополучатель – заграничная компания.</w:t>
      </w:r>
    </w:p>
    <w:p w:rsidR="00276F7A" w:rsidRPr="001A3E9B" w:rsidRDefault="00276F7A" w:rsidP="001A3E9B">
      <w:pPr>
        <w:spacing w:line="360" w:lineRule="auto"/>
        <w:ind w:firstLine="720"/>
        <w:jc w:val="both"/>
        <w:rPr>
          <w:sz w:val="28"/>
          <w:szCs w:val="28"/>
        </w:rPr>
      </w:pPr>
      <w:r w:rsidRPr="001A3E9B">
        <w:rPr>
          <w:i/>
          <w:sz w:val="28"/>
          <w:szCs w:val="28"/>
        </w:rPr>
        <w:t>Транзитный лизинг</w:t>
      </w:r>
      <w:r w:rsidRPr="001A3E9B">
        <w:rPr>
          <w:sz w:val="28"/>
          <w:szCs w:val="28"/>
        </w:rPr>
        <w:t xml:space="preserve"> – сделка, все</w:t>
      </w:r>
      <w:r w:rsidR="00121E75">
        <w:rPr>
          <w:sz w:val="28"/>
          <w:szCs w:val="28"/>
        </w:rPr>
        <w:t xml:space="preserve"> </w:t>
      </w:r>
      <w:r w:rsidRPr="001A3E9B">
        <w:rPr>
          <w:sz w:val="28"/>
          <w:szCs w:val="28"/>
        </w:rPr>
        <w:t>участники которой находятся в разных странах. Это наиболее сложная операция для лизинговых компаний, так как требует знания правовых, налоговых и иных особенностей двух иностранных рынков,</w:t>
      </w:r>
    </w:p>
    <w:p w:rsidR="00276F7A" w:rsidRPr="001A3E9B" w:rsidRDefault="00276F7A" w:rsidP="001A3E9B">
      <w:pPr>
        <w:spacing w:line="360" w:lineRule="auto"/>
        <w:ind w:firstLine="720"/>
        <w:jc w:val="both"/>
        <w:rPr>
          <w:sz w:val="28"/>
          <w:szCs w:val="28"/>
        </w:rPr>
      </w:pPr>
      <w:r w:rsidRPr="001A3E9B">
        <w:rPr>
          <w:i/>
          <w:sz w:val="28"/>
          <w:szCs w:val="28"/>
        </w:rPr>
        <w:t>Импортный лизинг</w:t>
      </w:r>
      <w:r w:rsidRPr="001A3E9B">
        <w:rPr>
          <w:sz w:val="28"/>
          <w:szCs w:val="28"/>
        </w:rPr>
        <w:t xml:space="preserve"> – операция, при которой лизинговая фирма находится в стране лизингополучателя, а поставщик – заграничная компания. Импортный лизинг, как он понимается в мировой практике, по российскому закону не относится ни к международному лизингу, ни к внутреннему.</w:t>
      </w:r>
    </w:p>
    <w:p w:rsidR="00276F7A" w:rsidRPr="001A3E9B" w:rsidRDefault="00276F7A" w:rsidP="001A3E9B">
      <w:pPr>
        <w:spacing w:line="360" w:lineRule="auto"/>
        <w:ind w:firstLine="720"/>
        <w:jc w:val="both"/>
        <w:rPr>
          <w:sz w:val="28"/>
          <w:szCs w:val="28"/>
        </w:rPr>
      </w:pPr>
      <w:r w:rsidRPr="001A3E9B">
        <w:rPr>
          <w:sz w:val="28"/>
          <w:szCs w:val="28"/>
        </w:rPr>
        <w:t>По срокам договора лизинга закон выделяет следующие основные типы лизинга: долгосрочный лизинг, осуществляемый в течение трех и более лет; среднесрочный лизинг, продолжительностью от полутора до трех лет, краткосрочный лизинг, осуществляемый в течение менее полутора лет.</w:t>
      </w:r>
    </w:p>
    <w:p w:rsidR="00276F7A" w:rsidRPr="001A3E9B" w:rsidRDefault="00276F7A" w:rsidP="001A3E9B">
      <w:pPr>
        <w:spacing w:line="360" w:lineRule="auto"/>
        <w:ind w:firstLine="720"/>
        <w:jc w:val="both"/>
        <w:rPr>
          <w:sz w:val="28"/>
          <w:szCs w:val="28"/>
        </w:rPr>
      </w:pPr>
      <w:r w:rsidRPr="001A3E9B">
        <w:rPr>
          <w:sz w:val="28"/>
          <w:szCs w:val="28"/>
        </w:rPr>
        <w:t>Основными видами лизинга являются финансовый и оперативный, а также возвратный лизинг.</w:t>
      </w:r>
    </w:p>
    <w:p w:rsidR="00276F7A" w:rsidRPr="001A3E9B" w:rsidRDefault="00276F7A" w:rsidP="001A3E9B">
      <w:pPr>
        <w:pStyle w:val="a3"/>
        <w:ind w:firstLine="720"/>
        <w:rPr>
          <w:szCs w:val="28"/>
        </w:rPr>
      </w:pPr>
      <w:r w:rsidRPr="001A3E9B">
        <w:rPr>
          <w:szCs w:val="28"/>
        </w:rPr>
        <w:t>Финансовый и оперативный лизинг определяются законодателем через сторону, которой принадлежит право выбора предмета лизинга и его продавца, соотношения срока договора лизинга и периода полной амортизации предмета лизинга, процедуры перехода права собственности на предмет лизинга к лизингополучателю.</w:t>
      </w:r>
    </w:p>
    <w:p w:rsidR="00276F7A" w:rsidRPr="001A3E9B" w:rsidRDefault="00276F7A" w:rsidP="001A3E9B">
      <w:pPr>
        <w:spacing w:line="360" w:lineRule="auto"/>
        <w:ind w:firstLine="720"/>
        <w:jc w:val="both"/>
        <w:rPr>
          <w:sz w:val="28"/>
          <w:szCs w:val="28"/>
        </w:rPr>
      </w:pPr>
      <w:r w:rsidRPr="001A3E9B">
        <w:rPr>
          <w:sz w:val="28"/>
          <w:szCs w:val="28"/>
        </w:rPr>
        <w:t xml:space="preserve">В соответствии с этим </w:t>
      </w:r>
      <w:r w:rsidRPr="001A3E9B">
        <w:rPr>
          <w:i/>
          <w:sz w:val="28"/>
          <w:szCs w:val="28"/>
        </w:rPr>
        <w:t>финансовый лизинг</w:t>
      </w:r>
      <w:r w:rsidRPr="001A3E9B">
        <w:rPr>
          <w:sz w:val="28"/>
          <w:szCs w:val="28"/>
        </w:rPr>
        <w:t xml:space="preserve"> определяется как вид лизинга, при котором лизингодатель обязуется приобрести в собственность имущество, указанное лизингополучателем, у определенного продавца и передать его лизингополучателю за определенную плату, на определенный срок и на определенных условиях во временное владение и пользование. При этом срок договора лизинга соизмерим по продолжительности со сроком полной амортизации предмета лизинга или даже превышает его. Предмет лизинга переходит в собственность лизингополучателя по истечении срока договора лизинга или до этого при условии выплаты лизингополучателем полной суммы по договору лизинга, если иное не предусмотрено договором.</w:t>
      </w:r>
    </w:p>
    <w:p w:rsidR="00276F7A" w:rsidRPr="001A3E9B" w:rsidRDefault="00276F7A" w:rsidP="001A3E9B">
      <w:pPr>
        <w:spacing w:line="360" w:lineRule="auto"/>
        <w:ind w:firstLine="720"/>
        <w:jc w:val="both"/>
        <w:rPr>
          <w:sz w:val="28"/>
          <w:szCs w:val="28"/>
        </w:rPr>
      </w:pPr>
      <w:r w:rsidRPr="001A3E9B">
        <w:rPr>
          <w:i/>
          <w:sz w:val="28"/>
          <w:szCs w:val="28"/>
        </w:rPr>
        <w:t>Оперативный лизинг</w:t>
      </w:r>
      <w:r w:rsidRPr="001A3E9B">
        <w:rPr>
          <w:sz w:val="28"/>
          <w:szCs w:val="28"/>
        </w:rPr>
        <w:t xml:space="preserve"> определяется как вид лизинга, при котором лизингодатель закупает на свой страх и риск имущество и передает его лизингополучателю за определенную плату, на определенный срок и на определенных условиях во временное владение и пользование. Срок действия договора лизинга устанавливается сторонами свободно. По истечении срока договора и при условии выплаты лизингополучателем полной суммы договора предмет лизинга возвращается лизингодателю, причем лизингополучатель не вправе требовать перехода права собствен-ности на предмет лизинга. Предмет лизинга может передаваться в лизинг неоднократно в течение полного срока его амортизации.</w:t>
      </w:r>
    </w:p>
    <w:p w:rsidR="00276F7A" w:rsidRPr="001A3E9B" w:rsidRDefault="00276F7A" w:rsidP="001A3E9B">
      <w:pPr>
        <w:spacing w:line="360" w:lineRule="auto"/>
        <w:ind w:firstLine="720"/>
        <w:jc w:val="both"/>
        <w:rPr>
          <w:sz w:val="28"/>
          <w:szCs w:val="28"/>
        </w:rPr>
      </w:pPr>
      <w:r w:rsidRPr="001A3E9B">
        <w:rPr>
          <w:sz w:val="28"/>
          <w:szCs w:val="28"/>
        </w:rPr>
        <w:t>В любом случае при установлении срока действия лизингового договора стороны учитывают период амортизации предмета лизинга. При этом лизингодатель и лизингополучатель имеют право по взаимному согласию применять ускоренную амортизацию предмета лизинга. Амортизационные отчисления производит балансодержатель предмета лизинга.</w:t>
      </w:r>
    </w:p>
    <w:p w:rsidR="00276F7A" w:rsidRPr="001A3E9B" w:rsidRDefault="00276F7A" w:rsidP="001A3E9B">
      <w:pPr>
        <w:spacing w:line="360" w:lineRule="auto"/>
        <w:ind w:firstLine="720"/>
        <w:jc w:val="both"/>
        <w:rPr>
          <w:sz w:val="28"/>
          <w:szCs w:val="28"/>
        </w:rPr>
      </w:pPr>
      <w:r w:rsidRPr="001A3E9B">
        <w:rPr>
          <w:sz w:val="28"/>
          <w:szCs w:val="28"/>
        </w:rPr>
        <w:t>При использовании метода ускоренной амортизации утвержденная норма амортизационных отчислений увеличивается на коэффициент ускорения не более 3. Применение механизма ускоренной амортизации предмета лизинга экономически выгодно обеим сторонам лизинговой сделки. Лизингодатель получает возможность в более короткие сроки вернуть вложенные ресурсы. Одновременно лизингополучатель может снизить сумму налога на прибыль и приблизить срок получения имущества в свою собственность, если такое условие предусмотрено в договоре.</w:t>
      </w:r>
    </w:p>
    <w:p w:rsidR="00276F7A" w:rsidRPr="001A3E9B" w:rsidRDefault="00276F7A" w:rsidP="001A3E9B">
      <w:pPr>
        <w:spacing w:line="360" w:lineRule="auto"/>
        <w:ind w:firstLine="720"/>
        <w:jc w:val="both"/>
        <w:rPr>
          <w:sz w:val="28"/>
          <w:szCs w:val="28"/>
        </w:rPr>
      </w:pPr>
      <w:r w:rsidRPr="001A3E9B">
        <w:rPr>
          <w:sz w:val="28"/>
          <w:szCs w:val="28"/>
        </w:rPr>
        <w:t>Лизингодатель имеет право передать имущество в аренду на срок значительно более короткий, чем период его амортизации. При этом желательно, чтобы срок договора лизинга составлял не менее 50% амортизационного периода.</w:t>
      </w:r>
    </w:p>
    <w:p w:rsidR="00276F7A" w:rsidRPr="001A3E9B" w:rsidRDefault="00276F7A" w:rsidP="001A3E9B">
      <w:pPr>
        <w:spacing w:line="360" w:lineRule="auto"/>
        <w:ind w:firstLine="720"/>
        <w:jc w:val="both"/>
        <w:rPr>
          <w:sz w:val="28"/>
          <w:szCs w:val="28"/>
        </w:rPr>
      </w:pPr>
      <w:r w:rsidRPr="001A3E9B">
        <w:rPr>
          <w:sz w:val="28"/>
          <w:szCs w:val="28"/>
        </w:rPr>
        <w:t>Максимальный срок лизинга, как правило, определяется периодом полной амортизации имущества, т.е. соответствует сроку его экономической жизни. Вместе с тем допускается передача имущества по договору финансового лизинга на срок, превышающий период его полной амортизации.</w:t>
      </w:r>
    </w:p>
    <w:p w:rsidR="00276F7A" w:rsidRPr="001A3E9B" w:rsidRDefault="00276F7A" w:rsidP="001A3E9B">
      <w:pPr>
        <w:spacing w:line="360" w:lineRule="auto"/>
        <w:ind w:firstLine="720"/>
        <w:jc w:val="both"/>
        <w:rPr>
          <w:sz w:val="28"/>
          <w:szCs w:val="28"/>
        </w:rPr>
      </w:pPr>
      <w:r w:rsidRPr="001A3E9B">
        <w:rPr>
          <w:i/>
          <w:sz w:val="28"/>
          <w:szCs w:val="28"/>
        </w:rPr>
        <w:t>Возвратный лизинг</w:t>
      </w:r>
      <w:r w:rsidRPr="001A3E9B">
        <w:rPr>
          <w:sz w:val="28"/>
          <w:szCs w:val="28"/>
        </w:rPr>
        <w:t xml:space="preserve"> выделяется в отдельный вид лизинга, но при этом определяется как разновидность финансового лизинга, при котором продавец (поставщик) предмета лизинга одновременно выступает и как лизингополучатель.</w:t>
      </w:r>
    </w:p>
    <w:p w:rsidR="00276F7A" w:rsidRPr="001A3E9B" w:rsidRDefault="00276F7A" w:rsidP="001A3E9B">
      <w:pPr>
        <w:spacing w:line="360" w:lineRule="auto"/>
        <w:ind w:firstLine="720"/>
        <w:jc w:val="both"/>
        <w:rPr>
          <w:sz w:val="28"/>
          <w:szCs w:val="28"/>
        </w:rPr>
      </w:pPr>
      <w:r w:rsidRPr="001A3E9B">
        <w:rPr>
          <w:sz w:val="28"/>
          <w:szCs w:val="28"/>
        </w:rPr>
        <w:t>Более правильно определить возвратный лизинг как одну из форм лизинговых сделок, не рассматривая его как самостоятельный вид лизинговых операций, поскольку возвратный лизинг характерен, что подтверждает практика, не только для финансового, но и для оперативного лизинга.</w:t>
      </w:r>
    </w:p>
    <w:p w:rsidR="00276F7A" w:rsidRPr="001A3E9B" w:rsidRDefault="00276F7A" w:rsidP="001A3E9B">
      <w:pPr>
        <w:spacing w:line="360" w:lineRule="auto"/>
        <w:ind w:firstLine="720"/>
        <w:jc w:val="both"/>
        <w:rPr>
          <w:sz w:val="28"/>
          <w:szCs w:val="28"/>
        </w:rPr>
      </w:pPr>
      <w:r w:rsidRPr="001A3E9B">
        <w:rPr>
          <w:sz w:val="28"/>
          <w:szCs w:val="28"/>
        </w:rPr>
        <w:t>К другим формам лизинговых сделок, типичных как для оперативного, так и финансового лизинга, однако не выделенных в качестве таковых в законе, можно отнести следующие, классифицируемые по ряду признаков.</w:t>
      </w:r>
    </w:p>
    <w:p w:rsidR="00276F7A" w:rsidRPr="001A3E9B" w:rsidRDefault="00276F7A" w:rsidP="001A3E9B">
      <w:pPr>
        <w:spacing w:line="360" w:lineRule="auto"/>
        <w:ind w:firstLine="720"/>
        <w:jc w:val="both"/>
        <w:rPr>
          <w:sz w:val="28"/>
          <w:szCs w:val="28"/>
        </w:rPr>
      </w:pPr>
      <w:r w:rsidRPr="001A3E9B">
        <w:rPr>
          <w:sz w:val="28"/>
          <w:szCs w:val="28"/>
        </w:rPr>
        <w:t>В зависимости от состава участников (субъектов) сделки различают:</w:t>
      </w:r>
    </w:p>
    <w:p w:rsidR="00276F7A" w:rsidRPr="001A3E9B" w:rsidRDefault="00276F7A" w:rsidP="001A3E9B">
      <w:pPr>
        <w:spacing w:line="360" w:lineRule="auto"/>
        <w:ind w:firstLine="720"/>
        <w:jc w:val="both"/>
        <w:rPr>
          <w:sz w:val="28"/>
          <w:szCs w:val="28"/>
        </w:rPr>
      </w:pPr>
      <w:r w:rsidRPr="001A3E9B">
        <w:rPr>
          <w:i/>
          <w:sz w:val="28"/>
          <w:szCs w:val="28"/>
        </w:rPr>
        <w:t>прямой лизинг</w:t>
      </w:r>
      <w:r w:rsidRPr="001A3E9B">
        <w:rPr>
          <w:sz w:val="28"/>
          <w:szCs w:val="28"/>
        </w:rPr>
        <w:t>, при котором собственник имущества (поставщик) самостоятельно сдает объект в лизинг (двусторонняя сделка);</w:t>
      </w:r>
    </w:p>
    <w:p w:rsidR="00276F7A" w:rsidRPr="001A3E9B" w:rsidRDefault="00276F7A" w:rsidP="001A3E9B">
      <w:pPr>
        <w:spacing w:line="360" w:lineRule="auto"/>
        <w:ind w:firstLine="720"/>
        <w:jc w:val="both"/>
        <w:rPr>
          <w:sz w:val="28"/>
          <w:szCs w:val="28"/>
        </w:rPr>
      </w:pPr>
      <w:r w:rsidRPr="001A3E9B">
        <w:rPr>
          <w:i/>
          <w:sz w:val="28"/>
          <w:szCs w:val="28"/>
        </w:rPr>
        <w:t>косвенный лизинг</w:t>
      </w:r>
      <w:r w:rsidRPr="001A3E9B">
        <w:rPr>
          <w:sz w:val="28"/>
          <w:szCs w:val="28"/>
        </w:rPr>
        <w:t>, когда передача в аренду имущества происходит через посредника (третье лицо). В данном случае имеют место классическая трехсторонняя сделка (поставщик - лизингодатель - лизингополучатель) или при крупных сложных операциях - многосторонняя сделка с числом участников от 4 до 7.</w:t>
      </w:r>
    </w:p>
    <w:p w:rsidR="00276F7A" w:rsidRPr="001A3E9B" w:rsidRDefault="00276F7A" w:rsidP="001A3E9B">
      <w:pPr>
        <w:pStyle w:val="a3"/>
        <w:ind w:firstLine="720"/>
        <w:rPr>
          <w:szCs w:val="28"/>
        </w:rPr>
      </w:pPr>
      <w:r w:rsidRPr="001A3E9B">
        <w:rPr>
          <w:szCs w:val="28"/>
        </w:rPr>
        <w:t>Частным случаем прямого лизинга можно считать закрепленный в законе возвратный лизинг, или лизбэк, или уступка-аренда. Его особенность состоит в том, что собственник имущества передает право собственности на него будущему лизингодателю на условиях договора купли-продажи и одновременно вступает с ним в иные отношения, а именно как пользователь этого имущества, т.е. одновременно заключает с лизингодателем договор на долгосрочную аренду данного имущества. Возвратный лизинг выступает в данном случае как альтернатива залоговой операции, причем продавец собственности немедленно получает в свое распоряжение от покупателя согласованную сумму сделки купли-продажи, а покупатель продолжает участвовать в этой операции, но уже в качестве арендодателя. Возвратный лизинг применяется в случаях, когда собственник объекта сделки испытывает острую потребность в денежных средствах и с помощью данной операции улучшает свое финансовое состояние. Действительно, если предприятие нуждается в имуществе, но в силу каких-либо причин в данный момент испытывает временные трудности с финансовыми ресурсами, то ему выгодно продать имущество лизинговой компании и одновременно, заключив лизинговый договор, продолжать пользоваться им.</w:t>
      </w:r>
    </w:p>
    <w:p w:rsidR="00276F7A" w:rsidRPr="001A3E9B" w:rsidRDefault="00276F7A" w:rsidP="001A3E9B">
      <w:pPr>
        <w:spacing w:line="360" w:lineRule="auto"/>
        <w:ind w:firstLine="720"/>
        <w:jc w:val="both"/>
        <w:rPr>
          <w:sz w:val="28"/>
          <w:szCs w:val="28"/>
        </w:rPr>
      </w:pPr>
      <w:r w:rsidRPr="001A3E9B">
        <w:rPr>
          <w:sz w:val="28"/>
          <w:szCs w:val="28"/>
        </w:rPr>
        <w:t>В зависимости от типа имущества – предмета лизинга различают:</w:t>
      </w:r>
    </w:p>
    <w:p w:rsidR="00276F7A" w:rsidRPr="001A3E9B" w:rsidRDefault="00276F7A" w:rsidP="001A3E9B">
      <w:pPr>
        <w:spacing w:line="360" w:lineRule="auto"/>
        <w:ind w:firstLine="720"/>
        <w:jc w:val="both"/>
        <w:rPr>
          <w:sz w:val="28"/>
          <w:szCs w:val="28"/>
        </w:rPr>
      </w:pPr>
      <w:r w:rsidRPr="001A3E9B">
        <w:rPr>
          <w:i/>
          <w:sz w:val="28"/>
          <w:szCs w:val="28"/>
        </w:rPr>
        <w:t>лизинг движимого имущества (машинно-технический лизинг)</w:t>
      </w:r>
      <w:r w:rsidRPr="001A3E9B">
        <w:rPr>
          <w:sz w:val="28"/>
          <w:szCs w:val="28"/>
        </w:rPr>
        <w:t>;</w:t>
      </w:r>
    </w:p>
    <w:p w:rsidR="00276F7A" w:rsidRPr="001A3E9B" w:rsidRDefault="00276F7A" w:rsidP="001A3E9B">
      <w:pPr>
        <w:spacing w:line="360" w:lineRule="auto"/>
        <w:ind w:firstLine="720"/>
        <w:jc w:val="both"/>
        <w:rPr>
          <w:sz w:val="28"/>
          <w:szCs w:val="28"/>
        </w:rPr>
      </w:pPr>
      <w:r w:rsidRPr="001A3E9B">
        <w:rPr>
          <w:i/>
          <w:sz w:val="28"/>
          <w:szCs w:val="28"/>
        </w:rPr>
        <w:t>лизинг недвижимости</w:t>
      </w:r>
      <w:r w:rsidRPr="001A3E9B">
        <w:rPr>
          <w:sz w:val="28"/>
          <w:szCs w:val="28"/>
        </w:rPr>
        <w:t>.</w:t>
      </w:r>
    </w:p>
    <w:p w:rsidR="00276F7A" w:rsidRPr="001A3E9B" w:rsidRDefault="00276F7A" w:rsidP="001A3E9B">
      <w:pPr>
        <w:spacing w:line="360" w:lineRule="auto"/>
        <w:ind w:firstLine="720"/>
        <w:jc w:val="both"/>
        <w:rPr>
          <w:sz w:val="28"/>
          <w:szCs w:val="28"/>
        </w:rPr>
      </w:pPr>
      <w:r w:rsidRPr="001A3E9B">
        <w:rPr>
          <w:sz w:val="28"/>
          <w:szCs w:val="28"/>
        </w:rPr>
        <w:t>По объему обслуживания передаваемого в лизинг имущества выделяют:</w:t>
      </w:r>
    </w:p>
    <w:p w:rsidR="00276F7A" w:rsidRPr="001A3E9B" w:rsidRDefault="00276F7A" w:rsidP="001A3E9B">
      <w:pPr>
        <w:spacing w:line="360" w:lineRule="auto"/>
        <w:ind w:firstLine="720"/>
        <w:jc w:val="both"/>
        <w:rPr>
          <w:sz w:val="28"/>
          <w:szCs w:val="28"/>
        </w:rPr>
      </w:pPr>
      <w:r w:rsidRPr="001A3E9B">
        <w:rPr>
          <w:i/>
          <w:sz w:val="28"/>
          <w:szCs w:val="28"/>
        </w:rPr>
        <w:t>чистый лизинг</w:t>
      </w:r>
      <w:r w:rsidRPr="001A3E9B">
        <w:rPr>
          <w:sz w:val="28"/>
          <w:szCs w:val="28"/>
        </w:rPr>
        <w:t>, если все обслуживание передаваемого имущества берет на себя лизингополучатель;</w:t>
      </w:r>
    </w:p>
    <w:p w:rsidR="00276F7A" w:rsidRPr="001A3E9B" w:rsidRDefault="00276F7A" w:rsidP="001A3E9B">
      <w:pPr>
        <w:spacing w:line="360" w:lineRule="auto"/>
        <w:ind w:firstLine="720"/>
        <w:jc w:val="both"/>
        <w:rPr>
          <w:sz w:val="28"/>
          <w:szCs w:val="28"/>
        </w:rPr>
      </w:pPr>
      <w:r w:rsidRPr="001A3E9B">
        <w:rPr>
          <w:i/>
          <w:sz w:val="28"/>
          <w:szCs w:val="28"/>
        </w:rPr>
        <w:t>лизинг с полным набором услуг («полный», или «большой», лизинг)</w:t>
      </w:r>
      <w:r w:rsidRPr="001A3E9B">
        <w:rPr>
          <w:sz w:val="28"/>
          <w:szCs w:val="28"/>
        </w:rPr>
        <w:t>, если все обслуживание имущества возлагается на лизингодателя;</w:t>
      </w:r>
    </w:p>
    <w:p w:rsidR="00276F7A" w:rsidRPr="001A3E9B" w:rsidRDefault="00276F7A" w:rsidP="001A3E9B">
      <w:pPr>
        <w:spacing w:line="360" w:lineRule="auto"/>
        <w:ind w:firstLine="720"/>
        <w:jc w:val="both"/>
        <w:rPr>
          <w:sz w:val="28"/>
          <w:szCs w:val="28"/>
        </w:rPr>
      </w:pPr>
      <w:r w:rsidRPr="001A3E9B">
        <w:rPr>
          <w:i/>
          <w:sz w:val="28"/>
          <w:szCs w:val="28"/>
        </w:rPr>
        <w:t>лизинг с частичным набором услуг</w:t>
      </w:r>
      <w:r w:rsidRPr="001A3E9B">
        <w:rPr>
          <w:sz w:val="28"/>
          <w:szCs w:val="28"/>
        </w:rPr>
        <w:t>, когда на лизингодателя возлагаются лишь отдельные функции по обслуживанию имущества.</w:t>
      </w:r>
    </w:p>
    <w:p w:rsidR="00276F7A" w:rsidRPr="001A3E9B" w:rsidRDefault="00276F7A" w:rsidP="001A3E9B">
      <w:pPr>
        <w:spacing w:line="360" w:lineRule="auto"/>
        <w:ind w:firstLine="720"/>
        <w:jc w:val="both"/>
        <w:rPr>
          <w:sz w:val="28"/>
          <w:szCs w:val="28"/>
        </w:rPr>
      </w:pPr>
      <w:r w:rsidRPr="001A3E9B">
        <w:rPr>
          <w:sz w:val="28"/>
          <w:szCs w:val="28"/>
        </w:rPr>
        <w:t xml:space="preserve">Если лизингодатель может предложить лизингополучателю полный набор услуг по обслуживанию оборудования, то имеет место так называемый </w:t>
      </w:r>
      <w:r w:rsidRPr="001A3E9B">
        <w:rPr>
          <w:i/>
          <w:sz w:val="28"/>
          <w:szCs w:val="28"/>
        </w:rPr>
        <w:t>«мокрый» лизинг</w:t>
      </w:r>
      <w:r w:rsidRPr="001A3E9B">
        <w:rPr>
          <w:sz w:val="28"/>
          <w:szCs w:val="28"/>
        </w:rPr>
        <w:t>, а при передаче в пользование специального оборудования со сложными техническими характеристиками - «мокрый» лизинг с дополнительными обязательствами (лизинг – полное обслуживание). По стоимости это одна из самых дорогих форм лизинга, которая характеризуется выполнением поставок и предоставлением добавочных услуг в дополнение к чисто финансовому аспекту традиционного лизинга.</w:t>
      </w:r>
    </w:p>
    <w:p w:rsidR="00276F7A" w:rsidRPr="001A3E9B" w:rsidRDefault="00276F7A" w:rsidP="001A3E9B">
      <w:pPr>
        <w:spacing w:line="360" w:lineRule="auto"/>
        <w:ind w:firstLine="720"/>
        <w:jc w:val="both"/>
        <w:rPr>
          <w:sz w:val="28"/>
          <w:szCs w:val="28"/>
        </w:rPr>
      </w:pPr>
      <w:r w:rsidRPr="001A3E9B">
        <w:rPr>
          <w:sz w:val="28"/>
          <w:szCs w:val="28"/>
        </w:rPr>
        <w:t>В настоящее время в России техническая база для «мокрого» лизинга с дополнительными обязательствами не получила сколько-нибудь серьезного развития. В то же время в отдельных случаях лизингодатели (главным образом лизинговые фирмы) берут на себя выполнение единичных услуг (поставка запчастей, профилактический осмотр и т.п.). Отсутствие возможности предоставлять сервисные услуги по лизингу – одна из самых слабых сторон отечественного лизингового предпринимательства по сравнению с зарубежной практикой. Поэтому на этапе становления лизингового бизнеса в России лизингополучателям может быть предложен в основном чистый лизинг.</w:t>
      </w:r>
    </w:p>
    <w:p w:rsidR="00276F7A" w:rsidRPr="001A3E9B" w:rsidRDefault="00276F7A" w:rsidP="001A3E9B">
      <w:pPr>
        <w:spacing w:line="360" w:lineRule="auto"/>
        <w:ind w:firstLine="720"/>
        <w:jc w:val="both"/>
        <w:rPr>
          <w:sz w:val="28"/>
          <w:szCs w:val="28"/>
        </w:rPr>
      </w:pPr>
      <w:r w:rsidRPr="001A3E9B">
        <w:rPr>
          <w:sz w:val="28"/>
          <w:szCs w:val="28"/>
        </w:rPr>
        <w:t>В законе закреплена возможность оказания лизингодателем различных дополнительных услуг лизингополучателю как до, так и в процессе пользования предметом лизинга. Перечень, объем и стоимость этих услуг должны быть указаны в договоре лизинга.</w:t>
      </w:r>
    </w:p>
    <w:p w:rsidR="00276F7A" w:rsidRPr="001A3E9B" w:rsidRDefault="00276F7A" w:rsidP="001A3E9B">
      <w:pPr>
        <w:spacing w:line="360" w:lineRule="auto"/>
        <w:ind w:firstLine="720"/>
        <w:jc w:val="both"/>
        <w:rPr>
          <w:sz w:val="28"/>
          <w:szCs w:val="28"/>
        </w:rPr>
      </w:pPr>
      <w:r w:rsidRPr="001A3E9B">
        <w:rPr>
          <w:sz w:val="28"/>
          <w:szCs w:val="28"/>
        </w:rPr>
        <w:t>По отношению к налоговым и амортизационным льготам различают:</w:t>
      </w:r>
    </w:p>
    <w:p w:rsidR="00276F7A" w:rsidRPr="001A3E9B" w:rsidRDefault="00276F7A" w:rsidP="001A3E9B">
      <w:pPr>
        <w:spacing w:line="360" w:lineRule="auto"/>
        <w:ind w:firstLine="720"/>
        <w:jc w:val="both"/>
        <w:rPr>
          <w:sz w:val="28"/>
          <w:szCs w:val="28"/>
        </w:rPr>
      </w:pPr>
      <w:r w:rsidRPr="001A3E9B">
        <w:rPr>
          <w:i/>
          <w:sz w:val="28"/>
          <w:szCs w:val="28"/>
        </w:rPr>
        <w:t>фиктивный лизинг</w:t>
      </w:r>
      <w:r w:rsidRPr="001A3E9B">
        <w:rPr>
          <w:sz w:val="28"/>
          <w:szCs w:val="28"/>
        </w:rPr>
        <w:t>, если сделка носит спекулятивный характер и заключается исключительно в целях извлечения наибольшей прибыли за счет получения необоснованных налоговых и амортизационных льгот;</w:t>
      </w:r>
    </w:p>
    <w:p w:rsidR="00276F7A" w:rsidRPr="001A3E9B" w:rsidRDefault="00276F7A" w:rsidP="001A3E9B">
      <w:pPr>
        <w:spacing w:line="360" w:lineRule="auto"/>
        <w:ind w:firstLine="720"/>
        <w:jc w:val="both"/>
        <w:rPr>
          <w:sz w:val="28"/>
          <w:szCs w:val="28"/>
        </w:rPr>
      </w:pPr>
      <w:r w:rsidRPr="001A3E9B">
        <w:rPr>
          <w:i/>
          <w:sz w:val="28"/>
          <w:szCs w:val="28"/>
        </w:rPr>
        <w:t>действительный лизинг</w:t>
      </w:r>
      <w:r w:rsidRPr="001A3E9B">
        <w:rPr>
          <w:sz w:val="28"/>
          <w:szCs w:val="28"/>
        </w:rPr>
        <w:t>, если при проведении сделки указанная выше цель не является основной и определяющей.</w:t>
      </w:r>
    </w:p>
    <w:p w:rsidR="00276F7A" w:rsidRPr="001A3E9B" w:rsidRDefault="00276F7A" w:rsidP="001A3E9B">
      <w:pPr>
        <w:spacing w:line="360" w:lineRule="auto"/>
        <w:ind w:firstLine="720"/>
        <w:jc w:val="both"/>
        <w:rPr>
          <w:sz w:val="28"/>
          <w:szCs w:val="28"/>
        </w:rPr>
      </w:pPr>
      <w:r w:rsidRPr="001A3E9B">
        <w:rPr>
          <w:sz w:val="28"/>
          <w:szCs w:val="28"/>
        </w:rPr>
        <w:t>По характеру лизинговых платежей различают:</w:t>
      </w:r>
    </w:p>
    <w:p w:rsidR="00276F7A" w:rsidRPr="001A3E9B" w:rsidRDefault="00276F7A" w:rsidP="001A3E9B">
      <w:pPr>
        <w:spacing w:line="360" w:lineRule="auto"/>
        <w:ind w:firstLine="720"/>
        <w:jc w:val="both"/>
        <w:rPr>
          <w:sz w:val="28"/>
          <w:szCs w:val="28"/>
        </w:rPr>
      </w:pPr>
      <w:r w:rsidRPr="001A3E9B">
        <w:rPr>
          <w:i/>
          <w:sz w:val="28"/>
          <w:szCs w:val="28"/>
        </w:rPr>
        <w:t>лизинг с денежным платежом</w:t>
      </w:r>
      <w:r w:rsidRPr="001A3E9B">
        <w:rPr>
          <w:sz w:val="28"/>
          <w:szCs w:val="28"/>
        </w:rPr>
        <w:t>, если все платежи производятся в денежной форме;</w:t>
      </w:r>
    </w:p>
    <w:p w:rsidR="00276F7A" w:rsidRPr="001A3E9B" w:rsidRDefault="00276F7A" w:rsidP="001A3E9B">
      <w:pPr>
        <w:spacing w:line="360" w:lineRule="auto"/>
        <w:ind w:firstLine="720"/>
        <w:jc w:val="both"/>
        <w:rPr>
          <w:sz w:val="28"/>
          <w:szCs w:val="28"/>
        </w:rPr>
      </w:pPr>
      <w:r w:rsidRPr="001A3E9B">
        <w:rPr>
          <w:i/>
          <w:sz w:val="28"/>
          <w:szCs w:val="28"/>
        </w:rPr>
        <w:t>лизинг с компенсационным платежом (или компенсационный лизинг)</w:t>
      </w:r>
      <w:r w:rsidRPr="001A3E9B">
        <w:rPr>
          <w:sz w:val="28"/>
          <w:szCs w:val="28"/>
        </w:rPr>
        <w:t>, когда платежи осуществляются в форме поставки продукции, произведенной на оборудовании, являющемся предметом лизинга, или в форме оказания встречной услуги;</w:t>
      </w:r>
    </w:p>
    <w:p w:rsidR="00276F7A" w:rsidRPr="001A3E9B" w:rsidRDefault="00276F7A" w:rsidP="001A3E9B">
      <w:pPr>
        <w:spacing w:line="360" w:lineRule="auto"/>
        <w:ind w:firstLine="720"/>
        <w:jc w:val="both"/>
        <w:rPr>
          <w:sz w:val="28"/>
          <w:szCs w:val="28"/>
        </w:rPr>
      </w:pPr>
      <w:r w:rsidRPr="001A3E9B">
        <w:rPr>
          <w:i/>
          <w:sz w:val="28"/>
          <w:szCs w:val="28"/>
        </w:rPr>
        <w:t>лизинг со смешанным платежом</w:t>
      </w:r>
      <w:r w:rsidRPr="001A3E9B">
        <w:rPr>
          <w:sz w:val="28"/>
          <w:szCs w:val="28"/>
        </w:rPr>
        <w:t>, когда сочетаются обе перечисленные формы оплаты.</w:t>
      </w:r>
    </w:p>
    <w:p w:rsidR="00276F7A" w:rsidRPr="001A3E9B" w:rsidRDefault="00276F7A" w:rsidP="001A3E9B">
      <w:pPr>
        <w:pStyle w:val="a3"/>
        <w:ind w:firstLine="720"/>
        <w:rPr>
          <w:szCs w:val="28"/>
        </w:rPr>
      </w:pPr>
      <w:r w:rsidRPr="001A3E9B">
        <w:rPr>
          <w:szCs w:val="28"/>
        </w:rPr>
        <w:t>По методу финансирования подразделяют:</w:t>
      </w:r>
    </w:p>
    <w:p w:rsidR="00276F7A" w:rsidRPr="001A3E9B" w:rsidRDefault="00276F7A" w:rsidP="001A3E9B">
      <w:pPr>
        <w:spacing w:line="360" w:lineRule="auto"/>
        <w:ind w:firstLine="720"/>
        <w:jc w:val="both"/>
        <w:rPr>
          <w:sz w:val="28"/>
          <w:szCs w:val="28"/>
        </w:rPr>
      </w:pPr>
      <w:r w:rsidRPr="001A3E9B">
        <w:rPr>
          <w:i/>
          <w:sz w:val="28"/>
          <w:szCs w:val="28"/>
        </w:rPr>
        <w:t>срочный лизинг</w:t>
      </w:r>
      <w:r w:rsidRPr="001A3E9B">
        <w:rPr>
          <w:sz w:val="28"/>
          <w:szCs w:val="28"/>
        </w:rPr>
        <w:t>, при котором осуществляется одноразовая сделка;</w:t>
      </w:r>
    </w:p>
    <w:p w:rsidR="00276F7A" w:rsidRPr="001A3E9B" w:rsidRDefault="00276F7A" w:rsidP="001A3E9B">
      <w:pPr>
        <w:spacing w:line="360" w:lineRule="auto"/>
        <w:ind w:firstLine="720"/>
        <w:jc w:val="both"/>
        <w:rPr>
          <w:sz w:val="28"/>
          <w:szCs w:val="28"/>
        </w:rPr>
      </w:pPr>
      <w:r w:rsidRPr="001A3E9B">
        <w:rPr>
          <w:i/>
          <w:sz w:val="28"/>
          <w:szCs w:val="28"/>
        </w:rPr>
        <w:t>возобновляемый (револьверный) лизинг</w:t>
      </w:r>
      <w:r w:rsidRPr="001A3E9B">
        <w:rPr>
          <w:sz w:val="28"/>
          <w:szCs w:val="28"/>
        </w:rPr>
        <w:t>, при котором по истечении первого срока договор лизинга продолжается.</w:t>
      </w:r>
    </w:p>
    <w:p w:rsidR="00276F7A" w:rsidRPr="001A3E9B" w:rsidRDefault="00276F7A" w:rsidP="001A3E9B">
      <w:pPr>
        <w:pStyle w:val="a3"/>
        <w:ind w:firstLine="720"/>
        <w:rPr>
          <w:szCs w:val="28"/>
        </w:rPr>
      </w:pPr>
      <w:r w:rsidRPr="001A3E9B">
        <w:rPr>
          <w:szCs w:val="28"/>
        </w:rPr>
        <w:t>Особым видом отношений при осуществлении лизинговой деятельности является сублизинг, при котором происходит переуступка прав пользования предметом лизинга третьему лицу. Данные отношения должны оформляться договором сублизинга. Основанием для передачи предмета лизинга в сублизинг является письменное согласие лизингодателя. Вместе с тем при оперативном лизинге уступка прав лизингополучателем не допускается.</w:t>
      </w:r>
    </w:p>
    <w:p w:rsidR="00EC1860" w:rsidRDefault="00EC1860" w:rsidP="001A3E9B">
      <w:pPr>
        <w:spacing w:line="360" w:lineRule="auto"/>
        <w:ind w:firstLine="720"/>
        <w:jc w:val="both"/>
        <w:rPr>
          <w:b/>
          <w:sz w:val="28"/>
          <w:szCs w:val="28"/>
          <w:lang w:val="en-US"/>
        </w:rPr>
      </w:pPr>
    </w:p>
    <w:p w:rsidR="00276F7A" w:rsidRPr="001A3E9B" w:rsidRDefault="00276F7A" w:rsidP="00EC1860">
      <w:pPr>
        <w:spacing w:line="360" w:lineRule="auto"/>
        <w:ind w:firstLine="720"/>
        <w:jc w:val="center"/>
        <w:rPr>
          <w:b/>
          <w:sz w:val="28"/>
          <w:szCs w:val="28"/>
        </w:rPr>
      </w:pPr>
      <w:r w:rsidRPr="001A3E9B">
        <w:rPr>
          <w:b/>
          <w:sz w:val="28"/>
          <w:szCs w:val="28"/>
        </w:rPr>
        <w:t>1.3 Зару</w:t>
      </w:r>
      <w:r w:rsidR="000246D2" w:rsidRPr="001A3E9B">
        <w:rPr>
          <w:b/>
          <w:sz w:val="28"/>
          <w:szCs w:val="28"/>
        </w:rPr>
        <w:t>бежный опыт лизинговых операций</w:t>
      </w:r>
    </w:p>
    <w:p w:rsidR="00EC1860" w:rsidRDefault="00EC1860" w:rsidP="001A3E9B">
      <w:pPr>
        <w:spacing w:line="360" w:lineRule="auto"/>
        <w:ind w:firstLine="720"/>
        <w:jc w:val="both"/>
        <w:rPr>
          <w:sz w:val="28"/>
          <w:szCs w:val="28"/>
          <w:lang w:val="en-US"/>
        </w:rPr>
      </w:pPr>
    </w:p>
    <w:p w:rsidR="00AC7772" w:rsidRPr="001A3E9B" w:rsidRDefault="00276F7A" w:rsidP="001A3E9B">
      <w:pPr>
        <w:spacing w:line="360" w:lineRule="auto"/>
        <w:ind w:firstLine="720"/>
        <w:jc w:val="both"/>
        <w:rPr>
          <w:sz w:val="28"/>
          <w:szCs w:val="28"/>
          <w:lang w:val="en-US"/>
        </w:rPr>
      </w:pPr>
      <w:r w:rsidRPr="001A3E9B">
        <w:rPr>
          <w:sz w:val="28"/>
          <w:szCs w:val="28"/>
        </w:rPr>
        <w:t>25 стран Европы, которые являются членами ассоциации Евролизинг, формируют лизинговый рынок, определяют его состояние и тенденции развития. Российская Федерация также входит в состав Европейской ассоциации лизинговых компаний. В ежегодных докладах Евролизинга наряду с информацией о деятельности стран-членов Ассоциации отражается также и лизинговая деятельность России, что способствует обмену опытом работы российских лизинговых компаний и европейских, выявлению перспективных направлений лизинговой деятельности.</w:t>
      </w:r>
    </w:p>
    <w:p w:rsidR="00276F7A" w:rsidRPr="001A3E9B" w:rsidRDefault="00276F7A" w:rsidP="001A3E9B">
      <w:pPr>
        <w:spacing w:line="360" w:lineRule="auto"/>
        <w:ind w:firstLine="720"/>
        <w:jc w:val="both"/>
        <w:rPr>
          <w:sz w:val="28"/>
          <w:szCs w:val="28"/>
        </w:rPr>
      </w:pPr>
      <w:r w:rsidRPr="001A3E9B">
        <w:rPr>
          <w:sz w:val="28"/>
          <w:szCs w:val="28"/>
        </w:rPr>
        <w:t>Лизинговый рынок Европы весьма неоднороден. На нем имеется несколько стран, лизинговая деятельность которых определяет состояние рынка, его структуру, темпы развития. На рынке движимости ведущую роль выполняют Великобритания, Германия, Франция, Италия, доля которых в общем объеме в лизинговых операциях с движимостью соответственно 27,0; 25,0; 11,0 и 10,0 %. Объемы лизинговых операций этих стран достигают 73% от всего рынка. Эти же страны, но только с другими соотношениями объемов сделок, занимают господствующее положение и на рынке недвижимости: Германия – 35%, Франция – 21%, Италия – 19% и Великобритания – 5%. Суммарная доля их на лизинг</w:t>
      </w:r>
      <w:r w:rsidR="008E56AB" w:rsidRPr="001A3E9B">
        <w:rPr>
          <w:sz w:val="28"/>
          <w:szCs w:val="28"/>
        </w:rPr>
        <w:t>овом рынке Европы достигает 80%</w:t>
      </w:r>
      <w:r w:rsidR="00C45BDE" w:rsidRPr="001A3E9B">
        <w:rPr>
          <w:sz w:val="28"/>
          <w:szCs w:val="28"/>
        </w:rPr>
        <w:t xml:space="preserve"> [5</w:t>
      </w:r>
      <w:r w:rsidR="008E56AB" w:rsidRPr="001A3E9B">
        <w:rPr>
          <w:sz w:val="28"/>
          <w:szCs w:val="28"/>
        </w:rPr>
        <w:t>].</w:t>
      </w:r>
    </w:p>
    <w:p w:rsidR="00276F7A" w:rsidRPr="001A3E9B" w:rsidRDefault="00276F7A" w:rsidP="001A3E9B">
      <w:pPr>
        <w:spacing w:line="360" w:lineRule="auto"/>
        <w:ind w:firstLine="720"/>
        <w:jc w:val="both"/>
        <w:rPr>
          <w:sz w:val="28"/>
          <w:szCs w:val="28"/>
        </w:rPr>
      </w:pPr>
      <w:r w:rsidRPr="001A3E9B">
        <w:rPr>
          <w:sz w:val="28"/>
          <w:szCs w:val="28"/>
        </w:rPr>
        <w:t>Основными объектами рынка лизинга движимости являются</w:t>
      </w:r>
      <w:r w:rsidR="00AC7772" w:rsidRPr="001A3E9B">
        <w:rPr>
          <w:sz w:val="28"/>
          <w:szCs w:val="28"/>
        </w:rPr>
        <w:t xml:space="preserve"> автомобили (</w:t>
      </w:r>
      <w:r w:rsidRPr="001A3E9B">
        <w:rPr>
          <w:sz w:val="28"/>
          <w:szCs w:val="28"/>
        </w:rPr>
        <w:t xml:space="preserve"> 37-38% от общего объема лизинговых операций); машины,оборудование, устройства (24-26%); средства дорожного транспорта (12-14%); компьютеры, оргтехника для офисов (4-6%); самолеты, суда, грузовой и железнодорожный тр</w:t>
      </w:r>
      <w:r w:rsidR="008E56AB" w:rsidRPr="001A3E9B">
        <w:rPr>
          <w:sz w:val="28"/>
          <w:szCs w:val="28"/>
        </w:rPr>
        <w:t>анспорт и прочие объекты (5-6%)</w:t>
      </w:r>
      <w:r w:rsidRPr="001A3E9B">
        <w:rPr>
          <w:sz w:val="28"/>
          <w:szCs w:val="28"/>
        </w:rPr>
        <w:t xml:space="preserve"> </w:t>
      </w:r>
      <w:r w:rsidR="008E56AB" w:rsidRPr="001A3E9B">
        <w:rPr>
          <w:sz w:val="28"/>
          <w:szCs w:val="28"/>
        </w:rPr>
        <w:t>[</w:t>
      </w:r>
      <w:r w:rsidR="00C45BDE" w:rsidRPr="001A3E9B">
        <w:rPr>
          <w:sz w:val="28"/>
          <w:szCs w:val="28"/>
        </w:rPr>
        <w:t>5</w:t>
      </w:r>
      <w:r w:rsidR="008E56AB" w:rsidRPr="001A3E9B">
        <w:rPr>
          <w:sz w:val="28"/>
          <w:szCs w:val="28"/>
        </w:rPr>
        <w:t>].</w:t>
      </w:r>
    </w:p>
    <w:p w:rsidR="00276F7A" w:rsidRPr="001A3E9B" w:rsidRDefault="00276F7A" w:rsidP="001A3E9B">
      <w:pPr>
        <w:spacing w:line="360" w:lineRule="auto"/>
        <w:ind w:firstLine="720"/>
        <w:jc w:val="both"/>
        <w:rPr>
          <w:sz w:val="28"/>
          <w:szCs w:val="28"/>
        </w:rPr>
      </w:pPr>
      <w:r w:rsidRPr="001A3E9B">
        <w:rPr>
          <w:sz w:val="28"/>
          <w:szCs w:val="28"/>
        </w:rPr>
        <w:t>Основными объектами лизинга недвижимости на рынке являются промышленные здания. На эти объекты лизинга приходится 25,7% от всех лизинговых операций. Существенными объектами являются магазины (22,4%). Ведущей группой среди объектов недвижимости являются офисы, лизинговые сделки с ними составляют 34,2%. Далее следуют помещения общественных служб (6,8%), гостиницы</w:t>
      </w:r>
      <w:r w:rsidR="008E56AB" w:rsidRPr="001A3E9B">
        <w:rPr>
          <w:sz w:val="28"/>
          <w:szCs w:val="28"/>
        </w:rPr>
        <w:t xml:space="preserve"> (1,9%) и прочие объекты (9,0%)</w:t>
      </w:r>
      <w:r w:rsidR="008E56AB" w:rsidRPr="001A3E9B">
        <w:rPr>
          <w:sz w:val="28"/>
          <w:szCs w:val="28"/>
          <w:lang w:val="en-US"/>
        </w:rPr>
        <w:t xml:space="preserve"> [</w:t>
      </w:r>
      <w:r w:rsidR="00C45BDE" w:rsidRPr="001A3E9B">
        <w:rPr>
          <w:sz w:val="28"/>
          <w:szCs w:val="28"/>
        </w:rPr>
        <w:t>5</w:t>
      </w:r>
      <w:r w:rsidR="008E56AB" w:rsidRPr="001A3E9B">
        <w:rPr>
          <w:sz w:val="28"/>
          <w:szCs w:val="28"/>
          <w:lang w:val="en-US"/>
        </w:rPr>
        <w:t>].</w:t>
      </w:r>
    </w:p>
    <w:p w:rsidR="00276F7A" w:rsidRPr="001A3E9B" w:rsidRDefault="00276F7A" w:rsidP="001A3E9B">
      <w:pPr>
        <w:spacing w:line="360" w:lineRule="auto"/>
        <w:ind w:firstLine="720"/>
        <w:jc w:val="both"/>
        <w:rPr>
          <w:sz w:val="28"/>
          <w:szCs w:val="28"/>
        </w:rPr>
      </w:pPr>
      <w:r w:rsidRPr="001A3E9B">
        <w:rPr>
          <w:sz w:val="28"/>
          <w:szCs w:val="28"/>
        </w:rPr>
        <w:t>Таким образом, как следует из изложенного, рынок лизинга в Европе ежегодно прирастает существенными темпами. На нем приблизительно равными темпами развиваются как объекты движимости, так и недвижимости. На ближайшую перспективу эти темпы, по-видимому, сохранятся, поскольку большие возможности для развития лизинга имеются у более двух десятков стран, занимающих сегодня только 20-25% этого сектора рынка. Следует ожидать, что объективные преимущества лизинга как инструмента инвестирования будут побуждать эти страны к более активному участию на рынке лизинга Европы.</w:t>
      </w:r>
    </w:p>
    <w:p w:rsidR="00276F7A" w:rsidRPr="001A3E9B" w:rsidRDefault="00EC1860" w:rsidP="00EC1860">
      <w:pPr>
        <w:spacing w:line="360" w:lineRule="auto"/>
        <w:ind w:firstLine="720"/>
        <w:jc w:val="center"/>
        <w:rPr>
          <w:b/>
          <w:sz w:val="28"/>
          <w:szCs w:val="28"/>
        </w:rPr>
      </w:pPr>
      <w:r>
        <w:rPr>
          <w:sz w:val="28"/>
          <w:szCs w:val="28"/>
        </w:rPr>
        <w:br w:type="page"/>
      </w:r>
      <w:r w:rsidR="005370B3" w:rsidRPr="001A3E9B">
        <w:rPr>
          <w:b/>
          <w:sz w:val="28"/>
          <w:szCs w:val="28"/>
        </w:rPr>
        <w:t>2</w:t>
      </w:r>
      <w:r w:rsidR="00AC7772" w:rsidRPr="001A3E9B">
        <w:rPr>
          <w:b/>
          <w:sz w:val="28"/>
          <w:szCs w:val="28"/>
        </w:rPr>
        <w:t>. Лизинг в российской экономике</w:t>
      </w:r>
    </w:p>
    <w:p w:rsidR="00EC1860" w:rsidRDefault="00EC1860" w:rsidP="00EC1860">
      <w:pPr>
        <w:spacing w:line="360" w:lineRule="auto"/>
        <w:ind w:firstLine="720"/>
        <w:jc w:val="center"/>
        <w:rPr>
          <w:b/>
          <w:sz w:val="28"/>
          <w:szCs w:val="28"/>
          <w:lang w:val="en-US"/>
        </w:rPr>
      </w:pPr>
    </w:p>
    <w:p w:rsidR="00276F7A" w:rsidRPr="001A3E9B" w:rsidRDefault="005370B3" w:rsidP="00EC1860">
      <w:pPr>
        <w:spacing w:line="360" w:lineRule="auto"/>
        <w:ind w:firstLine="720"/>
        <w:jc w:val="center"/>
        <w:rPr>
          <w:b/>
          <w:sz w:val="28"/>
          <w:szCs w:val="28"/>
        </w:rPr>
      </w:pPr>
      <w:r w:rsidRPr="001A3E9B">
        <w:rPr>
          <w:b/>
          <w:sz w:val="28"/>
          <w:szCs w:val="28"/>
        </w:rPr>
        <w:t>2.1 Законодательная база лизинга</w:t>
      </w:r>
    </w:p>
    <w:p w:rsidR="00EC1860" w:rsidRDefault="00EC1860" w:rsidP="001A3E9B">
      <w:pPr>
        <w:spacing w:line="360" w:lineRule="auto"/>
        <w:ind w:firstLine="720"/>
        <w:jc w:val="both"/>
        <w:rPr>
          <w:sz w:val="28"/>
          <w:szCs w:val="28"/>
          <w:lang w:val="en-US"/>
        </w:rPr>
      </w:pPr>
    </w:p>
    <w:p w:rsidR="005370B3" w:rsidRPr="001A3E9B" w:rsidRDefault="005370B3" w:rsidP="001A3E9B">
      <w:pPr>
        <w:spacing w:line="360" w:lineRule="auto"/>
        <w:ind w:firstLine="720"/>
        <w:jc w:val="both"/>
        <w:rPr>
          <w:sz w:val="28"/>
          <w:szCs w:val="28"/>
        </w:rPr>
      </w:pPr>
      <w:r w:rsidRPr="001A3E9B">
        <w:rPr>
          <w:sz w:val="28"/>
          <w:szCs w:val="28"/>
        </w:rPr>
        <w:t>Началом правового регулирования лизинга в России можно считать 1994 год, когда был пр</w:t>
      </w:r>
      <w:r w:rsidR="00A22C98" w:rsidRPr="001A3E9B">
        <w:rPr>
          <w:sz w:val="28"/>
          <w:szCs w:val="28"/>
        </w:rPr>
        <w:t>инят Указ Президента РФ 07 17.09</w:t>
      </w:r>
      <w:r w:rsidRPr="001A3E9B">
        <w:rPr>
          <w:sz w:val="28"/>
          <w:szCs w:val="28"/>
        </w:rPr>
        <w:t>.94г. № 1929 «О развитии финансового лизинга в инвестиционной деятельности», несмотря на то, что Оттавская конвенция о международном финансовом лизинге 1988 года (Конвенция УНИДРУА) разрабатывалась с участием представителей СССР. И хотя данный указ не содержит норм, направленных на непосредственное урегулирование правоотношений, связанных с лизингом имущества, а лишь поручает Правительству РФ разработать и в месячный срок утвердить Временное положение о лизинге, нужно отдать ему должное как первому правовому акту в области лизинга в России, имеющему важное значение в правовом регулировании отношений в сфере лизинга имущества, а также присоедин</w:t>
      </w:r>
      <w:r w:rsidR="00F84B42" w:rsidRPr="001A3E9B">
        <w:rPr>
          <w:sz w:val="28"/>
          <w:szCs w:val="28"/>
        </w:rPr>
        <w:t>ении России к Конвенции УНИДРУА [</w:t>
      </w:r>
      <w:r w:rsidR="00C45BDE" w:rsidRPr="001A3E9B">
        <w:rPr>
          <w:sz w:val="28"/>
          <w:szCs w:val="28"/>
        </w:rPr>
        <w:t>3</w:t>
      </w:r>
      <w:r w:rsidR="00F84B42" w:rsidRPr="001A3E9B">
        <w:rPr>
          <w:sz w:val="28"/>
          <w:szCs w:val="28"/>
        </w:rPr>
        <w:t>].</w:t>
      </w:r>
    </w:p>
    <w:p w:rsidR="005370B3" w:rsidRPr="001A3E9B" w:rsidRDefault="005370B3" w:rsidP="001A3E9B">
      <w:pPr>
        <w:spacing w:line="360" w:lineRule="auto"/>
        <w:ind w:firstLine="720"/>
        <w:jc w:val="both"/>
        <w:rPr>
          <w:sz w:val="28"/>
          <w:szCs w:val="28"/>
        </w:rPr>
      </w:pPr>
      <w:r w:rsidRPr="001A3E9B">
        <w:rPr>
          <w:sz w:val="28"/>
          <w:szCs w:val="28"/>
        </w:rPr>
        <w:t xml:space="preserve">Следующим значительным шагом в развитии </w:t>
      </w:r>
      <w:r w:rsidR="00DD2A38" w:rsidRPr="001A3E9B">
        <w:rPr>
          <w:sz w:val="28"/>
          <w:szCs w:val="28"/>
        </w:rPr>
        <w:t>правового регулирования лизинга явилось Постановл</w:t>
      </w:r>
      <w:r w:rsidR="00A22C98" w:rsidRPr="001A3E9B">
        <w:rPr>
          <w:sz w:val="28"/>
          <w:szCs w:val="28"/>
        </w:rPr>
        <w:t xml:space="preserve">ение Правительства РФ от </w:t>
      </w:r>
      <w:smartTag w:uri="urn:schemas-microsoft-com:office:smarttags" w:element="date">
        <w:smartTagPr>
          <w:attr w:name="Year" w:val="1995"/>
          <w:attr w:name="Day" w:val="29"/>
          <w:attr w:name="Month" w:val="6"/>
          <w:attr w:name="ls" w:val="trans"/>
        </w:smartTagPr>
        <w:smartTag w:uri="urn:schemas-microsoft-com:office:smarttags" w:element="date">
          <w:smartTagPr>
            <w:attr w:name="Year" w:val="1995"/>
            <w:attr w:name="Day" w:val="29"/>
            <w:attr w:name="Month" w:val="6"/>
            <w:attr w:name="ls" w:val="trans"/>
          </w:smartTagPr>
          <w:r w:rsidR="00A22C98" w:rsidRPr="001A3E9B">
            <w:rPr>
              <w:sz w:val="28"/>
              <w:szCs w:val="28"/>
            </w:rPr>
            <w:t xml:space="preserve">29 июня </w:t>
          </w:r>
          <w:smartTag w:uri="urn:schemas-microsoft-com:office:smarttags" w:element="metricconverter">
            <w:smartTagPr>
              <w:attr w:name="ProductID" w:val="1995 г"/>
            </w:smartTagPr>
            <w:r w:rsidR="00A22C98" w:rsidRPr="001A3E9B">
              <w:rPr>
                <w:sz w:val="28"/>
                <w:szCs w:val="28"/>
              </w:rPr>
              <w:t>1995</w:t>
            </w:r>
          </w:smartTag>
          <w:r w:rsidR="00A22C98" w:rsidRPr="001A3E9B">
            <w:rPr>
              <w:sz w:val="28"/>
              <w:szCs w:val="28"/>
            </w:rPr>
            <w:t xml:space="preserve"> г</w:t>
          </w:r>
        </w:smartTag>
        <w:r w:rsidR="00A22C98" w:rsidRPr="001A3E9B">
          <w:rPr>
            <w:sz w:val="28"/>
            <w:szCs w:val="28"/>
          </w:rPr>
          <w:t>.</w:t>
        </w:r>
      </w:smartTag>
      <w:r w:rsidR="00DD2A38" w:rsidRPr="001A3E9B">
        <w:rPr>
          <w:sz w:val="28"/>
          <w:szCs w:val="28"/>
        </w:rPr>
        <w:t xml:space="preserve"> № 633 «О развитии лизинга в инвестиционной деятельности» и утверждённое им «Временное положение о лизинге», в котором была несколько скорректирована позиция, содержащаяся в Ук</w:t>
      </w:r>
      <w:r w:rsidR="00A22C98" w:rsidRPr="001A3E9B">
        <w:rPr>
          <w:sz w:val="28"/>
          <w:szCs w:val="28"/>
        </w:rPr>
        <w:t>азе от 17 сентября 1994г.</w:t>
      </w:r>
      <w:r w:rsidR="00121E75">
        <w:rPr>
          <w:sz w:val="28"/>
          <w:szCs w:val="28"/>
        </w:rPr>
        <w:t xml:space="preserve"> </w:t>
      </w:r>
      <w:r w:rsidR="00DD2A38" w:rsidRPr="001A3E9B">
        <w:rPr>
          <w:sz w:val="28"/>
          <w:szCs w:val="28"/>
        </w:rPr>
        <w:t>№ 1929, относительно понятия «лизинг» в сторону договорн</w:t>
      </w:r>
      <w:r w:rsidR="00F84B42" w:rsidRPr="001A3E9B">
        <w:rPr>
          <w:sz w:val="28"/>
          <w:szCs w:val="28"/>
        </w:rPr>
        <w:t>ой природы лизинговых отношений. [</w:t>
      </w:r>
      <w:r w:rsidR="00C45BDE" w:rsidRPr="001A3E9B">
        <w:rPr>
          <w:sz w:val="28"/>
          <w:szCs w:val="28"/>
        </w:rPr>
        <w:t>3</w:t>
      </w:r>
      <w:r w:rsidR="00F84B42" w:rsidRPr="001A3E9B">
        <w:rPr>
          <w:sz w:val="28"/>
          <w:szCs w:val="28"/>
        </w:rPr>
        <w:t>].</w:t>
      </w:r>
      <w:r w:rsidR="00C45BDE" w:rsidRPr="001A3E9B">
        <w:rPr>
          <w:sz w:val="28"/>
          <w:szCs w:val="28"/>
        </w:rPr>
        <w:t xml:space="preserve"> </w:t>
      </w:r>
      <w:r w:rsidR="00DD2A38" w:rsidRPr="001A3E9B">
        <w:rPr>
          <w:sz w:val="28"/>
          <w:szCs w:val="28"/>
        </w:rPr>
        <w:t>Так, в п.1 положения понятие «лизинг» употребляется в двух разных значениях: во – первых, с экономической точки зрения лизинг представляет собой один из видов предпринимательской деятельности, одну из форм коммерческого инвестирования временно свободных либо специально привлечённых для этих целей денежных средств; во – вторых, с юридической точки зрения под лизингом понимается догов</w:t>
      </w:r>
      <w:r w:rsidR="00F84B42" w:rsidRPr="001A3E9B">
        <w:rPr>
          <w:sz w:val="28"/>
          <w:szCs w:val="28"/>
        </w:rPr>
        <w:t>ор финансовой аренды (лизинга).</w:t>
      </w:r>
    </w:p>
    <w:p w:rsidR="00DD2A38" w:rsidRPr="001A3E9B" w:rsidRDefault="00DD2A38" w:rsidP="001A3E9B">
      <w:pPr>
        <w:spacing w:line="360" w:lineRule="auto"/>
        <w:ind w:firstLine="720"/>
        <w:jc w:val="both"/>
        <w:rPr>
          <w:sz w:val="28"/>
          <w:szCs w:val="28"/>
        </w:rPr>
      </w:pPr>
      <w:r w:rsidRPr="001A3E9B">
        <w:rPr>
          <w:sz w:val="28"/>
          <w:szCs w:val="28"/>
        </w:rPr>
        <w:t>В число объектов договора лизинга Временное положение включило любое движимое и недвижимое имущество, относящееся к основным средствам. Субъектами лизинговых правоотношений согласно Временному положению были</w:t>
      </w:r>
      <w:r w:rsidR="00F05369" w:rsidRPr="001A3E9B">
        <w:rPr>
          <w:sz w:val="28"/>
          <w:szCs w:val="28"/>
        </w:rPr>
        <w:t xml:space="preserve"> признаны:</w:t>
      </w:r>
    </w:p>
    <w:p w:rsidR="00F05369" w:rsidRPr="001A3E9B" w:rsidRDefault="00F05369" w:rsidP="001A3E9B">
      <w:pPr>
        <w:numPr>
          <w:ilvl w:val="0"/>
          <w:numId w:val="5"/>
        </w:numPr>
        <w:spacing w:line="360" w:lineRule="auto"/>
        <w:ind w:left="0" w:firstLine="720"/>
        <w:jc w:val="both"/>
        <w:rPr>
          <w:b/>
          <w:sz w:val="28"/>
          <w:szCs w:val="28"/>
        </w:rPr>
      </w:pPr>
      <w:r w:rsidRPr="001A3E9B">
        <w:rPr>
          <w:b/>
          <w:sz w:val="28"/>
          <w:szCs w:val="28"/>
        </w:rPr>
        <w:t xml:space="preserve">в качестве лизингодателя – </w:t>
      </w:r>
      <w:r w:rsidRPr="001A3E9B">
        <w:rPr>
          <w:sz w:val="28"/>
          <w:szCs w:val="28"/>
        </w:rPr>
        <w:t>юридические лица, осуществляющие лизинговую деятельность, или граждане, занимающиеся предпринимательской деятельностью без образования юридического лица и зарегистрированные в качестве индивидуальных предпринимателей;</w:t>
      </w:r>
    </w:p>
    <w:p w:rsidR="00F05369" w:rsidRPr="001A3E9B" w:rsidRDefault="00F05369" w:rsidP="001A3E9B">
      <w:pPr>
        <w:numPr>
          <w:ilvl w:val="0"/>
          <w:numId w:val="5"/>
        </w:numPr>
        <w:spacing w:line="360" w:lineRule="auto"/>
        <w:ind w:left="0" w:firstLine="720"/>
        <w:jc w:val="both"/>
        <w:rPr>
          <w:b/>
          <w:sz w:val="28"/>
          <w:szCs w:val="28"/>
        </w:rPr>
      </w:pPr>
      <w:r w:rsidRPr="001A3E9B">
        <w:rPr>
          <w:b/>
          <w:sz w:val="28"/>
          <w:szCs w:val="28"/>
        </w:rPr>
        <w:t xml:space="preserve">в качестве лизингополучателя – </w:t>
      </w:r>
      <w:r w:rsidRPr="001A3E9B">
        <w:rPr>
          <w:sz w:val="28"/>
          <w:szCs w:val="28"/>
        </w:rPr>
        <w:t>юридические лица, осуществляющие предпринимательскую деятельность, или граждане – индивидуальные предприниматели, получающие имущество в пользование по договору лизинга;</w:t>
      </w:r>
    </w:p>
    <w:p w:rsidR="00F05369" w:rsidRPr="001A3E9B" w:rsidRDefault="00F05369" w:rsidP="001A3E9B">
      <w:pPr>
        <w:numPr>
          <w:ilvl w:val="0"/>
          <w:numId w:val="5"/>
        </w:numPr>
        <w:spacing w:line="360" w:lineRule="auto"/>
        <w:ind w:left="0" w:firstLine="720"/>
        <w:jc w:val="both"/>
        <w:rPr>
          <w:b/>
          <w:sz w:val="28"/>
          <w:szCs w:val="28"/>
        </w:rPr>
      </w:pPr>
      <w:r w:rsidRPr="001A3E9B">
        <w:rPr>
          <w:b/>
          <w:sz w:val="28"/>
          <w:szCs w:val="28"/>
        </w:rPr>
        <w:t xml:space="preserve">в качестве продавца лизингового имущества – </w:t>
      </w:r>
      <w:r w:rsidRPr="001A3E9B">
        <w:rPr>
          <w:sz w:val="28"/>
          <w:szCs w:val="28"/>
        </w:rPr>
        <w:t>юридические лица – изготовитель машин и оборудования, а также иные организации и граждане, продающие имущество являющиеся объектом лизинга (п.3).</w:t>
      </w:r>
    </w:p>
    <w:p w:rsidR="00F05369" w:rsidRPr="001A3E9B" w:rsidRDefault="00F05369" w:rsidP="001A3E9B">
      <w:pPr>
        <w:spacing w:line="360" w:lineRule="auto"/>
        <w:ind w:firstLine="720"/>
        <w:jc w:val="both"/>
        <w:rPr>
          <w:sz w:val="28"/>
          <w:szCs w:val="28"/>
        </w:rPr>
      </w:pPr>
      <w:r w:rsidRPr="001A3E9B">
        <w:rPr>
          <w:sz w:val="28"/>
          <w:szCs w:val="28"/>
        </w:rPr>
        <w:t>Временным положением было скорректировано и другое положение Указа № 1929, согласно которому лизинговые организации могли создаваться только как акционерные общества. Временное положение разрешило лизинговым организациям создаваться и в других организационно-правовых формах.</w:t>
      </w:r>
    </w:p>
    <w:p w:rsidR="00F05369" w:rsidRPr="001A3E9B" w:rsidRDefault="00F05369" w:rsidP="001A3E9B">
      <w:pPr>
        <w:spacing w:line="360" w:lineRule="auto"/>
        <w:ind w:firstLine="720"/>
        <w:jc w:val="both"/>
        <w:rPr>
          <w:sz w:val="28"/>
          <w:szCs w:val="28"/>
        </w:rPr>
      </w:pPr>
      <w:r w:rsidRPr="001A3E9B">
        <w:rPr>
          <w:sz w:val="28"/>
          <w:szCs w:val="28"/>
        </w:rPr>
        <w:t xml:space="preserve">Основные признаки договора лизинга были определены Временным положением сформулировав </w:t>
      </w:r>
      <w:r w:rsidR="00D80572" w:rsidRPr="001A3E9B">
        <w:rPr>
          <w:sz w:val="28"/>
          <w:szCs w:val="28"/>
        </w:rPr>
        <w:t>чёткие требования, предъявляемые к любому договору лизинга:</w:t>
      </w:r>
    </w:p>
    <w:p w:rsidR="00D80572" w:rsidRPr="001A3E9B" w:rsidRDefault="00D80572" w:rsidP="001A3E9B">
      <w:pPr>
        <w:numPr>
          <w:ilvl w:val="0"/>
          <w:numId w:val="6"/>
        </w:numPr>
        <w:spacing w:line="360" w:lineRule="auto"/>
        <w:ind w:left="0" w:firstLine="720"/>
        <w:jc w:val="both"/>
        <w:rPr>
          <w:sz w:val="28"/>
          <w:szCs w:val="28"/>
        </w:rPr>
      </w:pPr>
      <w:r w:rsidRPr="001A3E9B">
        <w:rPr>
          <w:sz w:val="28"/>
          <w:szCs w:val="28"/>
        </w:rPr>
        <w:t>во – первых, право выбора объекта лизинга и продавца принадлежит лизингополучателю, если иное не предусмотрено договором;</w:t>
      </w:r>
    </w:p>
    <w:p w:rsidR="00D80572" w:rsidRPr="001A3E9B" w:rsidRDefault="00D80572" w:rsidP="001A3E9B">
      <w:pPr>
        <w:numPr>
          <w:ilvl w:val="0"/>
          <w:numId w:val="6"/>
        </w:numPr>
        <w:spacing w:line="360" w:lineRule="auto"/>
        <w:ind w:left="0" w:firstLine="720"/>
        <w:jc w:val="both"/>
        <w:rPr>
          <w:sz w:val="28"/>
          <w:szCs w:val="28"/>
        </w:rPr>
      </w:pPr>
      <w:r w:rsidRPr="001A3E9B">
        <w:rPr>
          <w:sz w:val="28"/>
          <w:szCs w:val="28"/>
        </w:rPr>
        <w:t>во – вторых, предмет лизинга используется лизингополучателем только в предпринимательских целях;</w:t>
      </w:r>
    </w:p>
    <w:p w:rsidR="00D80572" w:rsidRPr="001A3E9B" w:rsidRDefault="00D80572" w:rsidP="001A3E9B">
      <w:pPr>
        <w:numPr>
          <w:ilvl w:val="0"/>
          <w:numId w:val="6"/>
        </w:numPr>
        <w:spacing w:line="360" w:lineRule="auto"/>
        <w:ind w:left="0" w:firstLine="720"/>
        <w:jc w:val="both"/>
        <w:rPr>
          <w:sz w:val="28"/>
          <w:szCs w:val="28"/>
        </w:rPr>
      </w:pPr>
      <w:r w:rsidRPr="001A3E9B">
        <w:rPr>
          <w:sz w:val="28"/>
          <w:szCs w:val="28"/>
        </w:rPr>
        <w:t>в–третьих, лизинговое имущество приобретается лизингодателем у продавца только при условии передачи его в лизинг лизингополучателю;</w:t>
      </w:r>
    </w:p>
    <w:p w:rsidR="00D80572" w:rsidRPr="001A3E9B" w:rsidRDefault="00D80572" w:rsidP="001A3E9B">
      <w:pPr>
        <w:numPr>
          <w:ilvl w:val="0"/>
          <w:numId w:val="6"/>
        </w:numPr>
        <w:spacing w:line="360" w:lineRule="auto"/>
        <w:ind w:left="0" w:firstLine="720"/>
        <w:jc w:val="both"/>
        <w:rPr>
          <w:sz w:val="28"/>
          <w:szCs w:val="28"/>
        </w:rPr>
      </w:pPr>
      <w:r w:rsidRPr="001A3E9B">
        <w:rPr>
          <w:sz w:val="28"/>
          <w:szCs w:val="28"/>
        </w:rPr>
        <w:t>в – четвёртых, сумма лизинговых платежей за весь период лизинга должна включать полную стоимость имущества в ценах на момент заключения сделки (п.6).</w:t>
      </w:r>
    </w:p>
    <w:p w:rsidR="00D80572" w:rsidRPr="001A3E9B" w:rsidRDefault="00D80572" w:rsidP="001A3E9B">
      <w:pPr>
        <w:spacing w:line="360" w:lineRule="auto"/>
        <w:ind w:firstLine="720"/>
        <w:jc w:val="both"/>
        <w:rPr>
          <w:sz w:val="28"/>
          <w:szCs w:val="28"/>
        </w:rPr>
      </w:pPr>
      <w:r w:rsidRPr="001A3E9B">
        <w:rPr>
          <w:sz w:val="28"/>
          <w:szCs w:val="28"/>
        </w:rPr>
        <w:t>В договоре лизинга могло предусматриваться право выкупа лизингового имущества лизингополучателем по истечении или до истечения срока лизинга. По соглашению сторон в договоре могла предусматриваться также ускоренная амортизация лизингового имущества.</w:t>
      </w:r>
    </w:p>
    <w:p w:rsidR="00493C68" w:rsidRPr="001A3E9B" w:rsidRDefault="00D80572" w:rsidP="001A3E9B">
      <w:pPr>
        <w:spacing w:line="360" w:lineRule="auto"/>
        <w:ind w:firstLine="720"/>
        <w:jc w:val="both"/>
        <w:rPr>
          <w:sz w:val="28"/>
          <w:szCs w:val="28"/>
        </w:rPr>
      </w:pPr>
      <w:r w:rsidRPr="001A3E9B">
        <w:rPr>
          <w:sz w:val="28"/>
          <w:szCs w:val="28"/>
        </w:rPr>
        <w:t xml:space="preserve">О понимании существа лизинга и о стремлении придерживаться основных принципов Оттавской конвенции свидетельствует также то, что Временное положение не распространило своё действие на иные договорные отношения, при которых имущество передаётся арендатору на срок, существенно меньший нормативного срока службы имущества (обычная аренда, прокат). Лизингодатель был вправе, если иное не указано в договоре лизинга, использовать предмет лизинга в качестве залога (п.11). С момента поставки </w:t>
      </w:r>
      <w:r w:rsidR="00484C2F" w:rsidRPr="001A3E9B">
        <w:rPr>
          <w:sz w:val="28"/>
          <w:szCs w:val="28"/>
        </w:rPr>
        <w:t>лизингового имущества лизингополучатель наделялся правом предъявления претензий продавцу в отношении качества, комплектности, сроков поставки и других случаев ненадлежащего исполнения обязательств по договору купли-продажи, заключённому между продавцом и лизингодателем. Лизингодатель нёс ответственность перед лизингополучателем лишь в случае, если выбор имущества осуществлялся им по поручению лизингополучателя (п.16). Основные обязанности лизингополучателя заключались в обеспечении сохранности лизингового имущества, а также своевременной уплате лизинговых платежей. На него же возлагались все расходы возникающие в связи с эксплуатацией, техническим обслуживанием, по ремонту и страхованию лизингового имущества. Иное распределение расходов сторон могло быть установлено договор</w:t>
      </w:r>
      <w:r w:rsidR="00A22C98" w:rsidRPr="001A3E9B">
        <w:rPr>
          <w:sz w:val="28"/>
          <w:szCs w:val="28"/>
        </w:rPr>
        <w:t>о</w:t>
      </w:r>
      <w:r w:rsidR="00484C2F" w:rsidRPr="001A3E9B">
        <w:rPr>
          <w:sz w:val="28"/>
          <w:szCs w:val="28"/>
        </w:rPr>
        <w:t>м лизинга (п.17-18)</w:t>
      </w:r>
      <w:r w:rsidR="00F84B42" w:rsidRPr="001A3E9B">
        <w:rPr>
          <w:sz w:val="28"/>
          <w:szCs w:val="28"/>
        </w:rPr>
        <w:t xml:space="preserve"> [</w:t>
      </w:r>
      <w:r w:rsidR="00C45BDE" w:rsidRPr="001A3E9B">
        <w:rPr>
          <w:sz w:val="28"/>
          <w:szCs w:val="28"/>
        </w:rPr>
        <w:t>3</w:t>
      </w:r>
      <w:r w:rsidR="00F84B42" w:rsidRPr="001A3E9B">
        <w:rPr>
          <w:sz w:val="28"/>
          <w:szCs w:val="28"/>
        </w:rPr>
        <w:t>].</w:t>
      </w:r>
    </w:p>
    <w:p w:rsidR="00493C68" w:rsidRPr="001A3E9B" w:rsidRDefault="00493C68" w:rsidP="001A3E9B">
      <w:pPr>
        <w:spacing w:line="360" w:lineRule="auto"/>
        <w:ind w:firstLine="720"/>
        <w:jc w:val="both"/>
        <w:rPr>
          <w:sz w:val="28"/>
          <w:szCs w:val="28"/>
        </w:rPr>
      </w:pPr>
      <w:r w:rsidRPr="001A3E9B">
        <w:rPr>
          <w:sz w:val="28"/>
          <w:szCs w:val="28"/>
        </w:rPr>
        <w:t>Размеры, способ, форма и периодичность лизинговых платежей определялась в договоре лизинга по соглашению сторон. Общая сумма лизинговых платежей должна была включать:</w:t>
      </w:r>
    </w:p>
    <w:p w:rsidR="00D80572" w:rsidRPr="001A3E9B" w:rsidRDefault="00493C68" w:rsidP="001A3E9B">
      <w:pPr>
        <w:numPr>
          <w:ilvl w:val="0"/>
          <w:numId w:val="7"/>
        </w:numPr>
        <w:spacing w:line="360" w:lineRule="auto"/>
        <w:ind w:left="0" w:firstLine="720"/>
        <w:jc w:val="both"/>
        <w:rPr>
          <w:sz w:val="28"/>
          <w:szCs w:val="28"/>
        </w:rPr>
      </w:pPr>
      <w:r w:rsidRPr="001A3E9B">
        <w:rPr>
          <w:sz w:val="28"/>
          <w:szCs w:val="28"/>
        </w:rPr>
        <w:t>сумму, возмещающую полную стоимость лизингового имущества;</w:t>
      </w:r>
    </w:p>
    <w:p w:rsidR="00493C68" w:rsidRPr="001A3E9B" w:rsidRDefault="00493C68" w:rsidP="001A3E9B">
      <w:pPr>
        <w:numPr>
          <w:ilvl w:val="0"/>
          <w:numId w:val="7"/>
        </w:numPr>
        <w:spacing w:line="360" w:lineRule="auto"/>
        <w:ind w:left="0" w:firstLine="720"/>
        <w:jc w:val="both"/>
        <w:rPr>
          <w:sz w:val="28"/>
          <w:szCs w:val="28"/>
        </w:rPr>
      </w:pPr>
      <w:r w:rsidRPr="001A3E9B">
        <w:rPr>
          <w:sz w:val="28"/>
          <w:szCs w:val="28"/>
        </w:rPr>
        <w:t>сумму, компенсирующую расходы лизингодателя, связанные с получением и использованием кредитных ресурсов для приобретения имущества;</w:t>
      </w:r>
    </w:p>
    <w:p w:rsidR="00493C68" w:rsidRPr="001A3E9B" w:rsidRDefault="00493C68" w:rsidP="001A3E9B">
      <w:pPr>
        <w:numPr>
          <w:ilvl w:val="0"/>
          <w:numId w:val="7"/>
        </w:numPr>
        <w:spacing w:line="360" w:lineRule="auto"/>
        <w:ind w:left="0" w:firstLine="720"/>
        <w:jc w:val="both"/>
        <w:rPr>
          <w:sz w:val="28"/>
          <w:szCs w:val="28"/>
        </w:rPr>
      </w:pPr>
      <w:r w:rsidRPr="001A3E9B">
        <w:rPr>
          <w:sz w:val="28"/>
          <w:szCs w:val="28"/>
        </w:rPr>
        <w:t>вознаграждение лизингодателя;</w:t>
      </w:r>
    </w:p>
    <w:p w:rsidR="00493C68" w:rsidRPr="001A3E9B" w:rsidRDefault="00493C68" w:rsidP="001A3E9B">
      <w:pPr>
        <w:numPr>
          <w:ilvl w:val="0"/>
          <w:numId w:val="7"/>
        </w:numPr>
        <w:spacing w:line="360" w:lineRule="auto"/>
        <w:ind w:left="0" w:firstLine="720"/>
        <w:jc w:val="both"/>
        <w:rPr>
          <w:sz w:val="28"/>
          <w:szCs w:val="28"/>
        </w:rPr>
      </w:pPr>
      <w:r w:rsidRPr="001A3E9B">
        <w:rPr>
          <w:sz w:val="28"/>
          <w:szCs w:val="28"/>
        </w:rPr>
        <w:t>сумму, выплаченную за страхование имущества в случае страхования его лизингодателем;</w:t>
      </w:r>
    </w:p>
    <w:p w:rsidR="00493C68" w:rsidRPr="001A3E9B" w:rsidRDefault="00493C68" w:rsidP="001A3E9B">
      <w:pPr>
        <w:numPr>
          <w:ilvl w:val="0"/>
          <w:numId w:val="7"/>
        </w:numPr>
        <w:spacing w:line="360" w:lineRule="auto"/>
        <w:ind w:left="0" w:firstLine="720"/>
        <w:jc w:val="both"/>
        <w:rPr>
          <w:sz w:val="28"/>
          <w:szCs w:val="28"/>
        </w:rPr>
      </w:pPr>
      <w:r w:rsidRPr="001A3E9B">
        <w:rPr>
          <w:sz w:val="28"/>
          <w:szCs w:val="28"/>
        </w:rPr>
        <w:t>иные затраты лизингодателя, предусмотренные договор</w:t>
      </w:r>
      <w:r w:rsidR="00A22C98" w:rsidRPr="001A3E9B">
        <w:rPr>
          <w:sz w:val="28"/>
          <w:szCs w:val="28"/>
        </w:rPr>
        <w:t>о</w:t>
      </w:r>
      <w:r w:rsidRPr="001A3E9B">
        <w:rPr>
          <w:sz w:val="28"/>
          <w:szCs w:val="28"/>
        </w:rPr>
        <w:t>м лизинга.</w:t>
      </w:r>
    </w:p>
    <w:p w:rsidR="00A22C98" w:rsidRPr="001A3E9B" w:rsidRDefault="00A22C98" w:rsidP="001A3E9B">
      <w:pPr>
        <w:spacing w:line="360" w:lineRule="auto"/>
        <w:ind w:firstLine="720"/>
        <w:jc w:val="both"/>
        <w:rPr>
          <w:sz w:val="28"/>
          <w:szCs w:val="28"/>
        </w:rPr>
      </w:pPr>
      <w:r w:rsidRPr="001A3E9B">
        <w:rPr>
          <w:sz w:val="28"/>
          <w:szCs w:val="28"/>
        </w:rPr>
        <w:t>Лизинговые платежи должны были включаться в себестоимость продукции (работ, услуг), производимой лизингополучателем (п.19). Риск случайной гибели, утраты, порчи лизингового имущества возлагался на лизингодателя, однако договором лизинга был предусмотрен переход указанного риска к лизингополучателю с момента поставки ему имущества (п.15). В качестве последствия нарушения лизингодателем и лизингополучателем условий договора лизинга Временное положение наделяло соответствующего контрагента правом требовать расторжения договора в установленном порядке</w:t>
      </w:r>
      <w:r w:rsidR="00051652" w:rsidRPr="001A3E9B">
        <w:rPr>
          <w:sz w:val="28"/>
          <w:szCs w:val="28"/>
        </w:rPr>
        <w:t>. Кроме того, сторонам предписывалось в обязательном порядке включать в договор условие о санкциях за неуплату или несвоевременную уплату лизинговых платежей (п.13-14)</w:t>
      </w:r>
      <w:r w:rsidR="00F84B42" w:rsidRPr="001A3E9B">
        <w:rPr>
          <w:sz w:val="28"/>
          <w:szCs w:val="28"/>
        </w:rPr>
        <w:t xml:space="preserve"> [</w:t>
      </w:r>
      <w:r w:rsidR="00C45BDE" w:rsidRPr="001A3E9B">
        <w:rPr>
          <w:sz w:val="28"/>
          <w:szCs w:val="28"/>
        </w:rPr>
        <w:t>3</w:t>
      </w:r>
      <w:r w:rsidR="00F84B42" w:rsidRPr="001A3E9B">
        <w:rPr>
          <w:sz w:val="28"/>
          <w:szCs w:val="28"/>
        </w:rPr>
        <w:t>].</w:t>
      </w:r>
    </w:p>
    <w:p w:rsidR="000F0820" w:rsidRPr="001A3E9B" w:rsidRDefault="00051652" w:rsidP="001A3E9B">
      <w:pPr>
        <w:spacing w:line="360" w:lineRule="auto"/>
        <w:ind w:firstLine="720"/>
        <w:jc w:val="both"/>
        <w:rPr>
          <w:sz w:val="28"/>
          <w:szCs w:val="28"/>
        </w:rPr>
      </w:pPr>
      <w:r w:rsidRPr="001A3E9B">
        <w:rPr>
          <w:sz w:val="28"/>
          <w:szCs w:val="28"/>
        </w:rPr>
        <w:t xml:space="preserve">Следующим шагом Правительства РФ в деле регулирования лизинговых правоотношений было утверждение «Положения о лицензировании лизинговой деятельности в Российской Федерации (Постановление правительства РФ от </w:t>
      </w:r>
      <w:smartTag w:uri="urn:schemas-microsoft-com:office:smarttags" w:element="date">
        <w:smartTagPr>
          <w:attr w:name="ls" w:val="trans"/>
          <w:attr w:name="Month" w:val="2"/>
          <w:attr w:name="Day" w:val="26"/>
          <w:attr w:name="Year" w:val="2009"/>
        </w:smartTagPr>
        <w:r w:rsidRPr="001A3E9B">
          <w:rPr>
            <w:sz w:val="28"/>
            <w:szCs w:val="28"/>
          </w:rPr>
          <w:t>26 февраля 1996г.</w:t>
        </w:r>
      </w:smartTag>
      <w:r w:rsidR="00F84B42" w:rsidRPr="001A3E9B">
        <w:rPr>
          <w:sz w:val="28"/>
          <w:szCs w:val="28"/>
        </w:rPr>
        <w:t xml:space="preserve"> № 167) [</w:t>
      </w:r>
      <w:r w:rsidR="00C45BDE" w:rsidRPr="001A3E9B">
        <w:rPr>
          <w:sz w:val="28"/>
          <w:szCs w:val="28"/>
        </w:rPr>
        <w:t>3</w:t>
      </w:r>
      <w:r w:rsidR="00F84B42" w:rsidRPr="001A3E9B">
        <w:rPr>
          <w:sz w:val="28"/>
          <w:szCs w:val="28"/>
        </w:rPr>
        <w:t>].</w:t>
      </w:r>
      <w:r w:rsidRPr="001A3E9B">
        <w:rPr>
          <w:sz w:val="28"/>
          <w:szCs w:val="28"/>
        </w:rPr>
        <w:t xml:space="preserve"> В отличие от ранее действовавшего Положения, во вновь утверждённом Положении существовали некоторые различия в порядке лицензирования резидентов – юридических лиц и индивидуальных предпринимателей, осуществляющих деятельность без образования юридического лица и нерезидентов. Осуществляло лицензирование лизинговой деятельности Министерство экономического развития и торговли РФ. Лицензионными требованиями являлось соблюдение законодательства и осуществление деятельности в качестве лизингодателя на основании договора лизинга. Положение содержало перечень необходимых документов, порядок оформления</w:t>
      </w:r>
      <w:r w:rsidR="000F0820" w:rsidRPr="001A3E9B">
        <w:rPr>
          <w:sz w:val="28"/>
          <w:szCs w:val="28"/>
        </w:rPr>
        <w:t xml:space="preserve"> и переоформления лицензии, указывало срок действия лицензии – не более 5 лет, основания аннулирования лицензии, приостановления её действия, другие положения. </w:t>
      </w:r>
      <w:r w:rsidR="000F0820" w:rsidRPr="001A3E9B">
        <w:rPr>
          <w:sz w:val="28"/>
          <w:szCs w:val="28"/>
        </w:rPr>
        <w:tab/>
      </w:r>
    </w:p>
    <w:p w:rsidR="000F0820" w:rsidRPr="001A3E9B" w:rsidRDefault="000F0820" w:rsidP="001A3E9B">
      <w:pPr>
        <w:spacing w:line="360" w:lineRule="auto"/>
        <w:ind w:firstLine="720"/>
        <w:jc w:val="both"/>
        <w:rPr>
          <w:sz w:val="28"/>
          <w:szCs w:val="28"/>
        </w:rPr>
      </w:pPr>
      <w:r w:rsidRPr="001A3E9B">
        <w:rPr>
          <w:sz w:val="28"/>
          <w:szCs w:val="28"/>
        </w:rPr>
        <w:t xml:space="preserve">После введения в действие с </w:t>
      </w:r>
      <w:smartTag w:uri="urn:schemas-microsoft-com:office:smarttags" w:element="date">
        <w:smartTagPr>
          <w:attr w:name="ls" w:val="trans"/>
          <w:attr w:name="Month" w:val="2"/>
          <w:attr w:name="Day" w:val="26"/>
          <w:attr w:name="Year" w:val="2009"/>
        </w:smartTagPr>
        <w:r w:rsidRPr="001A3E9B">
          <w:rPr>
            <w:sz w:val="28"/>
            <w:szCs w:val="28"/>
          </w:rPr>
          <w:t>01 марта 1996г.</w:t>
        </w:r>
      </w:smartTag>
      <w:r w:rsidRPr="001A3E9B">
        <w:rPr>
          <w:sz w:val="28"/>
          <w:szCs w:val="28"/>
        </w:rPr>
        <w:t xml:space="preserve"> Части II Гражданского кодекса РФ, содержащую в Главе 34 параграф 6 «Финансовая аренда (лизинг)» вышеназванные нормативные акты о лизинге сохранили своё действие лишь в части, не противоречащей </w:t>
      </w:r>
      <w:r w:rsidR="00F84B42" w:rsidRPr="001A3E9B">
        <w:rPr>
          <w:sz w:val="28"/>
          <w:szCs w:val="28"/>
        </w:rPr>
        <w:t>параграфам 1 и 6 Главы 34 ГК РФ [1].</w:t>
      </w:r>
    </w:p>
    <w:p w:rsidR="00B06FF4" w:rsidRPr="001A3E9B" w:rsidRDefault="000F0820" w:rsidP="001A3E9B">
      <w:pPr>
        <w:spacing w:line="360" w:lineRule="auto"/>
        <w:ind w:firstLine="720"/>
        <w:jc w:val="both"/>
        <w:rPr>
          <w:sz w:val="28"/>
          <w:szCs w:val="28"/>
        </w:rPr>
      </w:pPr>
      <w:r w:rsidRPr="001A3E9B">
        <w:rPr>
          <w:sz w:val="28"/>
          <w:szCs w:val="28"/>
        </w:rPr>
        <w:t>Постановления правительства РФ по различным</w:t>
      </w:r>
      <w:r w:rsidR="00121E75">
        <w:rPr>
          <w:sz w:val="28"/>
          <w:szCs w:val="28"/>
        </w:rPr>
        <w:t xml:space="preserve"> </w:t>
      </w:r>
      <w:r w:rsidRPr="001A3E9B">
        <w:rPr>
          <w:sz w:val="28"/>
          <w:szCs w:val="28"/>
        </w:rPr>
        <w:t>вопросам лизинговой деятельности продолжали издаваться и после принятия Части II Гражданского</w:t>
      </w:r>
      <w:r w:rsidR="00B06FF4" w:rsidRPr="001A3E9B">
        <w:rPr>
          <w:sz w:val="28"/>
          <w:szCs w:val="28"/>
        </w:rPr>
        <w:t xml:space="preserve"> кодекса РФ, однако они носили организационный характер и не содержали положений, направленных на позитивное регулирование договора лизинга. Иллюстрацией к сказанному могут служить, в частности, Постановление Правительства от </w:t>
      </w:r>
      <w:smartTag w:uri="urn:schemas-microsoft-com:office:smarttags" w:element="date">
        <w:smartTagPr>
          <w:attr w:name="ls" w:val="trans"/>
          <w:attr w:name="Month" w:val="2"/>
          <w:attr w:name="Day" w:val="26"/>
          <w:attr w:name="Year" w:val="2009"/>
        </w:smartTagPr>
        <w:r w:rsidR="00B06FF4" w:rsidRPr="001A3E9B">
          <w:rPr>
            <w:sz w:val="28"/>
            <w:szCs w:val="28"/>
          </w:rPr>
          <w:t>21 июля 1996г.</w:t>
        </w:r>
      </w:smartTag>
      <w:r w:rsidR="00B06FF4" w:rsidRPr="001A3E9B">
        <w:rPr>
          <w:sz w:val="28"/>
          <w:szCs w:val="28"/>
        </w:rPr>
        <w:t xml:space="preserve"> № 915 «О мероприятиях по развитию </w:t>
      </w:r>
      <w:r w:rsidR="00F84B42" w:rsidRPr="001A3E9B">
        <w:rPr>
          <w:sz w:val="28"/>
          <w:szCs w:val="28"/>
        </w:rPr>
        <w:t>лизинга в РФ на 1997-2000 годы» [</w:t>
      </w:r>
      <w:r w:rsidR="00C45BDE" w:rsidRPr="001A3E9B">
        <w:rPr>
          <w:sz w:val="28"/>
          <w:szCs w:val="28"/>
        </w:rPr>
        <w:t>3</w:t>
      </w:r>
      <w:r w:rsidR="00F84B42" w:rsidRPr="001A3E9B">
        <w:rPr>
          <w:sz w:val="28"/>
          <w:szCs w:val="28"/>
        </w:rPr>
        <w:t>].</w:t>
      </w:r>
      <w:r w:rsidR="00B06FF4" w:rsidRPr="001A3E9B">
        <w:rPr>
          <w:sz w:val="28"/>
          <w:szCs w:val="28"/>
        </w:rPr>
        <w:t xml:space="preserve"> Данным Постановлением предусмотрены: подготовка предложений о снижении ставок таможенных пошлин; разработка методических указаний по проведению международных лизинговых операций; решение вопросов, связанных с созданием ассоциаций лизинговых компаний, инвестиционного лизингового консорциума коммерческих банков и т.п.</w:t>
      </w:r>
    </w:p>
    <w:p w:rsidR="00051652" w:rsidRPr="001A3E9B" w:rsidRDefault="00B06FF4" w:rsidP="001A3E9B">
      <w:pPr>
        <w:spacing w:line="360" w:lineRule="auto"/>
        <w:ind w:firstLine="720"/>
        <w:jc w:val="both"/>
        <w:rPr>
          <w:sz w:val="28"/>
          <w:szCs w:val="28"/>
        </w:rPr>
      </w:pPr>
      <w:r w:rsidRPr="001A3E9B">
        <w:rPr>
          <w:sz w:val="28"/>
          <w:szCs w:val="28"/>
        </w:rPr>
        <w:t>Несколько иной характер носило</w:t>
      </w:r>
      <w:r w:rsidR="00121E75">
        <w:rPr>
          <w:sz w:val="28"/>
          <w:szCs w:val="28"/>
        </w:rPr>
        <w:t xml:space="preserve"> </w:t>
      </w:r>
      <w:r w:rsidRPr="001A3E9B">
        <w:rPr>
          <w:sz w:val="28"/>
          <w:szCs w:val="28"/>
        </w:rPr>
        <w:t xml:space="preserve">Постановление Правительства РФ от </w:t>
      </w:r>
      <w:smartTag w:uri="urn:schemas-microsoft-com:office:smarttags" w:element="date">
        <w:smartTagPr>
          <w:attr w:name="ls" w:val="trans"/>
          <w:attr w:name="Month" w:val="2"/>
          <w:attr w:name="Day" w:val="26"/>
          <w:attr w:name="Year" w:val="2009"/>
        </w:smartTagPr>
        <w:r w:rsidRPr="001A3E9B">
          <w:rPr>
            <w:sz w:val="28"/>
            <w:szCs w:val="28"/>
          </w:rPr>
          <w:t>03 сентября 1998г.</w:t>
        </w:r>
      </w:smartTag>
      <w:r w:rsidRPr="001A3E9B">
        <w:rPr>
          <w:sz w:val="28"/>
          <w:szCs w:val="28"/>
        </w:rPr>
        <w:t xml:space="preserve"> № 1020, которым утверждён «Порядок предоставления государственных гарантий на осу</w:t>
      </w:r>
      <w:r w:rsidR="00F84B42" w:rsidRPr="001A3E9B">
        <w:rPr>
          <w:sz w:val="28"/>
          <w:szCs w:val="28"/>
        </w:rPr>
        <w:t>ществление лизинговых операций» [</w:t>
      </w:r>
      <w:r w:rsidR="00C45BDE" w:rsidRPr="001A3E9B">
        <w:rPr>
          <w:sz w:val="28"/>
          <w:szCs w:val="28"/>
        </w:rPr>
        <w:t>3</w:t>
      </w:r>
      <w:r w:rsidR="00F84B42" w:rsidRPr="001A3E9B">
        <w:rPr>
          <w:sz w:val="28"/>
          <w:szCs w:val="28"/>
        </w:rPr>
        <w:t xml:space="preserve">]. </w:t>
      </w:r>
      <w:r w:rsidRPr="001A3E9B">
        <w:rPr>
          <w:sz w:val="28"/>
          <w:szCs w:val="28"/>
        </w:rPr>
        <w:t>Основной целью предоставления государственных гарантий является стимулирование, более широкое привлечение частных инвестиций в сфере финансового лизинга как формы инвестиционной деятельности.</w:t>
      </w:r>
    </w:p>
    <w:p w:rsidR="00F84B42" w:rsidRPr="001A3E9B" w:rsidRDefault="00B06FF4" w:rsidP="001A3E9B">
      <w:pPr>
        <w:spacing w:line="360" w:lineRule="auto"/>
        <w:ind w:firstLine="720"/>
        <w:jc w:val="both"/>
        <w:rPr>
          <w:sz w:val="28"/>
          <w:szCs w:val="28"/>
        </w:rPr>
      </w:pPr>
      <w:r w:rsidRPr="001A3E9B">
        <w:rPr>
          <w:sz w:val="28"/>
          <w:szCs w:val="28"/>
        </w:rPr>
        <w:t xml:space="preserve">Хотя ГК РФ не предусматривает принятие каких-либо иных федеральных законов и других правовых актов, направленных на регулирование договора лизинга, однако Государственной Думой Федерального Собрания РФ </w:t>
      </w:r>
      <w:smartTag w:uri="urn:schemas-microsoft-com:office:smarttags" w:element="date">
        <w:smartTagPr>
          <w:attr w:name="ls" w:val="trans"/>
          <w:attr w:name="Month" w:val="2"/>
          <w:attr w:name="Day" w:val="26"/>
          <w:attr w:name="Year" w:val="2009"/>
        </w:smartTagPr>
        <w:r w:rsidRPr="001A3E9B">
          <w:rPr>
            <w:sz w:val="28"/>
            <w:szCs w:val="28"/>
          </w:rPr>
          <w:t>11 сентября 1998г.</w:t>
        </w:r>
      </w:smartTag>
      <w:r w:rsidRPr="001A3E9B">
        <w:rPr>
          <w:sz w:val="28"/>
          <w:szCs w:val="28"/>
        </w:rPr>
        <w:t xml:space="preserve"> был принят Федеральный закон «О лизинге», который впоследствии был одобрен Советом Федерации </w:t>
      </w:r>
      <w:smartTag w:uri="urn:schemas-microsoft-com:office:smarttags" w:element="date">
        <w:smartTagPr>
          <w:attr w:name="ls" w:val="trans"/>
          <w:attr w:name="Month" w:val="2"/>
          <w:attr w:name="Day" w:val="26"/>
          <w:attr w:name="Year" w:val="2009"/>
        </w:smartTagPr>
        <w:r w:rsidRPr="001A3E9B">
          <w:rPr>
            <w:sz w:val="28"/>
            <w:szCs w:val="28"/>
          </w:rPr>
          <w:t>14 октября 1998г.</w:t>
        </w:r>
      </w:smartTag>
      <w:r w:rsidRPr="001A3E9B">
        <w:rPr>
          <w:sz w:val="28"/>
          <w:szCs w:val="28"/>
        </w:rPr>
        <w:t xml:space="preserve"> и подписан Президентом РФ 29 октября 1998г.</w:t>
      </w:r>
      <w:r w:rsidR="00F84B42" w:rsidRPr="001A3E9B">
        <w:rPr>
          <w:sz w:val="28"/>
          <w:szCs w:val="28"/>
        </w:rPr>
        <w:t xml:space="preserve"> [</w:t>
      </w:r>
      <w:r w:rsidR="00C45BDE" w:rsidRPr="001A3E9B">
        <w:rPr>
          <w:sz w:val="28"/>
          <w:szCs w:val="28"/>
        </w:rPr>
        <w:t>2</w:t>
      </w:r>
      <w:r w:rsidR="00F84B42" w:rsidRPr="001A3E9B">
        <w:rPr>
          <w:sz w:val="28"/>
          <w:szCs w:val="28"/>
        </w:rPr>
        <w:t>].</w:t>
      </w:r>
    </w:p>
    <w:p w:rsidR="00B06FF4" w:rsidRPr="001A3E9B" w:rsidRDefault="00B06FF4" w:rsidP="001A3E9B">
      <w:pPr>
        <w:spacing w:line="360" w:lineRule="auto"/>
        <w:ind w:firstLine="720"/>
        <w:jc w:val="both"/>
        <w:rPr>
          <w:sz w:val="28"/>
          <w:szCs w:val="28"/>
        </w:rPr>
      </w:pPr>
      <w:r w:rsidRPr="001A3E9B">
        <w:rPr>
          <w:sz w:val="28"/>
          <w:szCs w:val="28"/>
        </w:rPr>
        <w:t>Многие практики и особенно теоретики права сходились во мнении, что первоначальная редакция Закона содержала множество недостатков и вносила юридическую неразбериху при осуществлении лизинговых операций. Складывается впечатление, что его разработчики при подготовке законопроекта и законодатель в процессе принятия Закона исходили из того, что в российском и международном праве отсутствуют какие-либо нормы, регулирующие договор лизинга. Только этим можно объяснить наличие в данном Федеральном законе большого числа положений, противоречащих не только нормам ГК РФ, но и Конвенции о международном финансовом лизинге.</w:t>
      </w:r>
      <w:r w:rsidR="00FF6A6D" w:rsidRPr="001A3E9B">
        <w:rPr>
          <w:sz w:val="28"/>
          <w:szCs w:val="28"/>
        </w:rPr>
        <w:t xml:space="preserve"> Вносимые изменения в указанный закон несколько устранили имеющиеся его недостатки.</w:t>
      </w:r>
    </w:p>
    <w:p w:rsidR="00FF6A6D" w:rsidRPr="001A3E9B" w:rsidRDefault="00FF6A6D" w:rsidP="001A3E9B">
      <w:pPr>
        <w:spacing w:line="360" w:lineRule="auto"/>
        <w:ind w:firstLine="720"/>
        <w:jc w:val="both"/>
        <w:rPr>
          <w:sz w:val="28"/>
          <w:szCs w:val="28"/>
        </w:rPr>
      </w:pPr>
      <w:r w:rsidRPr="001A3E9B">
        <w:rPr>
          <w:sz w:val="28"/>
          <w:szCs w:val="28"/>
        </w:rPr>
        <w:t>Положительной чертой Федерального закона «О финансовой аренде (лизинге)» является наличие в нём норм, предусматривающих льготы для участников лизинговых отношений в области валютного, налогового и таможенного законодательства. Так, лизингодателю предоставлено право без лицензии Центрального банка России осуществлять международные операции, связанные с движением капитала, привлекать денежные средства от нерезидентов РФ в целях приобретения предмета лизинга, в том числе на срок более шести месяцев,</w:t>
      </w:r>
      <w:r w:rsidR="00121E75">
        <w:rPr>
          <w:sz w:val="28"/>
          <w:szCs w:val="28"/>
        </w:rPr>
        <w:t xml:space="preserve"> </w:t>
      </w:r>
      <w:r w:rsidRPr="001A3E9B">
        <w:rPr>
          <w:sz w:val="28"/>
          <w:szCs w:val="28"/>
        </w:rPr>
        <w:t>но не превышающий срока договора лизинга. Ввоз на территорию РФ и вывоз с её территории предмета лизинга в целях его использования по договору лизинга на срок более шести месяцев, а также оплата полной суммы договора лизинга за период, превышающий шесть месяцев, не считаются валютными операциями, связанные с движением капитала. Однако, с точки зрения эффективного применения указанных норм было бы предпочтительней включить их соответственно в законодательство о валютном регулировании и валютном контроле, налоговое и таможенное законодательство.</w:t>
      </w:r>
    </w:p>
    <w:p w:rsidR="004B6714" w:rsidRPr="001A3E9B" w:rsidRDefault="004B6714" w:rsidP="001A3E9B">
      <w:pPr>
        <w:spacing w:line="360" w:lineRule="auto"/>
        <w:ind w:firstLine="720"/>
        <w:jc w:val="both"/>
        <w:rPr>
          <w:sz w:val="28"/>
          <w:szCs w:val="28"/>
        </w:rPr>
      </w:pPr>
      <w:r w:rsidRPr="001A3E9B">
        <w:rPr>
          <w:sz w:val="28"/>
          <w:szCs w:val="28"/>
        </w:rPr>
        <w:t>Отметим также некоторые положения Закона, имеющие немалое практическое значение во взаимоотношениях между участниками лизингового договора и налоговыми органами:</w:t>
      </w:r>
    </w:p>
    <w:p w:rsidR="00FF6A6D" w:rsidRPr="001A3E9B" w:rsidRDefault="004B6714" w:rsidP="001A3E9B">
      <w:pPr>
        <w:numPr>
          <w:ilvl w:val="0"/>
          <w:numId w:val="8"/>
        </w:numPr>
        <w:spacing w:line="360" w:lineRule="auto"/>
        <w:ind w:left="0" w:firstLine="720"/>
        <w:jc w:val="both"/>
        <w:rPr>
          <w:sz w:val="28"/>
          <w:szCs w:val="28"/>
        </w:rPr>
      </w:pPr>
      <w:r w:rsidRPr="001A3E9B">
        <w:rPr>
          <w:sz w:val="28"/>
          <w:szCs w:val="28"/>
        </w:rPr>
        <w:t>Во-первых, лизинговые платежи должны относиться лизингополучателем на себестоимость продукции (работ, услуг), производимой с использованием объекта лизинга, или на расходы, связанные с основной деятельностью, т.е. указанные суммы не включаются в налогооблагаемую базу лизингополучателя для начисления налога на прибыль.</w:t>
      </w:r>
    </w:p>
    <w:p w:rsidR="004B6714" w:rsidRPr="001A3E9B" w:rsidRDefault="004B6714" w:rsidP="001A3E9B">
      <w:pPr>
        <w:numPr>
          <w:ilvl w:val="0"/>
          <w:numId w:val="8"/>
        </w:numPr>
        <w:spacing w:line="360" w:lineRule="auto"/>
        <w:ind w:left="0" w:firstLine="720"/>
        <w:jc w:val="both"/>
        <w:rPr>
          <w:sz w:val="28"/>
          <w:szCs w:val="28"/>
        </w:rPr>
      </w:pPr>
      <w:r w:rsidRPr="001A3E9B">
        <w:rPr>
          <w:sz w:val="28"/>
          <w:szCs w:val="28"/>
        </w:rPr>
        <w:t>Во-вторых, стороны договора лизинга вправе по взаимному соглашению применять ускоренную амортизацию предмета лизинга. Амортизационные отчисления производит балансодержатель предмета лизинга.</w:t>
      </w:r>
    </w:p>
    <w:p w:rsidR="006A03E3" w:rsidRPr="001A3E9B" w:rsidRDefault="004B6714" w:rsidP="001A3E9B">
      <w:pPr>
        <w:numPr>
          <w:ilvl w:val="0"/>
          <w:numId w:val="8"/>
        </w:numPr>
        <w:spacing w:line="360" w:lineRule="auto"/>
        <w:ind w:left="0" w:firstLine="720"/>
        <w:jc w:val="both"/>
        <w:rPr>
          <w:b/>
          <w:sz w:val="28"/>
          <w:szCs w:val="28"/>
        </w:rPr>
      </w:pPr>
      <w:r w:rsidRPr="001A3E9B">
        <w:rPr>
          <w:sz w:val="28"/>
          <w:szCs w:val="28"/>
        </w:rPr>
        <w:t>В-третьих, доходом лизингодателя по договору лизинга является его вознаграждение, а прибылью – разница между доходами лизингодателя и его расходами на осуществление основной деятельности лизингодателю.</w:t>
      </w:r>
    </w:p>
    <w:p w:rsidR="004B6714" w:rsidRPr="001A3E9B" w:rsidRDefault="004B6714" w:rsidP="001A3E9B">
      <w:pPr>
        <w:spacing w:line="360" w:lineRule="auto"/>
        <w:ind w:firstLine="720"/>
        <w:jc w:val="both"/>
        <w:rPr>
          <w:b/>
          <w:sz w:val="28"/>
          <w:szCs w:val="28"/>
        </w:rPr>
      </w:pPr>
    </w:p>
    <w:p w:rsidR="00276F7A" w:rsidRPr="001A3E9B" w:rsidRDefault="00EB151F" w:rsidP="00EC1860">
      <w:pPr>
        <w:pStyle w:val="2"/>
        <w:ind w:firstLine="720"/>
        <w:jc w:val="center"/>
        <w:rPr>
          <w:sz w:val="28"/>
          <w:szCs w:val="28"/>
        </w:rPr>
      </w:pPr>
      <w:r w:rsidRPr="001A3E9B">
        <w:rPr>
          <w:sz w:val="28"/>
          <w:szCs w:val="28"/>
        </w:rPr>
        <w:t>2.2 Резуль</w:t>
      </w:r>
      <w:r w:rsidR="003F5B12" w:rsidRPr="001A3E9B">
        <w:rPr>
          <w:sz w:val="28"/>
          <w:szCs w:val="28"/>
        </w:rPr>
        <w:t>таты</w:t>
      </w:r>
      <w:r w:rsidR="00121E75">
        <w:rPr>
          <w:sz w:val="28"/>
          <w:szCs w:val="28"/>
        </w:rPr>
        <w:t xml:space="preserve"> </w:t>
      </w:r>
      <w:r w:rsidR="00276F7A" w:rsidRPr="001A3E9B">
        <w:rPr>
          <w:sz w:val="28"/>
          <w:szCs w:val="28"/>
        </w:rPr>
        <w:t>л</w:t>
      </w:r>
      <w:r w:rsidRPr="001A3E9B">
        <w:rPr>
          <w:sz w:val="28"/>
          <w:szCs w:val="28"/>
        </w:rPr>
        <w:t>изинговой деятельности в России</w:t>
      </w:r>
    </w:p>
    <w:p w:rsidR="00EC1860" w:rsidRPr="00121E75" w:rsidRDefault="00EC1860" w:rsidP="001A3E9B">
      <w:pPr>
        <w:pStyle w:val="2"/>
        <w:ind w:firstLine="720"/>
        <w:rPr>
          <w:b w:val="0"/>
          <w:sz w:val="28"/>
          <w:szCs w:val="28"/>
        </w:rPr>
      </w:pPr>
    </w:p>
    <w:p w:rsidR="00276F7A" w:rsidRPr="001A3E9B" w:rsidRDefault="00276F7A" w:rsidP="001A3E9B">
      <w:pPr>
        <w:pStyle w:val="2"/>
        <w:ind w:firstLine="720"/>
        <w:rPr>
          <w:b w:val="0"/>
          <w:sz w:val="28"/>
          <w:szCs w:val="28"/>
        </w:rPr>
      </w:pPr>
      <w:r w:rsidRPr="001A3E9B">
        <w:rPr>
          <w:b w:val="0"/>
          <w:sz w:val="28"/>
          <w:szCs w:val="28"/>
        </w:rPr>
        <w:t>Лизинговые операции использовались еще в СССР.</w:t>
      </w:r>
    </w:p>
    <w:p w:rsidR="00276F7A" w:rsidRPr="001A3E9B" w:rsidRDefault="00276F7A" w:rsidP="001A3E9B">
      <w:pPr>
        <w:pStyle w:val="2"/>
        <w:ind w:firstLine="720"/>
        <w:rPr>
          <w:b w:val="0"/>
          <w:sz w:val="28"/>
          <w:szCs w:val="28"/>
        </w:rPr>
      </w:pPr>
      <w:r w:rsidRPr="001A3E9B">
        <w:rPr>
          <w:b w:val="0"/>
          <w:sz w:val="28"/>
          <w:szCs w:val="28"/>
        </w:rPr>
        <w:t xml:space="preserve">В России в </w:t>
      </w:r>
      <w:smartTag w:uri="urn:schemas-microsoft-com:office:smarttags" w:element="date">
        <w:smartTagPr>
          <w:attr w:name="ls" w:val="trans"/>
          <w:attr w:name="Month" w:val="2"/>
          <w:attr w:name="Day" w:val="26"/>
          <w:attr w:name="Year" w:val="2009"/>
        </w:smartTagPr>
        <w:r w:rsidRPr="001A3E9B">
          <w:rPr>
            <w:b w:val="0"/>
            <w:sz w:val="28"/>
            <w:szCs w:val="28"/>
          </w:rPr>
          <w:t>19</w:t>
        </w:r>
        <w:r w:rsidR="003E4B85" w:rsidRPr="001A3E9B">
          <w:rPr>
            <w:b w:val="0"/>
            <w:sz w:val="28"/>
            <w:szCs w:val="28"/>
          </w:rPr>
          <w:t>90 г</w:t>
        </w:r>
      </w:smartTag>
      <w:r w:rsidR="003E4B85" w:rsidRPr="001A3E9B">
        <w:rPr>
          <w:b w:val="0"/>
          <w:sz w:val="28"/>
          <w:szCs w:val="28"/>
        </w:rPr>
        <w:t>. стали создаваться специ</w:t>
      </w:r>
      <w:r w:rsidRPr="001A3E9B">
        <w:rPr>
          <w:b w:val="0"/>
          <w:sz w:val="28"/>
          <w:szCs w:val="28"/>
        </w:rPr>
        <w:t>ализированные лизинговые компании. Компания «Балтийский лизинг» занималась лизингом морских и речных судов, автотранспорта, компьютеров, объектов недвижимости, торгово-лизинговая компания «Россия» - лизингом станочного оборудования, электронных систем, прокатных станов.</w:t>
      </w:r>
    </w:p>
    <w:p w:rsidR="00276F7A" w:rsidRPr="001A3E9B" w:rsidRDefault="00276F7A" w:rsidP="001A3E9B">
      <w:pPr>
        <w:pStyle w:val="2"/>
        <w:ind w:firstLine="720"/>
        <w:rPr>
          <w:b w:val="0"/>
          <w:sz w:val="28"/>
          <w:szCs w:val="28"/>
        </w:rPr>
      </w:pPr>
      <w:r w:rsidRPr="001A3E9B">
        <w:rPr>
          <w:b w:val="0"/>
          <w:sz w:val="28"/>
          <w:szCs w:val="28"/>
        </w:rPr>
        <w:t>Активизировалась лизинговая деятельност</w:t>
      </w:r>
      <w:r w:rsidR="00EB151F" w:rsidRPr="001A3E9B">
        <w:rPr>
          <w:b w:val="0"/>
          <w:sz w:val="28"/>
          <w:szCs w:val="28"/>
        </w:rPr>
        <w:t>ь в России</w:t>
      </w:r>
      <w:r w:rsidRPr="001A3E9B">
        <w:rPr>
          <w:b w:val="0"/>
          <w:sz w:val="28"/>
          <w:szCs w:val="28"/>
        </w:rPr>
        <w:t xml:space="preserve"> после </w:t>
      </w:r>
      <w:smartTag w:uri="urn:schemas-microsoft-com:office:smarttags" w:element="date">
        <w:smartTagPr>
          <w:attr w:name="ls" w:val="trans"/>
          <w:attr w:name="Month" w:val="2"/>
          <w:attr w:name="Day" w:val="26"/>
          <w:attr w:name="Year" w:val="2009"/>
        </w:smartTagPr>
        <w:r w:rsidRPr="001A3E9B">
          <w:rPr>
            <w:b w:val="0"/>
            <w:sz w:val="28"/>
            <w:szCs w:val="28"/>
          </w:rPr>
          <w:t>1994 г</w:t>
        </w:r>
      </w:smartTag>
      <w:r w:rsidRPr="001A3E9B">
        <w:rPr>
          <w:b w:val="0"/>
          <w:sz w:val="28"/>
          <w:szCs w:val="28"/>
        </w:rPr>
        <w:t>. Активизация лизинговой деятельности объясняется тем, что, с одной стороны, в стране были сформированы определенные рыночные структуры, которые предопределяют эффективное использование лизинговых операций. С другой стороны, стала остро выявляться необходимость в инвестициях для обновления производственно-технического потенциала предприятий, для приобретения конкурентоспособной техники. Потребность в инвестициях не могла быть удовлетворена традиционными методами. Использование же лизинга позволяло получить дополнительный источник для реализации инвестиционных процессов.</w:t>
      </w:r>
    </w:p>
    <w:p w:rsidR="00276F7A" w:rsidRPr="001A3E9B" w:rsidRDefault="00276F7A" w:rsidP="001A3E9B">
      <w:pPr>
        <w:pStyle w:val="2"/>
        <w:ind w:firstLine="720"/>
        <w:rPr>
          <w:b w:val="0"/>
          <w:sz w:val="28"/>
          <w:szCs w:val="28"/>
        </w:rPr>
      </w:pPr>
      <w:r w:rsidRPr="001A3E9B">
        <w:rPr>
          <w:b w:val="0"/>
          <w:sz w:val="28"/>
          <w:szCs w:val="28"/>
        </w:rPr>
        <w:t>Считается, что важным этапом в развитии лиизинговых сделок в России являются операции Международного промышленного банка (МБП) [</w:t>
      </w:r>
      <w:r w:rsidR="00C45BDE" w:rsidRPr="001A3E9B">
        <w:rPr>
          <w:b w:val="0"/>
          <w:sz w:val="28"/>
          <w:szCs w:val="28"/>
        </w:rPr>
        <w:t>4</w:t>
      </w:r>
      <w:r w:rsidRPr="001A3E9B">
        <w:rPr>
          <w:b w:val="0"/>
          <w:sz w:val="28"/>
          <w:szCs w:val="28"/>
        </w:rPr>
        <w:t xml:space="preserve">, с. 11]. В 1994г. банком был прокредитован проект нефтеперерабатывающего завода, нацеленный на создание нефтяных коксов для использования в электродной и алюминиевой промышленности. Освоение этой продукции позволило освободиться от импорта, улучшить экологическую обстановку в районах, где расположены предприятия электродного и алюминиевого производства. МБП был подготовлен также ряд программ, предусматривающих использование лизингового механизма для развития </w:t>
      </w:r>
      <w:r w:rsidR="003F5B12" w:rsidRPr="001A3E9B">
        <w:rPr>
          <w:b w:val="0"/>
          <w:sz w:val="28"/>
          <w:szCs w:val="28"/>
        </w:rPr>
        <w:t>п</w:t>
      </w:r>
      <w:r w:rsidRPr="001A3E9B">
        <w:rPr>
          <w:b w:val="0"/>
          <w:sz w:val="28"/>
          <w:szCs w:val="28"/>
        </w:rPr>
        <w:t>ромышленности Камчатки, Хабаровского края и других районов Дальнего Востока.</w:t>
      </w:r>
    </w:p>
    <w:p w:rsidR="00276F7A" w:rsidRPr="001A3E9B" w:rsidRDefault="00276F7A" w:rsidP="001A3E9B">
      <w:pPr>
        <w:pStyle w:val="2"/>
        <w:ind w:firstLine="720"/>
        <w:rPr>
          <w:b w:val="0"/>
          <w:sz w:val="28"/>
          <w:szCs w:val="28"/>
          <w:lang w:val="en-US"/>
        </w:rPr>
      </w:pPr>
      <w:r w:rsidRPr="001A3E9B">
        <w:rPr>
          <w:b w:val="0"/>
          <w:sz w:val="28"/>
          <w:szCs w:val="28"/>
        </w:rPr>
        <w:t xml:space="preserve">В 1994 году на основе объединения 15 российских лизинговых компаний была создана Российская ассоциация лизинговых компаний (Рослизинг). Рослизинг выполняет методические, организационные и информационные функции, предусматривающие развитие лизинга в России. </w:t>
      </w:r>
      <w:r w:rsidRPr="001A3E9B">
        <w:rPr>
          <w:b w:val="0"/>
          <w:sz w:val="28"/>
          <w:szCs w:val="28"/>
          <w:lang w:val="en-US"/>
        </w:rPr>
        <w:t>Среди этих функций важнейшими являются следующие:</w:t>
      </w:r>
    </w:p>
    <w:p w:rsidR="00276F7A" w:rsidRPr="001A3E9B" w:rsidRDefault="00276F7A" w:rsidP="001A3E9B">
      <w:pPr>
        <w:pStyle w:val="2"/>
        <w:numPr>
          <w:ilvl w:val="0"/>
          <w:numId w:val="2"/>
        </w:numPr>
        <w:tabs>
          <w:tab w:val="clear" w:pos="360"/>
          <w:tab w:val="num" w:pos="851"/>
        </w:tabs>
        <w:ind w:firstLine="720"/>
        <w:rPr>
          <w:b w:val="0"/>
          <w:sz w:val="28"/>
          <w:szCs w:val="28"/>
        </w:rPr>
      </w:pPr>
      <w:r w:rsidRPr="001A3E9B">
        <w:rPr>
          <w:b w:val="0"/>
          <w:sz w:val="28"/>
          <w:szCs w:val="28"/>
        </w:rPr>
        <w:t>содействие развитию рынка лизинговых услуг;</w:t>
      </w:r>
    </w:p>
    <w:p w:rsidR="00276F7A" w:rsidRPr="001A3E9B" w:rsidRDefault="00276F7A" w:rsidP="001A3E9B">
      <w:pPr>
        <w:pStyle w:val="2"/>
        <w:numPr>
          <w:ilvl w:val="0"/>
          <w:numId w:val="3"/>
        </w:numPr>
        <w:tabs>
          <w:tab w:val="clear" w:pos="360"/>
          <w:tab w:val="num" w:pos="851"/>
        </w:tabs>
        <w:ind w:left="0" w:firstLine="720"/>
        <w:rPr>
          <w:b w:val="0"/>
          <w:sz w:val="28"/>
          <w:szCs w:val="28"/>
        </w:rPr>
      </w:pPr>
      <w:r w:rsidRPr="001A3E9B">
        <w:rPr>
          <w:b w:val="0"/>
          <w:sz w:val="28"/>
          <w:szCs w:val="28"/>
        </w:rPr>
        <w:t>разработка совместно с органами государственного управления стратегических направлений и программы развития лизинга в России;</w:t>
      </w:r>
    </w:p>
    <w:p w:rsidR="00276F7A" w:rsidRPr="001A3E9B" w:rsidRDefault="00276F7A" w:rsidP="001A3E9B">
      <w:pPr>
        <w:pStyle w:val="2"/>
        <w:numPr>
          <w:ilvl w:val="0"/>
          <w:numId w:val="3"/>
        </w:numPr>
        <w:tabs>
          <w:tab w:val="clear" w:pos="360"/>
          <w:tab w:val="num" w:pos="851"/>
        </w:tabs>
        <w:ind w:left="0" w:firstLine="720"/>
        <w:rPr>
          <w:b w:val="0"/>
          <w:sz w:val="28"/>
          <w:szCs w:val="28"/>
        </w:rPr>
      </w:pPr>
      <w:r w:rsidRPr="001A3E9B">
        <w:rPr>
          <w:b w:val="0"/>
          <w:sz w:val="28"/>
          <w:szCs w:val="28"/>
        </w:rPr>
        <w:t>подготовка проектов законодательных актов, юридических и правовых основ внутреннего и международного лизинга;</w:t>
      </w:r>
    </w:p>
    <w:p w:rsidR="00276F7A" w:rsidRPr="001A3E9B" w:rsidRDefault="00276F7A" w:rsidP="001A3E9B">
      <w:pPr>
        <w:pStyle w:val="2"/>
        <w:numPr>
          <w:ilvl w:val="0"/>
          <w:numId w:val="3"/>
        </w:numPr>
        <w:tabs>
          <w:tab w:val="clear" w:pos="360"/>
          <w:tab w:val="num" w:pos="851"/>
        </w:tabs>
        <w:ind w:left="0" w:firstLine="720"/>
        <w:rPr>
          <w:b w:val="0"/>
          <w:sz w:val="28"/>
          <w:szCs w:val="28"/>
        </w:rPr>
      </w:pPr>
      <w:r w:rsidRPr="001A3E9B">
        <w:rPr>
          <w:b w:val="0"/>
          <w:sz w:val="28"/>
          <w:szCs w:val="28"/>
        </w:rPr>
        <w:t>представление и защита интересов членов Ассоциации в государственных органах, экономических, внешнеторговых и общественных организациях как на территории России, так и за рубежом;</w:t>
      </w:r>
    </w:p>
    <w:p w:rsidR="00276F7A" w:rsidRPr="001A3E9B" w:rsidRDefault="00276F7A" w:rsidP="001A3E9B">
      <w:pPr>
        <w:pStyle w:val="2"/>
        <w:numPr>
          <w:ilvl w:val="0"/>
          <w:numId w:val="3"/>
        </w:numPr>
        <w:tabs>
          <w:tab w:val="clear" w:pos="360"/>
          <w:tab w:val="num" w:pos="851"/>
        </w:tabs>
        <w:ind w:left="0" w:firstLine="720"/>
        <w:rPr>
          <w:b w:val="0"/>
          <w:sz w:val="28"/>
          <w:szCs w:val="28"/>
          <w:lang w:val="en-US"/>
        </w:rPr>
      </w:pPr>
      <w:r w:rsidRPr="001A3E9B">
        <w:rPr>
          <w:b w:val="0"/>
          <w:sz w:val="28"/>
          <w:szCs w:val="28"/>
          <w:lang w:val="en-US"/>
        </w:rPr>
        <w:t>координация деятельности лизинговых организаций;</w:t>
      </w:r>
    </w:p>
    <w:p w:rsidR="00276F7A" w:rsidRPr="001A3E9B" w:rsidRDefault="00276F7A" w:rsidP="001A3E9B">
      <w:pPr>
        <w:pStyle w:val="2"/>
        <w:numPr>
          <w:ilvl w:val="0"/>
          <w:numId w:val="3"/>
        </w:numPr>
        <w:tabs>
          <w:tab w:val="clear" w:pos="360"/>
          <w:tab w:val="num" w:pos="851"/>
        </w:tabs>
        <w:ind w:left="0" w:firstLine="720"/>
        <w:rPr>
          <w:b w:val="0"/>
          <w:sz w:val="28"/>
          <w:szCs w:val="28"/>
        </w:rPr>
      </w:pPr>
      <w:r w:rsidRPr="001A3E9B">
        <w:rPr>
          <w:b w:val="0"/>
          <w:sz w:val="28"/>
          <w:szCs w:val="28"/>
        </w:rPr>
        <w:t>объеди</w:t>
      </w:r>
      <w:r w:rsidR="006A03E3" w:rsidRPr="001A3E9B">
        <w:rPr>
          <w:b w:val="0"/>
          <w:sz w:val="28"/>
          <w:szCs w:val="28"/>
        </w:rPr>
        <w:t xml:space="preserve">нение их средств </w:t>
      </w:r>
      <w:r w:rsidRPr="001A3E9B">
        <w:rPr>
          <w:b w:val="0"/>
          <w:sz w:val="28"/>
          <w:szCs w:val="28"/>
        </w:rPr>
        <w:t>для осуществления совместных проектов.</w:t>
      </w:r>
    </w:p>
    <w:p w:rsidR="00276F7A" w:rsidRPr="001A3E9B" w:rsidRDefault="00276F7A" w:rsidP="001A3E9B">
      <w:pPr>
        <w:pStyle w:val="2"/>
        <w:tabs>
          <w:tab w:val="left" w:pos="0"/>
        </w:tabs>
        <w:ind w:firstLine="720"/>
        <w:rPr>
          <w:b w:val="0"/>
          <w:sz w:val="28"/>
          <w:szCs w:val="28"/>
        </w:rPr>
      </w:pPr>
      <w:r w:rsidRPr="001A3E9B">
        <w:rPr>
          <w:b w:val="0"/>
          <w:sz w:val="28"/>
          <w:szCs w:val="28"/>
        </w:rPr>
        <w:t>Рослизинг – член Европейской лизинговой ассоциации «Евролизинг».</w:t>
      </w:r>
    </w:p>
    <w:p w:rsidR="00276F7A" w:rsidRPr="001A3E9B" w:rsidRDefault="00276F7A" w:rsidP="001A3E9B">
      <w:pPr>
        <w:pStyle w:val="2"/>
        <w:tabs>
          <w:tab w:val="left" w:pos="0"/>
        </w:tabs>
        <w:ind w:firstLine="720"/>
        <w:rPr>
          <w:b w:val="0"/>
          <w:sz w:val="28"/>
          <w:szCs w:val="28"/>
        </w:rPr>
      </w:pPr>
      <w:r w:rsidRPr="001A3E9B">
        <w:rPr>
          <w:b w:val="0"/>
          <w:sz w:val="28"/>
          <w:szCs w:val="28"/>
        </w:rPr>
        <w:t xml:space="preserve">Оригинальный подход к внедрению лизинговых операций проявила нефтяная корпорация «ЛУКойл». В конце </w:t>
      </w:r>
      <w:smartTag w:uri="urn:schemas-microsoft-com:office:smarttags" w:element="date">
        <w:smartTagPr>
          <w:attr w:name="ls" w:val="trans"/>
          <w:attr w:name="Month" w:val="2"/>
          <w:attr w:name="Day" w:val="26"/>
          <w:attr w:name="Year" w:val="2009"/>
        </w:smartTagPr>
        <w:r w:rsidRPr="001A3E9B">
          <w:rPr>
            <w:b w:val="0"/>
            <w:sz w:val="28"/>
            <w:szCs w:val="28"/>
          </w:rPr>
          <w:t>1995 г</w:t>
        </w:r>
      </w:smartTag>
      <w:r w:rsidRPr="001A3E9B">
        <w:rPr>
          <w:b w:val="0"/>
          <w:sz w:val="28"/>
          <w:szCs w:val="28"/>
        </w:rPr>
        <w:t>. она учредила лизинговую компанию «ЛК-Лизинг», которая взяла на себя поставки оборудования для всех дочерних структур холдинга. Переход к лизингу руководство объединения объясняет серьезными налоговыми льготами, возникающими при таком методе поставок оборудован</w:t>
      </w:r>
      <w:r w:rsidR="00C45BDE" w:rsidRPr="001A3E9B">
        <w:rPr>
          <w:b w:val="0"/>
          <w:sz w:val="28"/>
          <w:szCs w:val="28"/>
        </w:rPr>
        <w:t>ия [5</w:t>
      </w:r>
      <w:r w:rsidRPr="001A3E9B">
        <w:rPr>
          <w:b w:val="0"/>
          <w:sz w:val="28"/>
          <w:szCs w:val="28"/>
        </w:rPr>
        <w:t>, с. 10].</w:t>
      </w:r>
    </w:p>
    <w:p w:rsidR="00276F7A" w:rsidRPr="001A3E9B" w:rsidRDefault="00276F7A" w:rsidP="001A3E9B">
      <w:pPr>
        <w:pStyle w:val="2"/>
        <w:tabs>
          <w:tab w:val="left" w:pos="0"/>
        </w:tabs>
        <w:ind w:firstLine="720"/>
        <w:rPr>
          <w:b w:val="0"/>
          <w:sz w:val="28"/>
          <w:szCs w:val="28"/>
        </w:rPr>
      </w:pPr>
      <w:r w:rsidRPr="001A3E9B">
        <w:rPr>
          <w:b w:val="0"/>
          <w:sz w:val="28"/>
          <w:szCs w:val="28"/>
        </w:rPr>
        <w:t xml:space="preserve">В </w:t>
      </w:r>
      <w:smartTag w:uri="urn:schemas-microsoft-com:office:smarttags" w:element="date">
        <w:smartTagPr>
          <w:attr w:name="ls" w:val="trans"/>
          <w:attr w:name="Month" w:val="2"/>
          <w:attr w:name="Day" w:val="26"/>
          <w:attr w:name="Year" w:val="2009"/>
        </w:smartTagPr>
        <w:r w:rsidRPr="001A3E9B">
          <w:rPr>
            <w:b w:val="0"/>
            <w:sz w:val="28"/>
            <w:szCs w:val="28"/>
          </w:rPr>
          <w:t>1995 г</w:t>
        </w:r>
      </w:smartTag>
      <w:r w:rsidRPr="001A3E9B">
        <w:rPr>
          <w:b w:val="0"/>
          <w:sz w:val="28"/>
          <w:szCs w:val="28"/>
        </w:rPr>
        <w:t>. в Лондоне и Фра</w:t>
      </w:r>
      <w:r w:rsidR="003F5B12" w:rsidRPr="001A3E9B">
        <w:rPr>
          <w:b w:val="0"/>
          <w:sz w:val="28"/>
          <w:szCs w:val="28"/>
        </w:rPr>
        <w:t>н</w:t>
      </w:r>
      <w:r w:rsidRPr="001A3E9B">
        <w:rPr>
          <w:b w:val="0"/>
          <w:sz w:val="28"/>
          <w:szCs w:val="28"/>
        </w:rPr>
        <w:t>кфурте-на-Майне были проведены первые международные конференции с участием российских лизинговых компаний</w:t>
      </w:r>
      <w:r w:rsidR="00EB151F" w:rsidRPr="001A3E9B">
        <w:rPr>
          <w:b w:val="0"/>
          <w:sz w:val="28"/>
          <w:szCs w:val="28"/>
        </w:rPr>
        <w:t>.</w:t>
      </w:r>
    </w:p>
    <w:p w:rsidR="003E4B85" w:rsidRPr="001A3E9B" w:rsidRDefault="00276F7A" w:rsidP="001A3E9B">
      <w:pPr>
        <w:pStyle w:val="2"/>
        <w:tabs>
          <w:tab w:val="left" w:pos="0"/>
        </w:tabs>
        <w:ind w:firstLine="720"/>
        <w:rPr>
          <w:b w:val="0"/>
          <w:sz w:val="28"/>
          <w:szCs w:val="28"/>
        </w:rPr>
      </w:pPr>
      <w:r w:rsidRPr="001A3E9B">
        <w:rPr>
          <w:b w:val="0"/>
          <w:sz w:val="28"/>
          <w:szCs w:val="28"/>
        </w:rPr>
        <w:t>В настоящее время в России функционирует значительное число лизинговых компаний различных направлений деятельности</w:t>
      </w:r>
      <w:r w:rsidR="003F5B12" w:rsidRPr="001A3E9B">
        <w:rPr>
          <w:b w:val="0"/>
          <w:sz w:val="28"/>
          <w:szCs w:val="28"/>
        </w:rPr>
        <w:t>.</w:t>
      </w:r>
      <w:r w:rsidRPr="001A3E9B">
        <w:rPr>
          <w:b w:val="0"/>
          <w:sz w:val="28"/>
          <w:szCs w:val="28"/>
        </w:rPr>
        <w:t xml:space="preserve"> Основными объектами лизинговой деятельности являются: легковые авто</w:t>
      </w:r>
      <w:r w:rsidR="003F5B12" w:rsidRPr="001A3E9B">
        <w:rPr>
          <w:b w:val="0"/>
          <w:sz w:val="28"/>
          <w:szCs w:val="28"/>
        </w:rPr>
        <w:t>мобили, удельный вес которых до</w:t>
      </w:r>
      <w:r w:rsidRPr="001A3E9B">
        <w:rPr>
          <w:b w:val="0"/>
          <w:sz w:val="28"/>
          <w:szCs w:val="28"/>
        </w:rPr>
        <w:t>стигает 39 % от всех лизинговых сделок; 24 % приходится на машины и промышленное оборудование; 14 % - на</w:t>
      </w:r>
      <w:r w:rsidR="00121E75">
        <w:rPr>
          <w:b w:val="0"/>
          <w:sz w:val="28"/>
          <w:szCs w:val="28"/>
        </w:rPr>
        <w:t xml:space="preserve"> </w:t>
      </w:r>
      <w:r w:rsidRPr="001A3E9B">
        <w:rPr>
          <w:b w:val="0"/>
          <w:sz w:val="28"/>
          <w:szCs w:val="28"/>
        </w:rPr>
        <w:t>компьютеры и</w:t>
      </w:r>
      <w:r w:rsidR="00121E75">
        <w:rPr>
          <w:b w:val="0"/>
          <w:sz w:val="28"/>
          <w:szCs w:val="28"/>
        </w:rPr>
        <w:t xml:space="preserve"> </w:t>
      </w:r>
      <w:r w:rsidRPr="001A3E9B">
        <w:rPr>
          <w:b w:val="0"/>
          <w:sz w:val="28"/>
          <w:szCs w:val="28"/>
        </w:rPr>
        <w:t>офисное оборудование;</w:t>
      </w:r>
      <w:r w:rsidR="00121E75">
        <w:rPr>
          <w:b w:val="0"/>
          <w:sz w:val="28"/>
          <w:szCs w:val="28"/>
        </w:rPr>
        <w:t xml:space="preserve"> </w:t>
      </w:r>
      <w:r w:rsidRPr="001A3E9B">
        <w:rPr>
          <w:b w:val="0"/>
          <w:sz w:val="28"/>
          <w:szCs w:val="28"/>
        </w:rPr>
        <w:t>14 % - на</w:t>
      </w:r>
      <w:r w:rsidR="00121E75">
        <w:rPr>
          <w:b w:val="0"/>
          <w:sz w:val="28"/>
          <w:szCs w:val="28"/>
        </w:rPr>
        <w:t xml:space="preserve"> </w:t>
      </w:r>
      <w:r w:rsidRPr="001A3E9B">
        <w:rPr>
          <w:b w:val="0"/>
          <w:sz w:val="28"/>
          <w:szCs w:val="28"/>
        </w:rPr>
        <w:t>грузовые</w:t>
      </w:r>
      <w:r w:rsidR="00121E75">
        <w:rPr>
          <w:b w:val="0"/>
          <w:sz w:val="28"/>
          <w:szCs w:val="28"/>
        </w:rPr>
        <w:t xml:space="preserve"> </w:t>
      </w:r>
      <w:r w:rsidRPr="001A3E9B">
        <w:rPr>
          <w:b w:val="0"/>
          <w:sz w:val="28"/>
          <w:szCs w:val="28"/>
        </w:rPr>
        <w:t>автомобили; 4 % - на самолеты, суда, железнодорожный состав; 5 % - на прочее оборудование.</w:t>
      </w:r>
    </w:p>
    <w:p w:rsidR="003E4B85" w:rsidRPr="001A3E9B" w:rsidRDefault="003E4B85" w:rsidP="001A3E9B">
      <w:pPr>
        <w:pStyle w:val="2"/>
        <w:tabs>
          <w:tab w:val="left" w:pos="0"/>
        </w:tabs>
        <w:ind w:firstLine="720"/>
        <w:rPr>
          <w:b w:val="0"/>
          <w:sz w:val="28"/>
          <w:szCs w:val="28"/>
        </w:rPr>
      </w:pPr>
      <w:r w:rsidRPr="001A3E9B">
        <w:rPr>
          <w:b w:val="0"/>
          <w:sz w:val="28"/>
          <w:szCs w:val="28"/>
        </w:rPr>
        <w:t>Доля ли</w:t>
      </w:r>
      <w:r w:rsidR="003154BF" w:rsidRPr="001A3E9B">
        <w:rPr>
          <w:b w:val="0"/>
          <w:sz w:val="28"/>
          <w:szCs w:val="28"/>
        </w:rPr>
        <w:t>зинга в ВВП в 2007 году составила</w:t>
      </w:r>
      <w:r w:rsidRPr="001A3E9B">
        <w:rPr>
          <w:b w:val="0"/>
          <w:sz w:val="28"/>
          <w:szCs w:val="28"/>
        </w:rPr>
        <w:t xml:space="preserve"> 2,1%, а в инвестициях в основные средства — 11%. В мировой практике максимальные значения этих показателей составляют 5% и 38% соответственно. Российский лизинговый рынок может побить этот рекорд уже к 2013 году</w:t>
      </w:r>
      <w:r w:rsidR="00C25AC8" w:rsidRPr="001A3E9B">
        <w:rPr>
          <w:b w:val="0"/>
          <w:sz w:val="28"/>
          <w:szCs w:val="28"/>
        </w:rPr>
        <w:t xml:space="preserve"> [</w:t>
      </w:r>
      <w:r w:rsidR="00C45BDE" w:rsidRPr="001A3E9B">
        <w:rPr>
          <w:b w:val="0"/>
          <w:sz w:val="28"/>
          <w:szCs w:val="28"/>
        </w:rPr>
        <w:t>9</w:t>
      </w:r>
      <w:r w:rsidR="00C25AC8" w:rsidRPr="001A3E9B">
        <w:rPr>
          <w:b w:val="0"/>
          <w:sz w:val="28"/>
          <w:szCs w:val="28"/>
        </w:rPr>
        <w:t>].</w:t>
      </w:r>
    </w:p>
    <w:p w:rsidR="003E4B85" w:rsidRPr="001A3E9B" w:rsidRDefault="00EC1860" w:rsidP="00EC1860">
      <w:pPr>
        <w:pStyle w:val="2"/>
        <w:tabs>
          <w:tab w:val="left" w:pos="709"/>
        </w:tabs>
        <w:ind w:left="709" w:firstLine="11"/>
        <w:jc w:val="center"/>
        <w:rPr>
          <w:sz w:val="28"/>
          <w:szCs w:val="28"/>
        </w:rPr>
      </w:pPr>
      <w:r>
        <w:rPr>
          <w:b w:val="0"/>
          <w:sz w:val="28"/>
          <w:szCs w:val="28"/>
        </w:rPr>
        <w:br w:type="page"/>
      </w:r>
      <w:r w:rsidR="00AB1B97" w:rsidRPr="001A3E9B">
        <w:rPr>
          <w:sz w:val="28"/>
          <w:szCs w:val="28"/>
        </w:rPr>
        <w:t>2.3</w:t>
      </w:r>
      <w:r w:rsidR="003F5B12" w:rsidRPr="001A3E9B">
        <w:rPr>
          <w:sz w:val="28"/>
          <w:szCs w:val="28"/>
        </w:rPr>
        <w:t xml:space="preserve"> </w:t>
      </w:r>
      <w:r w:rsidR="00BA41B6" w:rsidRPr="001A3E9B">
        <w:rPr>
          <w:sz w:val="28"/>
          <w:szCs w:val="28"/>
        </w:rPr>
        <w:t>П</w:t>
      </w:r>
      <w:r w:rsidR="003F5B12" w:rsidRPr="001A3E9B">
        <w:rPr>
          <w:sz w:val="28"/>
          <w:szCs w:val="28"/>
        </w:rPr>
        <w:t>ерспективы лизинговой деятельности в России в условиях мирового финансового кризиса</w:t>
      </w:r>
    </w:p>
    <w:p w:rsidR="00EC1860" w:rsidRPr="00EC1860" w:rsidRDefault="00EC1860" w:rsidP="001A3E9B">
      <w:pPr>
        <w:pStyle w:val="2"/>
        <w:ind w:firstLine="720"/>
        <w:rPr>
          <w:sz w:val="28"/>
          <w:szCs w:val="28"/>
        </w:rPr>
      </w:pPr>
    </w:p>
    <w:p w:rsidR="003E4B85" w:rsidRPr="00EC1860" w:rsidRDefault="00AB1B97" w:rsidP="00EC1860">
      <w:pPr>
        <w:pStyle w:val="2"/>
        <w:ind w:firstLine="720"/>
        <w:jc w:val="center"/>
        <w:rPr>
          <w:i/>
          <w:sz w:val="28"/>
          <w:szCs w:val="28"/>
        </w:rPr>
      </w:pPr>
      <w:r w:rsidRPr="00EC1860">
        <w:rPr>
          <w:i/>
          <w:sz w:val="28"/>
          <w:szCs w:val="28"/>
        </w:rPr>
        <w:t>2.3</w:t>
      </w:r>
      <w:r w:rsidR="00BA41B6" w:rsidRPr="00EC1860">
        <w:rPr>
          <w:i/>
          <w:sz w:val="28"/>
          <w:szCs w:val="28"/>
        </w:rPr>
        <w:t>.1 Лизинг автотранспорта</w:t>
      </w:r>
    </w:p>
    <w:p w:rsidR="002445D6" w:rsidRPr="001A3E9B" w:rsidRDefault="00EB151F" w:rsidP="001A3E9B">
      <w:pPr>
        <w:pStyle w:val="aa"/>
        <w:spacing w:before="0" w:beforeAutospacing="0" w:after="0" w:afterAutospacing="0" w:line="360" w:lineRule="auto"/>
        <w:ind w:firstLine="720"/>
        <w:jc w:val="both"/>
        <w:rPr>
          <w:rStyle w:val="ab"/>
          <w:b w:val="0"/>
          <w:sz w:val="28"/>
          <w:szCs w:val="28"/>
        </w:rPr>
      </w:pPr>
      <w:r w:rsidRPr="001A3E9B">
        <w:rPr>
          <w:rStyle w:val="ab"/>
          <w:b w:val="0"/>
          <w:sz w:val="28"/>
          <w:szCs w:val="28"/>
        </w:rPr>
        <w:t xml:space="preserve">На международной конференции «Лизинг в России: Возрождение надежд в эпицентре глобального финансового кризиса», прошедшей в Барселоне 30—31 октября 2008 года и собравшей руководителей лизинговых компаний, на долю которых приходится две трети российского лизинга, отмечалось, что, несмотря на всю пагубность, кризис — наиболее подходящее время, чтобы остановиться, оглянуться, объективно определить, каковы перспективы лизинговой отрасли, как позиционируется та или иная компания на рынке, в отдельных его сегментах, в регионах; разработать сценарии деятельности в посткризисный период. </w:t>
      </w:r>
    </w:p>
    <w:p w:rsidR="00EC1860" w:rsidRPr="00EC1860" w:rsidRDefault="00EB151F" w:rsidP="001A3E9B">
      <w:pPr>
        <w:pStyle w:val="aa"/>
        <w:spacing w:before="0" w:beforeAutospacing="0" w:after="0" w:afterAutospacing="0" w:line="360" w:lineRule="auto"/>
        <w:ind w:firstLine="720"/>
        <w:jc w:val="both"/>
        <w:rPr>
          <w:sz w:val="28"/>
          <w:szCs w:val="28"/>
        </w:rPr>
      </w:pPr>
      <w:r w:rsidRPr="001A3E9B">
        <w:rPr>
          <w:sz w:val="28"/>
          <w:szCs w:val="28"/>
        </w:rPr>
        <w:t>В 2007 году стоимость новых договоров лизинга коммерческого автотранспорта достигла $7549 млн. Почти две трети этой суммы приходилось на лизинг грузовиков, более четверти — на легковые автомобили и десятая часть — на автобусы и пассажирские микроавтобусы.</w:t>
      </w:r>
    </w:p>
    <w:p w:rsidR="00BA41B6"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Причем в течение пяти лет среднегод</w:t>
      </w:r>
      <w:r w:rsidR="00C25AC8" w:rsidRPr="001A3E9B">
        <w:rPr>
          <w:sz w:val="28"/>
          <w:szCs w:val="28"/>
        </w:rPr>
        <w:t>овые приросты составляли 81,7%[</w:t>
      </w:r>
      <w:r w:rsidR="00C45BDE" w:rsidRPr="001A3E9B">
        <w:rPr>
          <w:sz w:val="28"/>
          <w:szCs w:val="28"/>
        </w:rPr>
        <w:t>11</w:t>
      </w:r>
      <w:r w:rsidR="00C25AC8" w:rsidRPr="001A3E9B">
        <w:rPr>
          <w:sz w:val="28"/>
          <w:szCs w:val="28"/>
        </w:rPr>
        <w:t>]</w:t>
      </w:r>
      <w:r w:rsidR="00C25AC8" w:rsidRPr="00EC1860">
        <w:rPr>
          <w:sz w:val="28"/>
          <w:szCs w:val="28"/>
        </w:rPr>
        <w:t>.</w:t>
      </w:r>
      <w:r w:rsidR="00EC1860" w:rsidRPr="00EC1860">
        <w:rPr>
          <w:sz w:val="28"/>
          <w:szCs w:val="28"/>
        </w:rPr>
        <w:t xml:space="preserve"> </w:t>
      </w:r>
      <w:r w:rsidRPr="001A3E9B">
        <w:rPr>
          <w:sz w:val="28"/>
          <w:szCs w:val="28"/>
        </w:rPr>
        <w:t>Финансовый кризис внес существе</w:t>
      </w:r>
      <w:r w:rsidR="0014354B" w:rsidRPr="001A3E9B">
        <w:rPr>
          <w:sz w:val="28"/>
          <w:szCs w:val="28"/>
        </w:rPr>
        <w:t>нные коррективы в эту динамику.</w:t>
      </w:r>
      <w:r w:rsidRPr="001A3E9B">
        <w:rPr>
          <w:sz w:val="28"/>
          <w:szCs w:val="28"/>
        </w:rPr>
        <w:t xml:space="preserve"> Действительно, ряд лизинговых компаний приостановил фондирование новых проектов, повысился объем неплатежей лизингополучателей, началось сокращение персонала лизингодателей, сужение филиальной сети. Оказались затронутыми интересы практически всех лизинговых компаний, а также поставщиков автотранспорта, лизингополучателей. То обстоятельство, что некоторые лизингодатели сообщают о рос</w:t>
      </w:r>
      <w:r w:rsidR="0014354B" w:rsidRPr="001A3E9B">
        <w:rPr>
          <w:sz w:val="28"/>
          <w:szCs w:val="28"/>
        </w:rPr>
        <w:t>те своего бизнеса</w:t>
      </w:r>
      <w:r w:rsidRPr="001A3E9B">
        <w:rPr>
          <w:sz w:val="28"/>
          <w:szCs w:val="28"/>
        </w:rPr>
        <w:t>, несмотря на все проблемы, привнесенные кризисом, только отчасти скрашивают общую негативную картину.</w:t>
      </w:r>
      <w:r w:rsidR="00BA41B6" w:rsidRPr="001A3E9B">
        <w:rPr>
          <w:sz w:val="28"/>
          <w:szCs w:val="28"/>
        </w:rPr>
        <w:t xml:space="preserve"> </w:t>
      </w:r>
    </w:p>
    <w:p w:rsidR="00BA41B6"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Последние изменения в налогообложении отличаются дуализмом. Отменена ускоренная амортизация для первых трех амортизационных групп, и это приведет к сокращению лизинговых сделок с малолитражными автомобилями. В то же время сняты ограничения по применению замедленной амортизации для легковых автомобилей стоимостью свыше 600 тыс. руб. и пассажирских микроавтобусов, цена которых превышает 800 тыс. руб. В результате налоговые изменения приведут к удлинению средних сроков договоров лизинг</w:t>
      </w:r>
      <w:r w:rsidR="00C25AC8" w:rsidRPr="001A3E9B">
        <w:rPr>
          <w:sz w:val="28"/>
          <w:szCs w:val="28"/>
        </w:rPr>
        <w:t>а коммерческого автотранспорта [</w:t>
      </w:r>
      <w:r w:rsidR="00C45BDE" w:rsidRPr="001A3E9B">
        <w:rPr>
          <w:sz w:val="28"/>
          <w:szCs w:val="28"/>
        </w:rPr>
        <w:t>11</w:t>
      </w:r>
      <w:r w:rsidR="00C25AC8" w:rsidRPr="001A3E9B">
        <w:rPr>
          <w:sz w:val="28"/>
          <w:szCs w:val="28"/>
        </w:rPr>
        <w:t>].</w:t>
      </w:r>
    </w:p>
    <w:p w:rsidR="00BA41B6" w:rsidRPr="001A3E9B" w:rsidRDefault="00BA41B6" w:rsidP="001A3E9B">
      <w:pPr>
        <w:pStyle w:val="aa"/>
        <w:spacing w:before="0" w:beforeAutospacing="0" w:after="0" w:afterAutospacing="0" w:line="360" w:lineRule="auto"/>
        <w:ind w:firstLine="720"/>
        <w:jc w:val="both"/>
        <w:rPr>
          <w:sz w:val="28"/>
          <w:szCs w:val="28"/>
        </w:rPr>
      </w:pPr>
      <w:r w:rsidRPr="001A3E9B">
        <w:rPr>
          <w:sz w:val="28"/>
          <w:szCs w:val="28"/>
        </w:rPr>
        <w:t>С 1 января 2009 года уменьшилась</w:t>
      </w:r>
      <w:r w:rsidR="00EB151F" w:rsidRPr="001A3E9B">
        <w:rPr>
          <w:sz w:val="28"/>
          <w:szCs w:val="28"/>
        </w:rPr>
        <w:t xml:space="preserve"> на четыре процентных пункта ставка налога на прибыль, что, конечно, приветствуется. Однако налоговое преимущество приобретения автотранспорта по лизингу по сравнению с кредитом несколько сократится. </w:t>
      </w:r>
    </w:p>
    <w:p w:rsidR="00BA41B6"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В других странах сокращались льготы по лизингу, но при этом объемы нового бизнеса росли. Это обусловлено тем, что увеличивалось количество нужных пользователям услуг. Цена лизинга всегда важна и значима, но она нередко отступает на второй план по сравнению с услугами, предоставляемыми лизингодателями. В отечественном лизинге автотранспорта их насчитывается до 30. Например, «Глобус-Лизинг», «КамАЗ-Лизинг» в рамках полнооперационного лизинга удовлетворяют потребности клиентов в текущем и капитальном ремонте, выезде специалистов к месту нахождения техники, сервисном обслуживании по нормам производителя, оперативной доставке запчастей, возможности транспортировки автомобилей в регионы, подменном автомобиле на период ремонта и сервисного обслуживания и т. д. </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Ряд лизинговых компаний столкнулись с требованиями банков изменить процентные ставки по действующим договорам. На конференции в Барселоне представители германских компаний заявили, что в их стране такая практика недопустима. У нас же это становится обычаем делового оборота. Поскольку погашение задолженности по кредитам осуществляется за счет лизинговых платежей, то лизингодатели вынуждены заниматься пересчетом сумм к уплате по договорам лизинга. Лизингополучателям стали предлагать досрочное завершение сделок. </w:t>
      </w:r>
    </w:p>
    <w:p w:rsidR="00EB151F" w:rsidRPr="001A3E9B" w:rsidRDefault="00EB151F" w:rsidP="001A3E9B">
      <w:pPr>
        <w:pStyle w:val="aa"/>
        <w:spacing w:before="0" w:beforeAutospacing="0" w:after="0" w:afterAutospacing="0" w:line="360" w:lineRule="auto"/>
        <w:ind w:firstLine="720"/>
        <w:jc w:val="both"/>
        <w:rPr>
          <w:sz w:val="28"/>
          <w:szCs w:val="28"/>
          <w:lang w:val="en-US"/>
        </w:rPr>
      </w:pPr>
      <w:r w:rsidRPr="001A3E9B">
        <w:rPr>
          <w:sz w:val="28"/>
          <w:szCs w:val="28"/>
        </w:rPr>
        <w:t>Осенью</w:t>
      </w:r>
      <w:r w:rsidR="00BA41B6" w:rsidRPr="001A3E9B">
        <w:rPr>
          <w:sz w:val="28"/>
          <w:szCs w:val="28"/>
        </w:rPr>
        <w:t xml:space="preserve"> 2008 года</w:t>
      </w:r>
      <w:r w:rsidRPr="001A3E9B">
        <w:rPr>
          <w:sz w:val="28"/>
          <w:szCs w:val="28"/>
        </w:rPr>
        <w:t xml:space="preserve"> участились дефолты лизингополучателей. Ранее отношение суммы задолженности по договорам, по которым предусматривалось изъятие имущества у неисполнительного лизингополучателя, к величине всего портфеля лизинговой компании составляло 0,3—0,5%. Сейчас этот пок</w:t>
      </w:r>
      <w:r w:rsidR="00C25AC8" w:rsidRPr="001A3E9B">
        <w:rPr>
          <w:sz w:val="28"/>
          <w:szCs w:val="28"/>
        </w:rPr>
        <w:t>азатель вырос почти на порядок</w:t>
      </w:r>
      <w:r w:rsidR="00C25AC8" w:rsidRPr="001A3E9B">
        <w:rPr>
          <w:sz w:val="28"/>
          <w:szCs w:val="28"/>
          <w:lang w:val="en-US"/>
        </w:rPr>
        <w:t xml:space="preserve"> [</w:t>
      </w:r>
      <w:r w:rsidR="00C45BDE" w:rsidRPr="001A3E9B">
        <w:rPr>
          <w:sz w:val="28"/>
          <w:szCs w:val="28"/>
        </w:rPr>
        <w:t>11</w:t>
      </w:r>
      <w:r w:rsidR="00C25AC8" w:rsidRPr="001A3E9B">
        <w:rPr>
          <w:sz w:val="28"/>
          <w:szCs w:val="28"/>
          <w:lang w:val="en-US"/>
        </w:rPr>
        <w:t>].</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Лучшим исходом для лизингодателей по сделкам с лизингополучателями, находящимися в предбанкротном состоянии, является получение своей собственности обратно. Последующая продажа автотранспорта позволяет сократить потери. Худший сценарий для лизингодателя — это судебное разбирательство, растянутое во времени. Правда, Федеральная служба судебных приставов по инициативе секции лизинга ТПП РФ 30 октября 2008 года приняла решение считать правомерным внесудебное взыскание на основании исполнительной надписи нотариусов. </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Некоторые лизингодатели, например «КамАЗ-Лизинг», во взаимоотношениях с неисполнительными лизингополучателями стали использовать нормы законодательства о банкротстве, позволяющие инициировать процедуру банкротства при двух подряд неплатежах и сумме задолженности свыше 100 тыс. руб. Таким образом можно преодолеть нежелание платить, когда средства на счете лизингополучателя имеются. </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Лизингом различных видов автотранспортных средств занимается более двух десятков компаний, учредителями которых выступают западные автоконцерны, зарубежные лизингодатели, банки, инвестиционные фонды. В 2007 году удельный вес этих компаний в общем объеме автолизинга России составлял 32%. В первой половине 2008 года данный показатель превысил урове</w:t>
      </w:r>
      <w:r w:rsidR="00BA41B6" w:rsidRPr="001A3E9B">
        <w:rPr>
          <w:sz w:val="28"/>
          <w:szCs w:val="28"/>
        </w:rPr>
        <w:t>нь 40%, а по итогам года повысил</w:t>
      </w:r>
      <w:r w:rsidRPr="001A3E9B">
        <w:rPr>
          <w:sz w:val="28"/>
          <w:szCs w:val="28"/>
        </w:rPr>
        <w:t>ся еще на несколько процентных пунктов. Растут портфели у Europlan, «Вольво финанс сервис Восток», ГК «Скания Лизинг». Это обусловлено большими возможностями в части привлечения финансирования; ростом обращений к ним компаний, которые не смогли получить кредиты в банках либо заявки которых не рассматривались лизингодателями, сократившими или прио</w:t>
      </w:r>
      <w:r w:rsidR="00C25AC8" w:rsidRPr="001A3E9B">
        <w:rPr>
          <w:sz w:val="28"/>
          <w:szCs w:val="28"/>
        </w:rPr>
        <w:t>становившими свою деятельность [</w:t>
      </w:r>
      <w:r w:rsidR="00C45BDE" w:rsidRPr="001A3E9B">
        <w:rPr>
          <w:sz w:val="28"/>
          <w:szCs w:val="28"/>
        </w:rPr>
        <w:t>11</w:t>
      </w:r>
      <w:r w:rsidR="00C25AC8" w:rsidRPr="001A3E9B">
        <w:rPr>
          <w:sz w:val="28"/>
          <w:szCs w:val="28"/>
        </w:rPr>
        <w:t>].</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Выработка на одного работника у таких крупных немецких лизингодателей автотранспорта, как Deutsche Leasing и VR-Leasing, составляла соответственно €4738 тыс. и €2359 тыс. в год. Для сравнения отметим, что в компаниях, работающих на российском рынке,— ГК «Скания Лизинг» и Europlan — аналогичные показатели равнялис</w:t>
      </w:r>
      <w:r w:rsidR="00C25AC8" w:rsidRPr="001A3E9B">
        <w:rPr>
          <w:sz w:val="28"/>
          <w:szCs w:val="28"/>
        </w:rPr>
        <w:t>ь €4241 тыс. и €318 тыс. в год [1</w:t>
      </w:r>
      <w:r w:rsidR="00C45BDE" w:rsidRPr="001A3E9B">
        <w:rPr>
          <w:sz w:val="28"/>
          <w:szCs w:val="28"/>
        </w:rPr>
        <w:t>1</w:t>
      </w:r>
      <w:r w:rsidR="00C25AC8" w:rsidRPr="001A3E9B">
        <w:rPr>
          <w:sz w:val="28"/>
          <w:szCs w:val="28"/>
        </w:rPr>
        <w:t>].</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Объем финансирования н</w:t>
      </w:r>
      <w:r w:rsidR="00111D72" w:rsidRPr="001A3E9B">
        <w:rPr>
          <w:sz w:val="28"/>
          <w:szCs w:val="28"/>
        </w:rPr>
        <w:t>овых договоров лизинга в 2007</w:t>
      </w:r>
      <w:r w:rsidRPr="001A3E9B">
        <w:rPr>
          <w:sz w:val="28"/>
          <w:szCs w:val="28"/>
        </w:rPr>
        <w:t xml:space="preserve"> году составил $22 млрд. В 20</w:t>
      </w:r>
      <w:r w:rsidR="003154BF" w:rsidRPr="001A3E9B">
        <w:rPr>
          <w:sz w:val="28"/>
          <w:szCs w:val="28"/>
        </w:rPr>
        <w:t>08 году этот показатель сократился, несколько изменилась</w:t>
      </w:r>
      <w:r w:rsidR="00C62558" w:rsidRPr="001A3E9B">
        <w:rPr>
          <w:sz w:val="28"/>
          <w:szCs w:val="28"/>
        </w:rPr>
        <w:t xml:space="preserve"> и структура финансирования</w:t>
      </w:r>
      <w:r w:rsidR="00121E75">
        <w:rPr>
          <w:sz w:val="28"/>
          <w:szCs w:val="28"/>
        </w:rPr>
        <w:t xml:space="preserve"> </w:t>
      </w:r>
      <w:r w:rsidR="00C62558" w:rsidRPr="001A3E9B">
        <w:rPr>
          <w:sz w:val="28"/>
          <w:szCs w:val="28"/>
        </w:rPr>
        <w:t>[1</w:t>
      </w:r>
      <w:r w:rsidR="00C45BDE" w:rsidRPr="001A3E9B">
        <w:rPr>
          <w:sz w:val="28"/>
          <w:szCs w:val="28"/>
        </w:rPr>
        <w:t>1</w:t>
      </w:r>
      <w:r w:rsidR="00C62558" w:rsidRPr="001A3E9B">
        <w:rPr>
          <w:sz w:val="28"/>
          <w:szCs w:val="28"/>
        </w:rPr>
        <w:t>].</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Отметим два варианта прогноза относительно перспектив финансирования лизинга в России. Первый — пессимистический. Все очень плохо. Кредитование почти закрывается для большинства лизинговых компаний на продолжительный срок, и многие лизингодатели сворачивают свою деятельность. При таком сценарии будет нанесен более чем существенный ущерб всей экономике России и в особенности ее инвести</w:t>
      </w:r>
      <w:r w:rsidR="002445D6" w:rsidRPr="001A3E9B">
        <w:rPr>
          <w:sz w:val="28"/>
          <w:szCs w:val="28"/>
        </w:rPr>
        <w:t xml:space="preserve">ционной сфере. </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Второй сценарий — оптимистический. Предоставляемые на долгосрочный период средства в банковский сектор многих стран и России предусматривают платность, срочность, возвратность. Эти деньги надо отработать, их надо вернуть и, кроме того, заплатить проценты за право пользования. Наиболее привлекательный инструмент для решения этих задач — лизинг. Высокая доходность на российском рынке, увеличение разницы между ставками в мире и в России при банковском кредитовании, по облигационным купонам, при секьюритизации лизинговых активов, других позиций финансирования в конечном итоге приведет к переливу капитала. Капитал всегда стремится туда и постольку, где и поскольку для него созданы более благоприятные условия, в том числе по повышению уровня доходности на вложенные средства. Но это произойдет не сразу. Понадобятся месяцы, чтобы финансовые потоки начали восстанавливаться. </w:t>
      </w:r>
    </w:p>
    <w:p w:rsidR="00360C72"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В</w:t>
      </w:r>
      <w:r w:rsidR="00EB151F" w:rsidRPr="001A3E9B">
        <w:rPr>
          <w:sz w:val="28"/>
          <w:szCs w:val="28"/>
        </w:rPr>
        <w:t xml:space="preserve">ероятно повышение конкуренции на рынке капитала, которая, в свою очередь, повлияет в дальнейшем на сокращение ставок на отечественном рынке. В результате возможное уменьшение темповых характеристик развития лизинга автотранспортных средств в 2008—2009 годах может смениться их последующим ростом в 2010—2011 годах. </w:t>
      </w:r>
    </w:p>
    <w:p w:rsidR="00360C72"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Возможность вырваться вперед, скорее всего, получат те лизинговые компании, которые сумеют привлечь более дешевые финансовые ресурсы. В связи с этим усилится процесс концентрации лизингового бизнеса и получат развитие сделки слияний и поглощений лизинговых компаний, купли-продажи контрактов и портфелей. </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Leaseurope применяет упрощенную методологию расчета уровня концентрации, согласно которой расчет ведется по количеству компаний, владеющих определенной частью лизингового рынка. В России четверть рынка автолизинга приходилась на долю пяти лизингодателей, половина — у 14 компаний. </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По данным Ассоциации лизинговых компаний Италии, на долю первых 15 лизингодателей коммерческого автотранспорта этой страны приходилось 43,4% стоимости всех сделок. Для сравнения отметим, что в России уровень концентрации автолиз</w:t>
      </w:r>
      <w:r w:rsidR="00C62558" w:rsidRPr="001A3E9B">
        <w:rPr>
          <w:sz w:val="28"/>
          <w:szCs w:val="28"/>
        </w:rPr>
        <w:t>инга был более высоким — 51,8% [1</w:t>
      </w:r>
      <w:r w:rsidR="00C45BDE" w:rsidRPr="001A3E9B">
        <w:rPr>
          <w:sz w:val="28"/>
          <w:szCs w:val="28"/>
        </w:rPr>
        <w:t>1</w:t>
      </w:r>
      <w:r w:rsidR="00C62558" w:rsidRPr="001A3E9B">
        <w:rPr>
          <w:sz w:val="28"/>
          <w:szCs w:val="28"/>
        </w:rPr>
        <w:t>].</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На конференции в Барселоне и в обращении правительства к Северо-Западной лизинговой ассоциации предлагалось:</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предоставить лизинговым компаниям, как и банкам, право на получение кредитов на поддержание ликвидности и на реализацию новых проектов. Это позволит повысить контроль за обоснованным использованием государственных средств в период кризиса;</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предусмотреть при выдаче кредитов банкам адресность их использования, указав, что в определенном объеме они должны быть направлены для реализации инвестиционных проектов, включая лизинговые;</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ввести мораторий на одностороннее повышение банками ставок по уже заключенным договорам;</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предусмотреть введение в действие механизма ускоренной амортизации с коэффициентом не выше трех при линейном методе начисления амортизации для первых трех амортизационных групп с 1 января 2010 года. Это позволит не нарушить принципы Гражданского и Налогового кодексов по двум основаниям: закон обратной силы не имеет; вносимые изменения не должны привести к ухудшению положения налогоплательщика;</w:t>
      </w:r>
    </w:p>
    <w:p w:rsidR="00EB151F" w:rsidRPr="001A3E9B" w:rsidRDefault="00EB151F" w:rsidP="001A3E9B">
      <w:pPr>
        <w:pStyle w:val="aa"/>
        <w:spacing w:before="0" w:beforeAutospacing="0" w:after="0" w:afterAutospacing="0" w:line="360" w:lineRule="auto"/>
        <w:ind w:firstLine="720"/>
        <w:jc w:val="both"/>
        <w:rPr>
          <w:sz w:val="28"/>
          <w:szCs w:val="28"/>
        </w:rPr>
      </w:pPr>
      <w:r w:rsidRPr="001A3E9B">
        <w:rPr>
          <w:sz w:val="28"/>
          <w:szCs w:val="28"/>
        </w:rPr>
        <w:t xml:space="preserve">— законодательно закрепить в Налоговом кодексе право лизинговых компаний на использование инвестиционной льготы, предоставленной производственным предприятиям, и др. </w:t>
      </w:r>
    </w:p>
    <w:p w:rsidR="00EB151F" w:rsidRPr="001A3E9B" w:rsidRDefault="00360C72" w:rsidP="001A3E9B">
      <w:pPr>
        <w:pStyle w:val="aa"/>
        <w:spacing w:before="0" w:beforeAutospacing="0" w:after="0" w:afterAutospacing="0" w:line="360" w:lineRule="auto"/>
        <w:ind w:firstLine="720"/>
        <w:jc w:val="both"/>
        <w:rPr>
          <w:sz w:val="28"/>
          <w:szCs w:val="28"/>
        </w:rPr>
      </w:pPr>
      <w:r w:rsidRPr="001A3E9B">
        <w:rPr>
          <w:sz w:val="28"/>
          <w:szCs w:val="28"/>
        </w:rPr>
        <w:t xml:space="preserve">Скорее всего, </w:t>
      </w:r>
      <w:r w:rsidR="00EB151F" w:rsidRPr="001A3E9B">
        <w:rPr>
          <w:sz w:val="28"/>
          <w:szCs w:val="28"/>
        </w:rPr>
        <w:t xml:space="preserve">предложенные меры позволят придать импульс инвестиционной активности в стране, поскольку в деятельности лизинговых компаний аккумулируются интересы большого количества предприятий и организаций. </w:t>
      </w:r>
    </w:p>
    <w:p w:rsidR="003E4B85" w:rsidRPr="001A3E9B" w:rsidRDefault="003E4B85" w:rsidP="001A3E9B">
      <w:pPr>
        <w:pStyle w:val="aa"/>
        <w:spacing w:before="0" w:beforeAutospacing="0" w:after="0" w:afterAutospacing="0" w:line="360" w:lineRule="auto"/>
        <w:ind w:firstLine="720"/>
        <w:jc w:val="both"/>
        <w:rPr>
          <w:sz w:val="28"/>
          <w:szCs w:val="28"/>
        </w:rPr>
      </w:pPr>
    </w:p>
    <w:p w:rsidR="003E4B85" w:rsidRPr="00EC1860" w:rsidRDefault="00AB1B97" w:rsidP="00EC1860">
      <w:pPr>
        <w:pStyle w:val="aa"/>
        <w:spacing w:before="0" w:beforeAutospacing="0" w:after="0" w:afterAutospacing="0" w:line="360" w:lineRule="auto"/>
        <w:ind w:firstLine="720"/>
        <w:jc w:val="center"/>
        <w:rPr>
          <w:b/>
          <w:i/>
          <w:sz w:val="28"/>
          <w:szCs w:val="28"/>
        </w:rPr>
      </w:pPr>
      <w:r w:rsidRPr="00EC1860">
        <w:rPr>
          <w:b/>
          <w:i/>
          <w:sz w:val="28"/>
          <w:szCs w:val="28"/>
        </w:rPr>
        <w:t>2.3</w:t>
      </w:r>
      <w:r w:rsidR="002445D6" w:rsidRPr="00EC1860">
        <w:rPr>
          <w:b/>
          <w:i/>
          <w:sz w:val="28"/>
          <w:szCs w:val="28"/>
        </w:rPr>
        <w:t>.2 Лизинг в нефтегазовой отрасли</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rStyle w:val="ab"/>
          <w:b w:val="0"/>
          <w:sz w:val="28"/>
          <w:szCs w:val="28"/>
        </w:rPr>
        <w:t>Высокий уровень износа оборудования в нефтегазовой отрасли, планируемые налоговые послабления и огромные финансовые обороты добывающих предприятий сулят лизинговым компаниям хорошие перспективы. Однако специфические риски ограничивают число лизингодателей, работающих в данном сегменте.</w:t>
      </w:r>
    </w:p>
    <w:p w:rsidR="00360C72"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Износ основных фондов в добывающей промышленности сегодня превышает 50%. Еще хуже обстоят дела в транспортной инфраструктуре, через которую распределяются производимые ресурсы: средний износ трубопроводной се</w:t>
      </w:r>
      <w:r w:rsidR="00C62558" w:rsidRPr="001A3E9B">
        <w:rPr>
          <w:sz w:val="28"/>
          <w:szCs w:val="28"/>
        </w:rPr>
        <w:t>ти в ТЭКе составляет более 65% [1</w:t>
      </w:r>
      <w:r w:rsidR="00C45BDE" w:rsidRPr="001A3E9B">
        <w:rPr>
          <w:sz w:val="28"/>
          <w:szCs w:val="28"/>
        </w:rPr>
        <w:t>3</w:t>
      </w:r>
      <w:r w:rsidR="00C62558" w:rsidRPr="001A3E9B">
        <w:rPr>
          <w:sz w:val="28"/>
          <w:szCs w:val="28"/>
        </w:rPr>
        <w:t>].</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Интенсивная нефтедобыча, которая велась в последние десятилетия, привела к значительному усложнению условий извлечения нефти на многих месторождениях и истощила материальную базу отрасли.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Сказывается и значительное отставание во внедрении современных технологий бурения, переработки, а также глубокий кризис геологоразведки. Поэтому сегодня отрасли требуются огромные средства на разведку, обустройство и разработку новых месторождений, ввод в эксплуатацию новых скважин, развитие инфраструктуры транспортировки продукции и т. д. Это создает самые широкие возможности для использования лизинговых технологий финансирования. Платежеспособность компаний при этом обеспечивается высокими текущими ценами на энергоносители.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Добывающие и перерабатывающие компании пока не очень активно инвестируют средства в переоснащение основных фондов. В то же время показатели их инвестиционных программ в абсолютном выражении очень велики, что делает сегмент оборудования для добычи и переработки нефти и газа достаточно перспективным для лизинговых компаний.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Например, инвестиции в добычу одной только компании «Газпром нефть» до 2020 года, по ее данным,</w:t>
      </w:r>
      <w:r w:rsidR="00C62558" w:rsidRPr="001A3E9B">
        <w:rPr>
          <w:sz w:val="28"/>
          <w:szCs w:val="28"/>
        </w:rPr>
        <w:t xml:space="preserve"> могут составить около $45 млрд. [</w:t>
      </w:r>
      <w:r w:rsidR="00C45BDE" w:rsidRPr="001A3E9B">
        <w:rPr>
          <w:sz w:val="28"/>
          <w:szCs w:val="28"/>
        </w:rPr>
        <w:t>13</w:t>
      </w:r>
      <w:r w:rsidR="00C62558" w:rsidRPr="001A3E9B">
        <w:rPr>
          <w:sz w:val="28"/>
          <w:szCs w:val="28"/>
        </w:rPr>
        <w:t>].</w:t>
      </w:r>
      <w:r w:rsidRPr="001A3E9B">
        <w:rPr>
          <w:sz w:val="28"/>
          <w:szCs w:val="28"/>
        </w:rPr>
        <w:t xml:space="preserve"> Кроме того, последние нововведения в отечественном налоговом законодательстве, обозначившие тенденцию отказа от полного изъятия «ресурсной ренты» у нефтяных компаний, также положительно отражаются на инвестиционной активности компаний.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В общем объеме российского рынка лизинга в 2007 году сегмент оборудования для нефтедобычи и переработки занял 4,5%, объем нового бизнеса в сегменте (сумма новых заключенных сделок) составил около 44,87 млрд руб. (в 2005 году — </w:t>
      </w:r>
      <w:r w:rsidR="00C62558" w:rsidRPr="001A3E9B">
        <w:rPr>
          <w:sz w:val="28"/>
          <w:szCs w:val="28"/>
        </w:rPr>
        <w:t>около 1,44 млрд руб.)</w:t>
      </w:r>
      <w:r w:rsidR="00121E75">
        <w:rPr>
          <w:sz w:val="28"/>
          <w:szCs w:val="28"/>
          <w:lang w:val="en-US"/>
        </w:rPr>
        <w:t xml:space="preserve"> </w:t>
      </w:r>
      <w:r w:rsidR="00C62558" w:rsidRPr="001A3E9B">
        <w:rPr>
          <w:sz w:val="28"/>
          <w:szCs w:val="28"/>
        </w:rPr>
        <w:t>[1</w:t>
      </w:r>
      <w:r w:rsidR="00C45BDE" w:rsidRPr="001A3E9B">
        <w:rPr>
          <w:sz w:val="28"/>
          <w:szCs w:val="28"/>
        </w:rPr>
        <w:t>4</w:t>
      </w:r>
      <w:r w:rsidR="00C62558" w:rsidRPr="001A3E9B">
        <w:rPr>
          <w:sz w:val="28"/>
          <w:szCs w:val="28"/>
        </w:rPr>
        <w:t>].</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В сегменте оборудования для газодобычи и переработки в 2007 году было заключено новых договоров лизинга почти на 2 млрд руб., доля сегмента на рынке — 0,2%. Очевидно, такой относительно «небольшой» объем инвестиций в отрасль газодобычи объясняется, в частности, тем, что на момент оценки не были учтены показатели ООО «Газтехлизинг», уполномоченной компании по обслуживанию лизинговых проектов ОАО «Газпром» (постановление ОАО «Газпром» № 31 от 22 мая 2003 года). Лизинговый портфель ООО «Газтехлизинг» на конец 2007 года составлял 18,3 млрд руб., а в первом полугодии 2008 года компания заключила новых сделок еще на 12,7 млрд руб. Всего же ОАО «Газпром», по информации, опубликованной в СМИ, в 2008—2010 годах планирует вложить в развитие производства и транспортировки газа почти 2 трлн</w:t>
      </w:r>
      <w:r w:rsidR="006A03E3" w:rsidRPr="001A3E9B">
        <w:rPr>
          <w:sz w:val="28"/>
          <w:szCs w:val="28"/>
        </w:rPr>
        <w:t>.</w:t>
      </w:r>
      <w:r w:rsidRPr="001A3E9B">
        <w:rPr>
          <w:sz w:val="28"/>
          <w:szCs w:val="28"/>
        </w:rPr>
        <w:t xml:space="preserve"> руб.</w:t>
      </w:r>
      <w:r w:rsidR="00C62558" w:rsidRPr="001A3E9B">
        <w:rPr>
          <w:sz w:val="28"/>
          <w:szCs w:val="28"/>
        </w:rPr>
        <w:t xml:space="preserve"> [1</w:t>
      </w:r>
      <w:r w:rsidR="00C45BDE" w:rsidRPr="001A3E9B">
        <w:rPr>
          <w:sz w:val="28"/>
          <w:szCs w:val="28"/>
        </w:rPr>
        <w:t>4</w:t>
      </w:r>
      <w:r w:rsidR="00C62558" w:rsidRPr="001A3E9B">
        <w:rPr>
          <w:sz w:val="28"/>
          <w:szCs w:val="28"/>
        </w:rPr>
        <w:t>].</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В сегменте оборудования для добычи и переработки нефти и газа заключаются сделки как со стандартными предметами лизинга (железнодорожный подвижной состав и грузовая техника для перевозки сырья и продукции), так и со специфическими — буровым, сервисным, измерительным, геологическим и другим оборудованием.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Первая часть указанной техники обладает достаточно высокой ликвидностью — вагоны-цистерны, автотранспорт, насосное оборудование и трубы НКТ пользуются высоким спросом. В то же время специфическая часть оборудования несет в себе и специфические риски ввиду узкой сферы его применения (например, недвижимые неразборные конструкции). </w:t>
      </w:r>
    </w:p>
    <w:p w:rsidR="002445D6" w:rsidRPr="001A3E9B" w:rsidRDefault="002445D6" w:rsidP="001A3E9B">
      <w:pPr>
        <w:pStyle w:val="aa"/>
        <w:spacing w:before="0" w:beforeAutospacing="0" w:after="0" w:afterAutospacing="0" w:line="360" w:lineRule="auto"/>
        <w:ind w:firstLine="720"/>
        <w:jc w:val="both"/>
        <w:outlineLvl w:val="0"/>
        <w:rPr>
          <w:sz w:val="28"/>
          <w:szCs w:val="28"/>
        </w:rPr>
      </w:pPr>
      <w:r w:rsidRPr="001A3E9B">
        <w:rPr>
          <w:sz w:val="28"/>
          <w:szCs w:val="28"/>
        </w:rPr>
        <w:t xml:space="preserve">В целом лизинговая компания, работающая в сегменте нефтегазового оборудования, должна уделять пристальное внимание анализу бизнеса и финансового состояния своего потенциального лизингополучателя. Ведь ее кредитные риски покрываются исключительно за счет устойчивого финансового положения клиента.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Реализация предмета лизинга в случае дефолта лизингополучателя стороннему покупателю может стать серьезной проблемой. К примеру, нефтяная скважина — это фактически тонны бетона и замурованная в них вышка для выкачивания нефти. Сама скважина при этом — это недра, которые в лизинг передаваться не могут. Таким образом, при наступлении дефолта лизингополучателя лизинговая компания (не имеющая лицензии на разработку месторождения) станет владельцем недвижимости, которую, как шутят сами лизингодатели, можно использовать только в качестве наблюдательной площадки за пожарами в степи да тушканчиками в теплых регионах.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Помимо возможных финансовых проблем клиента существуют законы природы, по которым месторождение нефти (газа) рано или поздно опустеет. В этом случае оборудование, поддающееся демонтажу, неизбежно придется снимать и перевозить на новое месторождение либо продавать. Поэтому зачастую вопросы дальнейшей реализации добывающей техники прорабатываются лизингодателями еще на этапе заключения сделки.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Второй особенностью работы с добывающим оборудованием является то, что данная техника очень часто функционирует в агрессивной среде, а также в отдаленных регионах с затрудненным доступом. Это означает, что у лизингодателя возникает проблема обеспечения качественной страховой защиты оборудования в условиях ограниченного числа страховых компаний, работающих с подобными рисками.</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На фоне высокого (и одновременно платежеспособного) спроса на финансирование со стороны нефтегазовых компаний активно предлагают свои услуги независимые лизингодатели в надежде получить крупные выгодные контракты. Сегодня сегмент лизинга техники для нефте- и газодобычи относительно «рыночный», но имеет достаточно «высокий барьер входа». Его «высота» обусловливается главным образом двумя факторами.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«Во-первых, необходимо, чтобы в штате лизинговой компании были специалисты, разбирающиеся не только в финансах, но и в технологиях. Ведь реализовать контракт по поставке телеметрической системы для установки горизонтального бурения, производимой, например, поставщиком в Шотландии, гораздо сложнее, чем контракт на поставку автомобиля или даже стандартного металлообрабатывающего станка,— утверждает Юрий Никишев, заместитель генерального директора ЗАО «Центр-Капитал».— Во-вторых, это наличие прочной базы фондирования операций. В этих отраслях суммы вовсе не самых выдающихся контрактов легко достигают величин в несколько сот миллионов рублей. А длительные сроки изготовления и эксплуатации многих видов оборудования требуют для финансирования их постав</w:t>
      </w:r>
      <w:r w:rsidR="00C62558" w:rsidRPr="001A3E9B">
        <w:rPr>
          <w:sz w:val="28"/>
          <w:szCs w:val="28"/>
        </w:rPr>
        <w:t>ок денег соответствующей длины»</w:t>
      </w:r>
      <w:r w:rsidRPr="001A3E9B">
        <w:rPr>
          <w:sz w:val="28"/>
          <w:szCs w:val="28"/>
        </w:rPr>
        <w:t xml:space="preserve"> </w:t>
      </w:r>
      <w:r w:rsidR="00C62558" w:rsidRPr="001A3E9B">
        <w:rPr>
          <w:sz w:val="28"/>
          <w:szCs w:val="28"/>
        </w:rPr>
        <w:t>[1</w:t>
      </w:r>
      <w:r w:rsidR="00C45BDE" w:rsidRPr="001A3E9B">
        <w:rPr>
          <w:sz w:val="28"/>
          <w:szCs w:val="28"/>
        </w:rPr>
        <w:t>3</w:t>
      </w:r>
      <w:r w:rsidR="00C62558" w:rsidRPr="001A3E9B">
        <w:rPr>
          <w:sz w:val="28"/>
          <w:szCs w:val="28"/>
        </w:rPr>
        <w:t>].</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 xml:space="preserve">Здесь возникает еще одна особенность работы с данным видом оборудования — взаимодействие с поставщиками. Технику для добычи и переработки нефти и газа в России производит очень небольшое количество предприятий, что дает им возможность диктовать свои условия поставок. Значительное количество оборудования, особенно технологически нового и сложного, закупается у зарубежных производителей, которые также работают в низкоконкурентной среде. </w:t>
      </w:r>
    </w:p>
    <w:p w:rsidR="002445D6"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«В то же время компании, предъявляющие спрос на подобное оборудование, занимают лидирующее положение на российском рынке (обычно это «голубые фишки»), а значит, очень чувствительны к ценовым и прочим условиям сделки. Соответственно, немногие лизинговые компании могут предложить конкурентные условия финансирования»,— отмечает Галина Костылева, управляющий д</w:t>
      </w:r>
      <w:r w:rsidR="00C62558" w:rsidRPr="001A3E9B">
        <w:rPr>
          <w:sz w:val="28"/>
          <w:szCs w:val="28"/>
        </w:rPr>
        <w:t>иректор ООО «Райффайзен-Лизинг»</w:t>
      </w:r>
      <w:r w:rsidRPr="001A3E9B">
        <w:rPr>
          <w:sz w:val="28"/>
          <w:szCs w:val="28"/>
        </w:rPr>
        <w:t xml:space="preserve"> </w:t>
      </w:r>
      <w:r w:rsidR="00C62558" w:rsidRPr="001A3E9B">
        <w:rPr>
          <w:sz w:val="28"/>
          <w:szCs w:val="28"/>
        </w:rPr>
        <w:t>[1</w:t>
      </w:r>
      <w:r w:rsidR="00C45BDE" w:rsidRPr="001A3E9B">
        <w:rPr>
          <w:sz w:val="28"/>
          <w:szCs w:val="28"/>
        </w:rPr>
        <w:t>3</w:t>
      </w:r>
      <w:r w:rsidR="00C62558" w:rsidRPr="001A3E9B">
        <w:rPr>
          <w:sz w:val="28"/>
          <w:szCs w:val="28"/>
        </w:rPr>
        <w:t>].</w:t>
      </w:r>
    </w:p>
    <w:p w:rsidR="003E4B85" w:rsidRPr="001A3E9B" w:rsidRDefault="002445D6" w:rsidP="001A3E9B">
      <w:pPr>
        <w:pStyle w:val="aa"/>
        <w:spacing w:before="0" w:beforeAutospacing="0" w:after="0" w:afterAutospacing="0" w:line="360" w:lineRule="auto"/>
        <w:ind w:firstLine="720"/>
        <w:jc w:val="both"/>
        <w:rPr>
          <w:sz w:val="28"/>
          <w:szCs w:val="28"/>
        </w:rPr>
      </w:pPr>
      <w:r w:rsidRPr="001A3E9B">
        <w:rPr>
          <w:sz w:val="28"/>
          <w:szCs w:val="28"/>
        </w:rPr>
        <w:t>Это значит, что лизинговая компания, работающая в сегменте оборудования для нефте- и газодобычи, должна обладать возможностью эффективно прорабатывать сделки, добиваясь приемлемых условий поставок с одной стороны и выгодных условий финансирования для лизингополучателя — с другой.</w:t>
      </w:r>
    </w:p>
    <w:p w:rsidR="00A75148" w:rsidRDefault="00A75148" w:rsidP="001A3E9B">
      <w:pPr>
        <w:pStyle w:val="aa"/>
        <w:spacing w:before="0" w:beforeAutospacing="0" w:after="0" w:afterAutospacing="0" w:line="360" w:lineRule="auto"/>
        <w:ind w:firstLine="720"/>
        <w:jc w:val="both"/>
        <w:rPr>
          <w:b/>
          <w:sz w:val="28"/>
          <w:szCs w:val="28"/>
          <w:lang w:val="en-US"/>
        </w:rPr>
      </w:pPr>
    </w:p>
    <w:p w:rsidR="0080674C" w:rsidRPr="00A75148" w:rsidRDefault="00AB1B97" w:rsidP="00A75148">
      <w:pPr>
        <w:pStyle w:val="aa"/>
        <w:spacing w:before="0" w:beforeAutospacing="0" w:after="0" w:afterAutospacing="0" w:line="360" w:lineRule="auto"/>
        <w:ind w:left="709" w:firstLine="11"/>
        <w:jc w:val="center"/>
        <w:rPr>
          <w:b/>
          <w:i/>
          <w:sz w:val="28"/>
          <w:szCs w:val="28"/>
        </w:rPr>
      </w:pPr>
      <w:r w:rsidRPr="00A75148">
        <w:rPr>
          <w:b/>
          <w:i/>
          <w:sz w:val="28"/>
          <w:szCs w:val="28"/>
        </w:rPr>
        <w:t>2.3.3 Деятельность отечественных и зарубежных лизинговых компаний на внутреннем и внешнем рынках</w:t>
      </w:r>
    </w:p>
    <w:p w:rsidR="0080674C" w:rsidRPr="001A3E9B" w:rsidRDefault="0080674C" w:rsidP="001A3E9B">
      <w:pPr>
        <w:pStyle w:val="aa"/>
        <w:spacing w:before="0" w:beforeAutospacing="0" w:after="0" w:afterAutospacing="0" w:line="360" w:lineRule="auto"/>
        <w:ind w:firstLine="720"/>
        <w:jc w:val="both"/>
        <w:rPr>
          <w:sz w:val="28"/>
          <w:szCs w:val="28"/>
        </w:rPr>
      </w:pPr>
      <w:r w:rsidRPr="001A3E9B">
        <w:rPr>
          <w:rStyle w:val="ab"/>
          <w:b w:val="0"/>
          <w:sz w:val="28"/>
          <w:szCs w:val="28"/>
        </w:rPr>
        <w:t>Ни мировой финансовый кризис, ни проблемы с фискальными органами не помешают отечественным лизингодателям в ближайшей перспективе удерживать лидерство на внутреннем рынке. Однако с реализацией международных амбиций придется подождать — для выхода на внешние рынки российским компаниям не хватает ни сил, ни желания.</w:t>
      </w:r>
    </w:p>
    <w:p w:rsidR="0080674C" w:rsidRPr="001A3E9B" w:rsidRDefault="0080674C" w:rsidP="001A3E9B">
      <w:pPr>
        <w:pStyle w:val="aa"/>
        <w:spacing w:before="0" w:beforeAutospacing="0" w:after="0" w:afterAutospacing="0" w:line="360" w:lineRule="auto"/>
        <w:ind w:firstLine="720"/>
        <w:jc w:val="both"/>
        <w:rPr>
          <w:sz w:val="28"/>
          <w:szCs w:val="28"/>
        </w:rPr>
      </w:pPr>
      <w:r w:rsidRPr="001A3E9B">
        <w:rPr>
          <w:sz w:val="28"/>
          <w:szCs w:val="28"/>
        </w:rPr>
        <w:t>Западные лизинговые компании начали активно выходить на российский рынок финансовой аренды примерно пять лет назад. Сегодня лизинговые подразделения практически всех крупных мировых западных финансовых групп представлены в России. Например, германо-австрийский холдинг VB-Leasing учредил на российском рынке дочернюю компанию «ФБ-Лизинг», итальянская группа Uni Credit создала в РФ компанию «Локат Лизинг Руссия». У нас также работают группы ING Group (подразделение ING Lease в России) и Taxi Lease (компания «Транспорт Лиз») из Нидерландов, Parex Bank (компания «Парекс-Лизинг») из Латвии, BNP Paribas (компания Arval) из Франции, транснациональные «Брансвик Рейл Лизинг» (финансовая группа «Брансвик») и «Ханса Лизинг» (банк «Ханса»), Hyundai («Хендэ Лизинг») из Южной Кореи и другие.</w:t>
      </w:r>
    </w:p>
    <w:p w:rsidR="0080674C" w:rsidRPr="001A3E9B" w:rsidRDefault="0080674C" w:rsidP="001A3E9B">
      <w:pPr>
        <w:pStyle w:val="aa"/>
        <w:spacing w:before="0" w:beforeAutospacing="0" w:after="0" w:afterAutospacing="0" w:line="360" w:lineRule="auto"/>
        <w:ind w:firstLine="720"/>
        <w:jc w:val="both"/>
        <w:rPr>
          <w:sz w:val="28"/>
          <w:szCs w:val="28"/>
        </w:rPr>
      </w:pPr>
      <w:r w:rsidRPr="001A3E9B">
        <w:rPr>
          <w:sz w:val="28"/>
          <w:szCs w:val="28"/>
        </w:rPr>
        <w:t>Как сейчас отечественные лизингодатели сосуществуют с многочисленными и сильными иностранными конкурентами и готовы ли российские игроки сегмента финансовой аренды побороться с западными компаниями на международном рынке? Эти вопросы интересуют сейчас многих участников отрасли и непосредственно потребителей лизинговых услуг. В СМИ еще несколько лет назад много говорили о том, что иностранцы легко отнимут кусок хлеба у отечественных игроков. Однако эти мрачные прогнозы не оправдались, считает Александр Кожевников, генеральный директор компании «Авангард-Лизинг». «Про угрозу со стороны западных компаний говорят с 2000 года, как только стало понятно, что российская экономика не умерла. Однако с 2003 года присутствие на рынке иностранных игроков принципиально не выросло», — поясняет он. Пять лет назад российский рынок лизинга был очень нестабильным, а сейчас отрасль сложилась и крупнейшие игроки определились. «Если посмотреть сегодня на список крупнейших лизинговых компаний, увидим, что иностранный капитал заявляет о себе только во второй десятке, — отмечает Александр Кожевников. — Но это, разумеется, не повод сидеть сложа руки, надо работать. Впрочем, недо</w:t>
      </w:r>
      <w:r w:rsidR="00C62558" w:rsidRPr="001A3E9B">
        <w:rPr>
          <w:sz w:val="28"/>
          <w:szCs w:val="28"/>
        </w:rPr>
        <w:t>оценивать себя тоже не следует» [</w:t>
      </w:r>
      <w:r w:rsidR="00882148" w:rsidRPr="001A3E9B">
        <w:rPr>
          <w:sz w:val="28"/>
          <w:szCs w:val="28"/>
        </w:rPr>
        <w:t>13</w:t>
      </w:r>
      <w:r w:rsidR="00C62558" w:rsidRPr="001A3E9B">
        <w:rPr>
          <w:sz w:val="28"/>
          <w:szCs w:val="28"/>
        </w:rPr>
        <w:t>].</w:t>
      </w:r>
    </w:p>
    <w:p w:rsidR="0080674C" w:rsidRPr="001A3E9B" w:rsidRDefault="0080674C" w:rsidP="001A3E9B">
      <w:pPr>
        <w:pStyle w:val="aa"/>
        <w:spacing w:before="0" w:beforeAutospacing="0" w:after="0" w:afterAutospacing="0" w:line="360" w:lineRule="auto"/>
        <w:ind w:firstLine="720"/>
        <w:jc w:val="both"/>
        <w:rPr>
          <w:sz w:val="28"/>
          <w:szCs w:val="28"/>
        </w:rPr>
      </w:pPr>
      <w:r w:rsidRPr="001A3E9B">
        <w:rPr>
          <w:sz w:val="28"/>
          <w:szCs w:val="28"/>
        </w:rPr>
        <w:t xml:space="preserve">«Из большинства публикуемых рейтингов следует, что ведущие позиции с точки зрения размера портфеля и новых инвестиций пока принадлежат российским компаниям, — поддерживает Аркадий Герасенко, генеральный директор ING Lease в России. — Иностранные компании, конечно же, присутствуют на российском рынке, но не в таком количестве и </w:t>
      </w:r>
      <w:r w:rsidR="00C62558" w:rsidRPr="001A3E9B">
        <w:rPr>
          <w:sz w:val="28"/>
          <w:szCs w:val="28"/>
        </w:rPr>
        <w:t>качестве, как могли бы» [1</w:t>
      </w:r>
      <w:r w:rsidR="00882148" w:rsidRPr="001A3E9B">
        <w:rPr>
          <w:sz w:val="28"/>
          <w:szCs w:val="28"/>
        </w:rPr>
        <w:t>3</w:t>
      </w:r>
      <w:r w:rsidR="00C62558" w:rsidRPr="001A3E9B">
        <w:rPr>
          <w:sz w:val="28"/>
          <w:szCs w:val="28"/>
        </w:rPr>
        <w:t>].</w:t>
      </w:r>
      <w:r w:rsidRPr="001A3E9B">
        <w:rPr>
          <w:sz w:val="28"/>
          <w:szCs w:val="28"/>
        </w:rPr>
        <w:t xml:space="preserve"> Дело в том, что в России отечественные лизингодатели растут более быстрыми темпами, чем иностранные. По данным генерального директора компании «ФинСтройЛизинг» Сергея Кирьянова, сейчас отечественные лизингодатели прочно держат основную долю на рынке лизинговых услуг, а вот экспансия зарубежных компаний возрастает главным образом за счет западных банков, доля которых на рынке капитала в России увеличивается очень быстро.</w:t>
      </w:r>
    </w:p>
    <w:p w:rsidR="0080674C" w:rsidRPr="001A3E9B" w:rsidRDefault="0080674C" w:rsidP="001A3E9B">
      <w:pPr>
        <w:pStyle w:val="aa"/>
        <w:spacing w:before="0" w:beforeAutospacing="0" w:after="0" w:afterAutospacing="0" w:line="360" w:lineRule="auto"/>
        <w:ind w:firstLine="720"/>
        <w:jc w:val="both"/>
        <w:rPr>
          <w:sz w:val="28"/>
          <w:szCs w:val="28"/>
        </w:rPr>
      </w:pPr>
      <w:r w:rsidRPr="001A3E9B">
        <w:rPr>
          <w:sz w:val="28"/>
          <w:szCs w:val="28"/>
        </w:rPr>
        <w:t>Более успешный путь интеграции отечественных лизингодателей на западные рынки — это сотрудничество с иностранными поставщиками техники и других объектов лизинговых сделок. Более того, оборудование и техника иностранного производства сегодня фаворит российского лизингового рынка. Эта тенденция касается большинства отраслей финансовой аренды. Иностранная техника не лидирует лишь в совсем уж специфических направлениях лизингового бизнеса, например в секторе финансовой аренды железнодорожной техники или недвижимости, когда в лизинг сдаются офисы и производственные площади. Особенно популярно приобретать в финансовую аренду высокотехнологичное оборудование иностранного производства.</w:t>
      </w:r>
    </w:p>
    <w:p w:rsidR="0080674C" w:rsidRPr="001A3E9B" w:rsidRDefault="0080674C" w:rsidP="001A3E9B">
      <w:pPr>
        <w:pStyle w:val="aa"/>
        <w:spacing w:before="0" w:beforeAutospacing="0" w:after="0" w:afterAutospacing="0" w:line="360" w:lineRule="auto"/>
        <w:ind w:firstLine="720"/>
        <w:jc w:val="both"/>
        <w:rPr>
          <w:sz w:val="28"/>
          <w:szCs w:val="28"/>
        </w:rPr>
      </w:pPr>
      <w:r w:rsidRPr="001A3E9B">
        <w:rPr>
          <w:sz w:val="28"/>
          <w:szCs w:val="28"/>
        </w:rPr>
        <w:t>Как признаются потребители лизинговых услуг и сами операторы финансовой аренды, импортное оборудование отличается большей производительностью и лучшими техническими характеристиками, а значит, имеет более длительный период эксплуатации. Поэтому российские предприятия охотнее покупают оборудование, произведенное на Западе, нежели отечественную технику. Да и самим лизинговым компаниям покупка импортного оборудования чаще всего обходится дешевле за счет организации финансирования поставок напрямую из-за рубежа. Западные банки положительно относятся к кредитованию поставок в другие страны. Более того, существуют специальные</w:t>
      </w:r>
      <w:r w:rsidR="00D81C2F" w:rsidRPr="001A3E9B">
        <w:rPr>
          <w:sz w:val="28"/>
          <w:szCs w:val="28"/>
        </w:rPr>
        <w:t xml:space="preserve"> </w:t>
      </w:r>
      <w:r w:rsidRPr="001A3E9B">
        <w:rPr>
          <w:sz w:val="28"/>
          <w:szCs w:val="28"/>
        </w:rPr>
        <w:t>программы по поддержке экспорта оборудования. Они предусматривают дешевое кредитование российских лизинговых компаний зарубежными банками, под иностранную же технику. При этом широкое распространение имеют программы, организованные крупными производителями при поддержке собственных финансовых подразделений. А еще импортные сделки выгодны лизинговым компаниям, так как они дают репутацию добросовестного заемщика в глазах иностранных банковских структур. То есть чем больше компания занимает, тем больше у нее возможностей получить еще более выгодное финансирование, конечно, при наличии хорошей кредитной истории.</w:t>
      </w:r>
    </w:p>
    <w:p w:rsidR="00116182" w:rsidRPr="001A3E9B" w:rsidRDefault="00A75148" w:rsidP="00A75148">
      <w:pPr>
        <w:tabs>
          <w:tab w:val="left" w:pos="3795"/>
          <w:tab w:val="center" w:pos="4677"/>
        </w:tabs>
        <w:spacing w:line="360" w:lineRule="auto"/>
        <w:ind w:firstLine="720"/>
        <w:jc w:val="center"/>
        <w:rPr>
          <w:b/>
          <w:sz w:val="28"/>
          <w:szCs w:val="28"/>
        </w:rPr>
      </w:pPr>
      <w:r>
        <w:rPr>
          <w:b/>
          <w:sz w:val="28"/>
          <w:szCs w:val="28"/>
          <w:lang w:val="en-US"/>
        </w:rPr>
        <w:br w:type="page"/>
      </w:r>
      <w:r w:rsidR="00116182" w:rsidRPr="001A3E9B">
        <w:rPr>
          <w:b/>
          <w:sz w:val="28"/>
          <w:szCs w:val="28"/>
        </w:rPr>
        <w:t>Заключение</w:t>
      </w:r>
    </w:p>
    <w:p w:rsidR="00A75148" w:rsidRDefault="00A75148" w:rsidP="001A3E9B">
      <w:pPr>
        <w:spacing w:line="360" w:lineRule="auto"/>
        <w:ind w:firstLine="720"/>
        <w:jc w:val="both"/>
        <w:rPr>
          <w:sz w:val="28"/>
          <w:szCs w:val="28"/>
          <w:lang w:val="en-US"/>
        </w:rPr>
      </w:pPr>
    </w:p>
    <w:p w:rsidR="00116182" w:rsidRPr="001A3E9B" w:rsidRDefault="00116182" w:rsidP="001A3E9B">
      <w:pPr>
        <w:spacing w:line="360" w:lineRule="auto"/>
        <w:ind w:firstLine="720"/>
        <w:jc w:val="both"/>
        <w:rPr>
          <w:sz w:val="28"/>
          <w:szCs w:val="28"/>
        </w:rPr>
      </w:pPr>
      <w:r w:rsidRPr="001A3E9B">
        <w:rPr>
          <w:sz w:val="28"/>
          <w:szCs w:val="28"/>
        </w:rPr>
        <w:t>Лизинг становится гибким и многообещающим экономическим рычагом способным привлечь инвестиции, способствовать подъему отечественного производства, привлечь капитал в жизненно важные отрасли экономики страны, обеспечить реальную поддержку малому бизнесу, обеспечить долгосрочный и надежный доход для коммерческих банков и т. п. На лицо огромный потенциал лизинга в России.</w:t>
      </w:r>
    </w:p>
    <w:p w:rsidR="00116182" w:rsidRPr="001A3E9B" w:rsidRDefault="00116182" w:rsidP="001A3E9B">
      <w:pPr>
        <w:spacing w:line="360" w:lineRule="auto"/>
        <w:ind w:firstLine="720"/>
        <w:jc w:val="both"/>
        <w:rPr>
          <w:sz w:val="28"/>
          <w:szCs w:val="28"/>
        </w:rPr>
      </w:pPr>
      <w:r w:rsidRPr="001A3E9B">
        <w:rPr>
          <w:sz w:val="28"/>
          <w:szCs w:val="28"/>
        </w:rPr>
        <w:t>Власти, продекларировав политику благоприятствования лизингу как инвестиционному инструменту</w:t>
      </w:r>
      <w:r w:rsidR="00ED1F76">
        <w:rPr>
          <w:sz w:val="28"/>
          <w:szCs w:val="28"/>
        </w:rPr>
        <w:t>,</w:t>
      </w:r>
      <w:r w:rsidRPr="001A3E9B">
        <w:rPr>
          <w:sz w:val="28"/>
          <w:szCs w:val="28"/>
        </w:rPr>
        <w:t xml:space="preserve"> за последние годы подготовили солидную нормативную базу. К сожалению не все льготы, определенные законом, подкреплены инструкциями на местах и фактически не выполняются.</w:t>
      </w:r>
    </w:p>
    <w:p w:rsidR="00116182" w:rsidRPr="001A3E9B" w:rsidRDefault="00116182" w:rsidP="001A3E9B">
      <w:pPr>
        <w:spacing w:line="360" w:lineRule="auto"/>
        <w:ind w:firstLine="720"/>
        <w:jc w:val="both"/>
        <w:rPr>
          <w:sz w:val="28"/>
          <w:szCs w:val="28"/>
        </w:rPr>
      </w:pPr>
      <w:r w:rsidRPr="001A3E9B">
        <w:rPr>
          <w:sz w:val="28"/>
          <w:szCs w:val="28"/>
        </w:rPr>
        <w:t>В заключение стоит еще раз подчеркнуть, что лизинг не является дешевой заменой кредита. Существуют определенные преимущества финансирования оборудования основных средств, но навыки кредитования и оценка финансовых потоков оказывается настолько же критичными, как при необеспеченном кредите. Другими словами пропадает основной привлекательный момент для лизингополучателей (в частности для малого бизнеса), заключающийся в том чтобы начать дело без достаточных средств, но с высокоэффективным</w:t>
      </w:r>
      <w:r w:rsidR="00121E75">
        <w:rPr>
          <w:sz w:val="28"/>
          <w:szCs w:val="28"/>
        </w:rPr>
        <w:t xml:space="preserve"> </w:t>
      </w:r>
      <w:r w:rsidRPr="001A3E9B">
        <w:rPr>
          <w:sz w:val="28"/>
          <w:szCs w:val="28"/>
        </w:rPr>
        <w:t>проектом, так как и при лизинге банки требуют предоставления залога (объект лизинговой сделки может представлять ценность для проекта, но не обладать ликвидностью в той мере, чтобы покрыть издержки банка).</w:t>
      </w:r>
    </w:p>
    <w:p w:rsidR="00116182" w:rsidRPr="001A3E9B" w:rsidRDefault="00116182" w:rsidP="001A3E9B">
      <w:pPr>
        <w:spacing w:line="360" w:lineRule="auto"/>
        <w:ind w:firstLine="720"/>
        <w:jc w:val="both"/>
        <w:rPr>
          <w:sz w:val="28"/>
          <w:szCs w:val="28"/>
        </w:rPr>
      </w:pPr>
      <w:r w:rsidRPr="001A3E9B">
        <w:rPr>
          <w:sz w:val="28"/>
          <w:szCs w:val="28"/>
        </w:rPr>
        <w:t>Таким образом, лизинг стал эффективным инструментом обслуживания инвестиционных проектов “своих” клиентов банка. Но потенциал лизинга в России очень велик и государством и лизинговыми компаниями проделана огромная работа.</w:t>
      </w:r>
    </w:p>
    <w:p w:rsidR="00116182" w:rsidRPr="001A3E9B" w:rsidRDefault="00116182" w:rsidP="001A3E9B">
      <w:pPr>
        <w:pStyle w:val="2"/>
        <w:ind w:firstLine="720"/>
        <w:rPr>
          <w:b w:val="0"/>
          <w:sz w:val="28"/>
          <w:szCs w:val="28"/>
        </w:rPr>
      </w:pPr>
      <w:r w:rsidRPr="001A3E9B">
        <w:rPr>
          <w:b w:val="0"/>
          <w:sz w:val="28"/>
          <w:szCs w:val="28"/>
        </w:rPr>
        <w:t>Отраслями, наиболее привлекательными для развития российского лизинга, эксперты считают сельское хозяйство, строительство, тяжелое машиностроение, транспорт (авиа- и судоперевозки), а также малое предпринимательство. Именно здесь, по их мнению, следует ожидать активизации лизинговой деятельности.</w:t>
      </w:r>
    </w:p>
    <w:p w:rsidR="00116182" w:rsidRPr="001A3E9B" w:rsidRDefault="00116182" w:rsidP="001A3E9B">
      <w:pPr>
        <w:spacing w:line="360" w:lineRule="auto"/>
        <w:ind w:firstLine="720"/>
        <w:jc w:val="both"/>
        <w:rPr>
          <w:sz w:val="28"/>
          <w:szCs w:val="28"/>
        </w:rPr>
      </w:pPr>
      <w:r w:rsidRPr="001A3E9B">
        <w:rPr>
          <w:sz w:val="28"/>
          <w:szCs w:val="28"/>
        </w:rPr>
        <w:t>Сейчас Россия переживает экономический кризис, и поэтому остро нуждается в капитале для инвестирования во все отрасли хозяйства. И, как уже это было рассмотрено выше, одним из наиболее эффективных способов привлечения необходимого инвестиционного капитала является лизинг, как внутренний, так и международный.</w:t>
      </w:r>
    </w:p>
    <w:p w:rsidR="00116182" w:rsidRPr="001A3E9B" w:rsidRDefault="00116182" w:rsidP="001A3E9B">
      <w:pPr>
        <w:spacing w:line="360" w:lineRule="auto"/>
        <w:ind w:firstLine="720"/>
        <w:jc w:val="both"/>
        <w:rPr>
          <w:sz w:val="28"/>
          <w:szCs w:val="28"/>
        </w:rPr>
      </w:pPr>
      <w:r w:rsidRPr="001A3E9B">
        <w:rPr>
          <w:sz w:val="28"/>
          <w:szCs w:val="28"/>
        </w:rPr>
        <w:t>На мой взгляд, нашей стране не хватает комплексной программы в рамках которой был бы</w:t>
      </w:r>
      <w:r w:rsidR="00172AA0" w:rsidRPr="001A3E9B">
        <w:rPr>
          <w:sz w:val="28"/>
          <w:szCs w:val="28"/>
        </w:rPr>
        <w:t xml:space="preserve"> один</w:t>
      </w:r>
      <w:r w:rsidRPr="001A3E9B">
        <w:rPr>
          <w:sz w:val="28"/>
          <w:szCs w:val="28"/>
        </w:rPr>
        <w:t xml:space="preserve"> из следующих элементов:</w:t>
      </w:r>
    </w:p>
    <w:p w:rsidR="00116182" w:rsidRPr="001A3E9B" w:rsidRDefault="00116182" w:rsidP="001A3E9B">
      <w:pPr>
        <w:spacing w:line="360" w:lineRule="auto"/>
        <w:ind w:firstLine="720"/>
        <w:jc w:val="both"/>
        <w:rPr>
          <w:sz w:val="28"/>
          <w:szCs w:val="28"/>
        </w:rPr>
      </w:pPr>
      <w:r w:rsidRPr="001A3E9B">
        <w:rPr>
          <w:sz w:val="28"/>
          <w:szCs w:val="28"/>
        </w:rPr>
        <w:t>— была бы продуманна и создана более развитая инфраструктура рынка лизинговых услуг, которая включала бы: подготовку квалифицированных кадров, информационное освещение предоставляемых услуг;</w:t>
      </w:r>
    </w:p>
    <w:p w:rsidR="00116182" w:rsidRPr="001A3E9B" w:rsidRDefault="00116182" w:rsidP="001A3E9B">
      <w:pPr>
        <w:spacing w:line="360" w:lineRule="auto"/>
        <w:ind w:firstLine="720"/>
        <w:jc w:val="both"/>
        <w:rPr>
          <w:sz w:val="28"/>
          <w:szCs w:val="28"/>
        </w:rPr>
      </w:pPr>
      <w:r w:rsidRPr="001A3E9B">
        <w:rPr>
          <w:sz w:val="28"/>
          <w:szCs w:val="28"/>
        </w:rPr>
        <w:t>— предоставление банкам более широкого спектра льгот при долгосрочном кредитовании лизинговых сделок (более 3-х лет);</w:t>
      </w:r>
    </w:p>
    <w:p w:rsidR="00116182" w:rsidRPr="001A3E9B" w:rsidRDefault="00116182" w:rsidP="001A3E9B">
      <w:pPr>
        <w:spacing w:line="360" w:lineRule="auto"/>
        <w:ind w:firstLine="720"/>
        <w:jc w:val="both"/>
        <w:rPr>
          <w:sz w:val="28"/>
          <w:szCs w:val="28"/>
        </w:rPr>
      </w:pPr>
      <w:r w:rsidRPr="001A3E9B">
        <w:rPr>
          <w:sz w:val="28"/>
          <w:szCs w:val="28"/>
        </w:rPr>
        <w:t>— развитие системы гарантий, чтобы избежать 100 % залога при лизинге (например, страхование).</w:t>
      </w:r>
    </w:p>
    <w:p w:rsidR="00116182" w:rsidRPr="001A3E9B" w:rsidRDefault="00116182" w:rsidP="001A3E9B">
      <w:pPr>
        <w:spacing w:line="360" w:lineRule="auto"/>
        <w:ind w:firstLine="720"/>
        <w:jc w:val="both"/>
        <w:rPr>
          <w:sz w:val="28"/>
          <w:szCs w:val="28"/>
        </w:rPr>
      </w:pPr>
      <w:r w:rsidRPr="001A3E9B">
        <w:rPr>
          <w:sz w:val="28"/>
          <w:szCs w:val="28"/>
        </w:rPr>
        <w:t>— наряду с уже принятыми мерами (отсутствие валютного контроля при контрактах международного лизинга), усилить комплекс мер по привлечению иностранных инвестиций в рамках лизинга.</w:t>
      </w:r>
    </w:p>
    <w:p w:rsidR="00116182" w:rsidRPr="001A3E9B" w:rsidRDefault="00116182" w:rsidP="001A3E9B">
      <w:pPr>
        <w:spacing w:line="360" w:lineRule="auto"/>
        <w:ind w:firstLine="720"/>
        <w:jc w:val="both"/>
        <w:rPr>
          <w:sz w:val="28"/>
          <w:szCs w:val="28"/>
        </w:rPr>
      </w:pPr>
      <w:r w:rsidRPr="001A3E9B">
        <w:rPr>
          <w:sz w:val="28"/>
          <w:szCs w:val="28"/>
        </w:rPr>
        <w:t>Такая программа смогла бы подтолкнуть коммерческие банки вместо получения сомнительных, рисковых прибылей в краткосрочном периоде переориентироваться на долгосрочное инвестирование средств в российскую экономику для получения уверенной прибыли.</w:t>
      </w:r>
    </w:p>
    <w:p w:rsidR="00F5099D" w:rsidRPr="00A75148" w:rsidRDefault="00A75148" w:rsidP="00A75148">
      <w:pPr>
        <w:spacing w:line="360" w:lineRule="auto"/>
        <w:ind w:firstLine="720"/>
        <w:jc w:val="center"/>
        <w:rPr>
          <w:b/>
          <w:sz w:val="28"/>
          <w:szCs w:val="28"/>
          <w:lang w:val="en-US"/>
        </w:rPr>
      </w:pPr>
      <w:r>
        <w:rPr>
          <w:b/>
          <w:sz w:val="28"/>
          <w:szCs w:val="28"/>
        </w:rPr>
        <w:br w:type="page"/>
      </w:r>
      <w:r w:rsidR="001D7D04" w:rsidRPr="00A75148">
        <w:rPr>
          <w:b/>
          <w:sz w:val="28"/>
          <w:szCs w:val="28"/>
        </w:rPr>
        <w:t>Список использованных источников и литературы</w:t>
      </w:r>
    </w:p>
    <w:p w:rsidR="00A75148" w:rsidRPr="00A75148" w:rsidRDefault="00A75148" w:rsidP="00A75148">
      <w:pPr>
        <w:spacing w:line="360" w:lineRule="auto"/>
        <w:ind w:firstLine="720"/>
        <w:jc w:val="both"/>
        <w:rPr>
          <w:b/>
          <w:sz w:val="28"/>
          <w:szCs w:val="28"/>
          <w:lang w:val="en-US"/>
        </w:rPr>
      </w:pPr>
    </w:p>
    <w:p w:rsidR="0004537B" w:rsidRPr="001A3E9B" w:rsidRDefault="0004537B" w:rsidP="00A75148">
      <w:pPr>
        <w:numPr>
          <w:ilvl w:val="0"/>
          <w:numId w:val="21"/>
        </w:numPr>
        <w:tabs>
          <w:tab w:val="clear" w:pos="786"/>
          <w:tab w:val="num" w:pos="567"/>
          <w:tab w:val="num" w:pos="993"/>
        </w:tabs>
        <w:spacing w:line="360" w:lineRule="auto"/>
        <w:ind w:left="0" w:firstLine="0"/>
        <w:jc w:val="both"/>
        <w:rPr>
          <w:sz w:val="28"/>
          <w:szCs w:val="28"/>
        </w:rPr>
      </w:pPr>
      <w:r w:rsidRPr="001A3E9B">
        <w:rPr>
          <w:sz w:val="28"/>
          <w:szCs w:val="28"/>
        </w:rPr>
        <w:t>Гражданский Кодекс Российской Федерации (</w:t>
      </w:r>
      <w:r w:rsidRPr="001A3E9B">
        <w:rPr>
          <w:sz w:val="28"/>
          <w:szCs w:val="28"/>
        </w:rPr>
        <w:sym w:font="Courier New Cyr Bold" w:char="00A7"/>
      </w:r>
      <w:r w:rsidRPr="001A3E9B">
        <w:rPr>
          <w:sz w:val="28"/>
          <w:szCs w:val="28"/>
        </w:rPr>
        <w:t xml:space="preserve"> 6, Статьи 665 - 670).</w:t>
      </w:r>
      <w:r w:rsidR="006A4F14" w:rsidRPr="001A3E9B">
        <w:rPr>
          <w:sz w:val="28"/>
          <w:szCs w:val="28"/>
        </w:rPr>
        <w:t xml:space="preserve"> {Электронный</w:t>
      </w:r>
      <w:r w:rsidR="00121E75">
        <w:rPr>
          <w:sz w:val="28"/>
          <w:szCs w:val="28"/>
        </w:rPr>
        <w:t xml:space="preserve"> </w:t>
      </w:r>
      <w:r w:rsidR="006A4F14" w:rsidRPr="001A3E9B">
        <w:rPr>
          <w:sz w:val="28"/>
          <w:szCs w:val="28"/>
        </w:rPr>
        <w:t>ресурс}/Правовая система Гарант. -</w:t>
      </w:r>
      <w:r w:rsidR="00121E75">
        <w:rPr>
          <w:sz w:val="28"/>
          <w:szCs w:val="28"/>
        </w:rPr>
        <w:t xml:space="preserve"> </w:t>
      </w:r>
      <w:r w:rsidR="006A4F14" w:rsidRPr="001A3E9B">
        <w:rPr>
          <w:sz w:val="28"/>
          <w:szCs w:val="28"/>
        </w:rPr>
        <w:t>Режим доступа:</w:t>
      </w:r>
    </w:p>
    <w:p w:rsidR="006A4F14" w:rsidRPr="001A3E9B" w:rsidRDefault="002A29B6" w:rsidP="00A75148">
      <w:pPr>
        <w:tabs>
          <w:tab w:val="num" w:pos="567"/>
        </w:tabs>
        <w:spacing w:line="360" w:lineRule="auto"/>
        <w:jc w:val="both"/>
        <w:rPr>
          <w:sz w:val="28"/>
          <w:szCs w:val="28"/>
        </w:rPr>
      </w:pPr>
      <w:r w:rsidRPr="001A3E9B">
        <w:rPr>
          <w:sz w:val="28"/>
          <w:szCs w:val="28"/>
          <w:lang w:val="en-US"/>
        </w:rPr>
        <w:t>http</w:t>
      </w:r>
      <w:r w:rsidRPr="001A3E9B">
        <w:rPr>
          <w:sz w:val="28"/>
          <w:szCs w:val="28"/>
        </w:rPr>
        <w:t>://</w:t>
      </w:r>
      <w:r w:rsidR="006A4F14" w:rsidRPr="001A3E9B">
        <w:rPr>
          <w:sz w:val="28"/>
          <w:szCs w:val="28"/>
          <w:lang w:val="en-US"/>
        </w:rPr>
        <w:t>www</w:t>
      </w:r>
      <w:r w:rsidR="006A4F14" w:rsidRPr="001A3E9B">
        <w:rPr>
          <w:sz w:val="28"/>
          <w:szCs w:val="28"/>
        </w:rPr>
        <w:t>.</w:t>
      </w:r>
      <w:r w:rsidR="006A4F14" w:rsidRPr="001A3E9B">
        <w:rPr>
          <w:sz w:val="28"/>
          <w:szCs w:val="28"/>
          <w:lang w:val="en-US"/>
        </w:rPr>
        <w:t>garant</w:t>
      </w:r>
      <w:r w:rsidR="006A4F14" w:rsidRPr="001A3E9B">
        <w:rPr>
          <w:sz w:val="28"/>
          <w:szCs w:val="28"/>
        </w:rPr>
        <w:t>.</w:t>
      </w:r>
      <w:r w:rsidR="006A4F14" w:rsidRPr="001A3E9B">
        <w:rPr>
          <w:sz w:val="28"/>
          <w:szCs w:val="28"/>
          <w:lang w:val="en-US"/>
        </w:rPr>
        <w:t>ru</w:t>
      </w:r>
      <w:r w:rsidR="006A4F14" w:rsidRPr="001A3E9B">
        <w:rPr>
          <w:sz w:val="28"/>
          <w:szCs w:val="28"/>
        </w:rPr>
        <w:t>/</w:t>
      </w:r>
    </w:p>
    <w:p w:rsidR="0004537B" w:rsidRPr="001A3E9B" w:rsidRDefault="0004537B" w:rsidP="00A75148">
      <w:pPr>
        <w:numPr>
          <w:ilvl w:val="0"/>
          <w:numId w:val="21"/>
        </w:numPr>
        <w:tabs>
          <w:tab w:val="clear" w:pos="786"/>
          <w:tab w:val="num" w:pos="567"/>
          <w:tab w:val="num" w:pos="993"/>
        </w:tabs>
        <w:spacing w:line="360" w:lineRule="auto"/>
        <w:ind w:left="0" w:firstLine="0"/>
        <w:jc w:val="both"/>
        <w:rPr>
          <w:sz w:val="28"/>
          <w:szCs w:val="28"/>
        </w:rPr>
      </w:pPr>
      <w:r w:rsidRPr="001A3E9B">
        <w:rPr>
          <w:sz w:val="28"/>
          <w:szCs w:val="28"/>
        </w:rPr>
        <w:t xml:space="preserve">Федеральный закон от </w:t>
      </w:r>
      <w:smartTag w:uri="urn:schemas-microsoft-com:office:smarttags" w:element="date">
        <w:smartTagPr>
          <w:attr w:name="ls" w:val="trans"/>
          <w:attr w:name="Month" w:val="2"/>
          <w:attr w:name="Day" w:val="26"/>
          <w:attr w:name="Year" w:val="2009"/>
        </w:smartTagPr>
        <w:r w:rsidRPr="001A3E9B">
          <w:rPr>
            <w:sz w:val="28"/>
            <w:szCs w:val="28"/>
          </w:rPr>
          <w:t xml:space="preserve">29 октября </w:t>
        </w:r>
        <w:smartTag w:uri="urn:schemas-microsoft-com:office:smarttags" w:element="date">
          <w:smartTagPr>
            <w:attr w:name="ls" w:val="trans"/>
            <w:attr w:name="Month" w:val="2"/>
            <w:attr w:name="Day" w:val="26"/>
            <w:attr w:name="Year" w:val="2009"/>
          </w:smartTagPr>
          <w:r w:rsidRPr="001A3E9B">
            <w:rPr>
              <w:sz w:val="28"/>
              <w:szCs w:val="28"/>
            </w:rPr>
            <w:t>1998 г</w:t>
          </w:r>
        </w:smartTag>
        <w:r w:rsidRPr="001A3E9B">
          <w:rPr>
            <w:sz w:val="28"/>
            <w:szCs w:val="28"/>
          </w:rPr>
          <w:t>.</w:t>
        </w:r>
      </w:smartTag>
      <w:r w:rsidRPr="001A3E9B">
        <w:rPr>
          <w:sz w:val="28"/>
          <w:szCs w:val="28"/>
        </w:rPr>
        <w:t xml:space="preserve"> № 164-ФЗ “О лизинге”.</w:t>
      </w:r>
      <w:r w:rsidR="006A4F14" w:rsidRPr="001A3E9B">
        <w:rPr>
          <w:sz w:val="28"/>
          <w:szCs w:val="28"/>
        </w:rPr>
        <w:t xml:space="preserve"> {Электронный</w:t>
      </w:r>
      <w:r w:rsidR="00121E75">
        <w:rPr>
          <w:sz w:val="28"/>
          <w:szCs w:val="28"/>
        </w:rPr>
        <w:t xml:space="preserve"> </w:t>
      </w:r>
      <w:r w:rsidR="006A4F14" w:rsidRPr="001A3E9B">
        <w:rPr>
          <w:sz w:val="28"/>
          <w:szCs w:val="28"/>
        </w:rPr>
        <w:t>ресурс}/Правовая система Гарант. -</w:t>
      </w:r>
      <w:r w:rsidR="00121E75">
        <w:rPr>
          <w:sz w:val="28"/>
          <w:szCs w:val="28"/>
        </w:rPr>
        <w:t xml:space="preserve"> </w:t>
      </w:r>
      <w:r w:rsidR="006A4F14" w:rsidRPr="001A3E9B">
        <w:rPr>
          <w:sz w:val="28"/>
          <w:szCs w:val="28"/>
        </w:rPr>
        <w:t>Режим доступа:</w:t>
      </w:r>
      <w:r w:rsidR="002A29B6" w:rsidRPr="001A3E9B">
        <w:rPr>
          <w:sz w:val="28"/>
          <w:szCs w:val="28"/>
        </w:rPr>
        <w:t xml:space="preserve"> </w:t>
      </w:r>
      <w:r w:rsidR="002A29B6" w:rsidRPr="001A3E9B">
        <w:rPr>
          <w:sz w:val="28"/>
          <w:szCs w:val="28"/>
          <w:lang w:val="en-US"/>
        </w:rPr>
        <w:t>http</w:t>
      </w:r>
      <w:r w:rsidR="002A29B6" w:rsidRPr="001A3E9B">
        <w:rPr>
          <w:sz w:val="28"/>
          <w:szCs w:val="28"/>
        </w:rPr>
        <w:t>://</w:t>
      </w:r>
      <w:r w:rsidR="006A4F14" w:rsidRPr="001A3E9B">
        <w:rPr>
          <w:sz w:val="28"/>
          <w:szCs w:val="28"/>
          <w:lang w:val="en-US"/>
        </w:rPr>
        <w:t>www</w:t>
      </w:r>
      <w:r w:rsidR="006A4F14" w:rsidRPr="001A3E9B">
        <w:rPr>
          <w:sz w:val="28"/>
          <w:szCs w:val="28"/>
        </w:rPr>
        <w:t>.</w:t>
      </w:r>
      <w:r w:rsidR="006A4F14" w:rsidRPr="001A3E9B">
        <w:rPr>
          <w:sz w:val="28"/>
          <w:szCs w:val="28"/>
          <w:lang w:val="en-US"/>
        </w:rPr>
        <w:t>garant</w:t>
      </w:r>
      <w:r w:rsidR="006A4F14" w:rsidRPr="001A3E9B">
        <w:rPr>
          <w:sz w:val="28"/>
          <w:szCs w:val="28"/>
        </w:rPr>
        <w:t>.</w:t>
      </w:r>
      <w:r w:rsidR="006A4F14" w:rsidRPr="001A3E9B">
        <w:rPr>
          <w:sz w:val="28"/>
          <w:szCs w:val="28"/>
          <w:lang w:val="en-US"/>
        </w:rPr>
        <w:t>ru</w:t>
      </w:r>
      <w:r w:rsidR="006A4F14" w:rsidRPr="001A3E9B">
        <w:rPr>
          <w:sz w:val="28"/>
          <w:szCs w:val="28"/>
        </w:rPr>
        <w:t>/</w:t>
      </w:r>
    </w:p>
    <w:p w:rsidR="00276F7A" w:rsidRPr="001A3E9B" w:rsidRDefault="00F84B42" w:rsidP="00A75148">
      <w:pPr>
        <w:spacing w:line="360" w:lineRule="auto"/>
        <w:jc w:val="both"/>
        <w:rPr>
          <w:sz w:val="28"/>
          <w:szCs w:val="28"/>
        </w:rPr>
      </w:pPr>
      <w:r w:rsidRPr="001A3E9B">
        <w:rPr>
          <w:sz w:val="28"/>
          <w:szCs w:val="28"/>
        </w:rPr>
        <w:t>3</w:t>
      </w:r>
      <w:r w:rsidR="00F5099D" w:rsidRPr="001A3E9B">
        <w:rPr>
          <w:sz w:val="28"/>
          <w:szCs w:val="28"/>
        </w:rPr>
        <w:t xml:space="preserve">. </w:t>
      </w:r>
      <w:r w:rsidR="00276F7A" w:rsidRPr="001A3E9B">
        <w:rPr>
          <w:sz w:val="28"/>
          <w:szCs w:val="28"/>
        </w:rPr>
        <w:t>Лизинг. Правовые основы лизинговой деят</w:t>
      </w:r>
      <w:r w:rsidR="00F5099D" w:rsidRPr="001A3E9B">
        <w:rPr>
          <w:sz w:val="28"/>
          <w:szCs w:val="28"/>
        </w:rPr>
        <w:t>ельности в Российской Федерации</w:t>
      </w:r>
      <w:r w:rsidR="00276F7A" w:rsidRPr="001A3E9B">
        <w:rPr>
          <w:sz w:val="28"/>
          <w:szCs w:val="28"/>
        </w:rPr>
        <w:t>. –</w:t>
      </w:r>
      <w:r w:rsidR="001D7D04" w:rsidRPr="001A3E9B">
        <w:rPr>
          <w:sz w:val="28"/>
          <w:szCs w:val="28"/>
        </w:rPr>
        <w:t xml:space="preserve"> М.: Издательство «Ось-89», 2006</w:t>
      </w:r>
      <w:r w:rsidR="00276F7A" w:rsidRPr="001A3E9B">
        <w:rPr>
          <w:sz w:val="28"/>
          <w:szCs w:val="28"/>
        </w:rPr>
        <w:t>. – 128 стр.</w:t>
      </w:r>
    </w:p>
    <w:p w:rsidR="00276F7A" w:rsidRPr="001A3E9B" w:rsidRDefault="00F84B42" w:rsidP="00A75148">
      <w:pPr>
        <w:pStyle w:val="a3"/>
        <w:ind w:firstLine="0"/>
        <w:rPr>
          <w:szCs w:val="28"/>
        </w:rPr>
      </w:pPr>
      <w:r w:rsidRPr="001A3E9B">
        <w:rPr>
          <w:szCs w:val="28"/>
        </w:rPr>
        <w:t>4</w:t>
      </w:r>
      <w:r w:rsidR="00F5099D" w:rsidRPr="001A3E9B">
        <w:rPr>
          <w:szCs w:val="28"/>
        </w:rPr>
        <w:t xml:space="preserve">. Кабатова Е. В. </w:t>
      </w:r>
      <w:r w:rsidR="00276F7A" w:rsidRPr="001A3E9B">
        <w:rPr>
          <w:szCs w:val="28"/>
        </w:rPr>
        <w:t>Лизинг: правовое регулирование</w:t>
      </w:r>
      <w:r w:rsidR="00F5099D" w:rsidRPr="001A3E9B">
        <w:rPr>
          <w:szCs w:val="28"/>
        </w:rPr>
        <w:t>, практика</w:t>
      </w:r>
      <w:r w:rsidR="001D7D04" w:rsidRPr="001A3E9B">
        <w:rPr>
          <w:szCs w:val="28"/>
        </w:rPr>
        <w:t>. – М.: ИНФРА-М, 2007</w:t>
      </w:r>
      <w:r w:rsidR="00276F7A" w:rsidRPr="001A3E9B">
        <w:rPr>
          <w:szCs w:val="28"/>
        </w:rPr>
        <w:t>. – 204 стр.</w:t>
      </w:r>
    </w:p>
    <w:p w:rsidR="0004537B" w:rsidRPr="001A3E9B" w:rsidRDefault="00F84B42" w:rsidP="00A75148">
      <w:pPr>
        <w:spacing w:line="360" w:lineRule="auto"/>
        <w:jc w:val="both"/>
        <w:rPr>
          <w:sz w:val="28"/>
          <w:szCs w:val="28"/>
        </w:rPr>
      </w:pPr>
      <w:r w:rsidRPr="001A3E9B">
        <w:rPr>
          <w:sz w:val="28"/>
          <w:szCs w:val="28"/>
        </w:rPr>
        <w:t>5</w:t>
      </w:r>
      <w:r w:rsidR="00276F7A" w:rsidRPr="001A3E9B">
        <w:rPr>
          <w:sz w:val="28"/>
          <w:szCs w:val="28"/>
        </w:rPr>
        <w:t>. Васильев Н.</w:t>
      </w:r>
      <w:r w:rsidR="00F5099D" w:rsidRPr="001A3E9B">
        <w:rPr>
          <w:sz w:val="28"/>
          <w:szCs w:val="28"/>
        </w:rPr>
        <w:t xml:space="preserve"> М., Катырин С. Н., Лепе Л. Н. </w:t>
      </w:r>
      <w:r w:rsidR="00276F7A" w:rsidRPr="001A3E9B">
        <w:rPr>
          <w:sz w:val="28"/>
          <w:szCs w:val="28"/>
        </w:rPr>
        <w:t>Лизинг как механизм развития инв</w:t>
      </w:r>
      <w:r w:rsidR="00F5099D" w:rsidRPr="001A3E9B">
        <w:rPr>
          <w:sz w:val="28"/>
          <w:szCs w:val="28"/>
        </w:rPr>
        <w:t>естиций и предпринимательства</w:t>
      </w:r>
      <w:r w:rsidR="00276F7A" w:rsidRPr="001A3E9B">
        <w:rPr>
          <w:sz w:val="28"/>
          <w:szCs w:val="28"/>
        </w:rPr>
        <w:t>. – М.: ООО Издательско-конс</w:t>
      </w:r>
      <w:r w:rsidR="001D7D04" w:rsidRPr="001A3E9B">
        <w:rPr>
          <w:sz w:val="28"/>
          <w:szCs w:val="28"/>
        </w:rPr>
        <w:t>алтинговая компания «ДеКа», 2005</w:t>
      </w:r>
      <w:r w:rsidR="00276F7A" w:rsidRPr="001A3E9B">
        <w:rPr>
          <w:sz w:val="28"/>
          <w:szCs w:val="28"/>
        </w:rPr>
        <w:t>. – 280 стр.</w:t>
      </w:r>
    </w:p>
    <w:p w:rsidR="00276F7A" w:rsidRPr="001A3E9B" w:rsidRDefault="00F84B42" w:rsidP="00A75148">
      <w:pPr>
        <w:spacing w:line="360" w:lineRule="auto"/>
        <w:jc w:val="both"/>
        <w:rPr>
          <w:sz w:val="28"/>
          <w:szCs w:val="28"/>
        </w:rPr>
      </w:pPr>
      <w:r w:rsidRPr="001A3E9B">
        <w:rPr>
          <w:sz w:val="28"/>
          <w:szCs w:val="28"/>
        </w:rPr>
        <w:t>6</w:t>
      </w:r>
      <w:r w:rsidR="00F5099D" w:rsidRPr="001A3E9B">
        <w:rPr>
          <w:sz w:val="28"/>
          <w:szCs w:val="28"/>
        </w:rPr>
        <w:t>. Денежное обращение и банки</w:t>
      </w:r>
      <w:r w:rsidR="00276F7A" w:rsidRPr="001A3E9B">
        <w:rPr>
          <w:sz w:val="28"/>
          <w:szCs w:val="28"/>
        </w:rPr>
        <w:t xml:space="preserve">: Учебное пособие / Под ред. Белоглазовой Г. Н., Толоконцевой Г. В. </w:t>
      </w:r>
      <w:r w:rsidR="001D7D04" w:rsidRPr="001A3E9B">
        <w:rPr>
          <w:sz w:val="28"/>
          <w:szCs w:val="28"/>
        </w:rPr>
        <w:t>– М.: Финансы и статистика, 2005</w:t>
      </w:r>
      <w:r w:rsidR="00276F7A" w:rsidRPr="001A3E9B">
        <w:rPr>
          <w:sz w:val="28"/>
          <w:szCs w:val="28"/>
        </w:rPr>
        <w:t>. – 272 стр.: ил.</w:t>
      </w:r>
    </w:p>
    <w:p w:rsidR="00276F7A" w:rsidRPr="001A3E9B" w:rsidRDefault="00F84B42" w:rsidP="00A75148">
      <w:pPr>
        <w:spacing w:line="360" w:lineRule="auto"/>
        <w:jc w:val="both"/>
        <w:rPr>
          <w:sz w:val="28"/>
          <w:szCs w:val="28"/>
        </w:rPr>
      </w:pPr>
      <w:r w:rsidRPr="001A3E9B">
        <w:rPr>
          <w:sz w:val="28"/>
          <w:szCs w:val="28"/>
        </w:rPr>
        <w:t>7</w:t>
      </w:r>
      <w:r w:rsidR="00276F7A" w:rsidRPr="001A3E9B">
        <w:rPr>
          <w:sz w:val="28"/>
          <w:szCs w:val="28"/>
        </w:rPr>
        <w:t>. Финан</w:t>
      </w:r>
      <w:r w:rsidR="00F5099D" w:rsidRPr="001A3E9B">
        <w:rPr>
          <w:sz w:val="28"/>
          <w:szCs w:val="28"/>
        </w:rPr>
        <w:t>сы, денежное обращение и кредит</w:t>
      </w:r>
      <w:r w:rsidR="00276F7A" w:rsidRPr="001A3E9B">
        <w:rPr>
          <w:sz w:val="28"/>
          <w:szCs w:val="28"/>
        </w:rPr>
        <w:t>. Учебник / Под ред. Сенчагова В. К., Архип</w:t>
      </w:r>
      <w:r w:rsidR="001D7D04" w:rsidRPr="001A3E9B">
        <w:rPr>
          <w:sz w:val="28"/>
          <w:szCs w:val="28"/>
        </w:rPr>
        <w:t>ова А. И. – М.: «Проспект», 2006</w:t>
      </w:r>
      <w:r w:rsidR="00276F7A" w:rsidRPr="001A3E9B">
        <w:rPr>
          <w:sz w:val="28"/>
          <w:szCs w:val="28"/>
        </w:rPr>
        <w:t>. – 496 стр.</w:t>
      </w:r>
    </w:p>
    <w:p w:rsidR="00276F7A" w:rsidRPr="001A3E9B" w:rsidRDefault="00F84B42" w:rsidP="00A75148">
      <w:pPr>
        <w:spacing w:line="360" w:lineRule="auto"/>
        <w:jc w:val="both"/>
        <w:rPr>
          <w:sz w:val="28"/>
          <w:szCs w:val="28"/>
        </w:rPr>
      </w:pPr>
      <w:r w:rsidRPr="001A3E9B">
        <w:rPr>
          <w:sz w:val="28"/>
          <w:szCs w:val="28"/>
        </w:rPr>
        <w:t>8</w:t>
      </w:r>
      <w:r w:rsidR="00F5099D" w:rsidRPr="001A3E9B">
        <w:rPr>
          <w:sz w:val="28"/>
          <w:szCs w:val="28"/>
        </w:rPr>
        <w:t>. Деньги. Кредит. Банки</w:t>
      </w:r>
      <w:r w:rsidR="00276F7A" w:rsidRPr="001A3E9B">
        <w:rPr>
          <w:sz w:val="28"/>
          <w:szCs w:val="28"/>
        </w:rPr>
        <w:t>. Учебник для вузов / Под ред. Жукова Е. Ф. – М.</w:t>
      </w:r>
      <w:r w:rsidR="001D7D04" w:rsidRPr="001A3E9B">
        <w:rPr>
          <w:sz w:val="28"/>
          <w:szCs w:val="28"/>
        </w:rPr>
        <w:t>: «Банки и биржи», «ЮНИТИ», 2007</w:t>
      </w:r>
      <w:r w:rsidR="00276F7A" w:rsidRPr="001A3E9B">
        <w:rPr>
          <w:sz w:val="28"/>
          <w:szCs w:val="28"/>
        </w:rPr>
        <w:t>. – 662 стр.</w:t>
      </w:r>
    </w:p>
    <w:p w:rsidR="00276F7A" w:rsidRPr="001A3E9B" w:rsidRDefault="00F84B42" w:rsidP="00A75148">
      <w:pPr>
        <w:spacing w:line="360" w:lineRule="auto"/>
        <w:jc w:val="both"/>
        <w:rPr>
          <w:sz w:val="28"/>
          <w:szCs w:val="28"/>
        </w:rPr>
      </w:pPr>
      <w:r w:rsidRPr="001A3E9B">
        <w:rPr>
          <w:sz w:val="28"/>
          <w:szCs w:val="28"/>
        </w:rPr>
        <w:t>9</w:t>
      </w:r>
      <w:r w:rsidR="00276F7A" w:rsidRPr="001A3E9B">
        <w:rPr>
          <w:sz w:val="28"/>
          <w:szCs w:val="28"/>
        </w:rPr>
        <w:t>.</w:t>
      </w:r>
      <w:r w:rsidRPr="001A3E9B">
        <w:rPr>
          <w:sz w:val="28"/>
          <w:szCs w:val="28"/>
        </w:rPr>
        <w:t xml:space="preserve"> </w:t>
      </w:r>
      <w:r w:rsidR="00EF65B3" w:rsidRPr="001A3E9B">
        <w:rPr>
          <w:sz w:val="28"/>
          <w:szCs w:val="28"/>
        </w:rPr>
        <w:t xml:space="preserve">Логвинов М. Непаханое поле российского лизинга </w:t>
      </w:r>
      <w:r w:rsidR="00F5099D" w:rsidRPr="001A3E9B">
        <w:rPr>
          <w:sz w:val="28"/>
          <w:szCs w:val="28"/>
        </w:rPr>
        <w:t>{Электронный ресурс}</w:t>
      </w:r>
      <w:r w:rsidR="005D376C" w:rsidRPr="001A3E9B">
        <w:rPr>
          <w:sz w:val="28"/>
          <w:szCs w:val="28"/>
        </w:rPr>
        <w:t xml:space="preserve"> </w:t>
      </w:r>
      <w:r w:rsidR="00EF65B3" w:rsidRPr="001A3E9B">
        <w:rPr>
          <w:sz w:val="28"/>
          <w:szCs w:val="28"/>
        </w:rPr>
        <w:t>// Профиль.-</w:t>
      </w:r>
      <w:smartTag w:uri="urn:schemas-microsoft-com:office:smarttags" w:element="date">
        <w:smartTagPr>
          <w:attr w:name="ls" w:val="trans"/>
          <w:attr w:name="Month" w:val="2"/>
          <w:attr w:name="Day" w:val="26"/>
          <w:attr w:name="Year" w:val="2009"/>
        </w:smartTagPr>
        <w:r w:rsidR="00EF65B3" w:rsidRPr="001A3E9B">
          <w:rPr>
            <w:sz w:val="28"/>
            <w:szCs w:val="28"/>
          </w:rPr>
          <w:t>17.03.2009.</w:t>
        </w:r>
      </w:smartTag>
      <w:r w:rsidR="00EF65B3" w:rsidRPr="001A3E9B">
        <w:rPr>
          <w:sz w:val="28"/>
          <w:szCs w:val="28"/>
        </w:rPr>
        <w:t>-</w:t>
      </w:r>
      <w:r w:rsidR="00F5099D" w:rsidRPr="001A3E9B">
        <w:rPr>
          <w:sz w:val="28"/>
          <w:szCs w:val="28"/>
        </w:rPr>
        <w:t>Режим доступа:</w:t>
      </w:r>
      <w:r w:rsidR="00EF65B3" w:rsidRPr="001A3E9B">
        <w:rPr>
          <w:sz w:val="28"/>
          <w:szCs w:val="28"/>
        </w:rPr>
        <w:t xml:space="preserve"> </w:t>
      </w:r>
      <w:r w:rsidR="00EF65B3" w:rsidRPr="00363327">
        <w:rPr>
          <w:sz w:val="28"/>
          <w:szCs w:val="28"/>
          <w:lang w:val="en-US"/>
        </w:rPr>
        <w:t>http</w:t>
      </w:r>
      <w:r w:rsidR="00EF65B3" w:rsidRPr="00363327">
        <w:rPr>
          <w:sz w:val="28"/>
          <w:szCs w:val="28"/>
        </w:rPr>
        <w:t>://</w:t>
      </w:r>
      <w:r w:rsidR="00EF65B3" w:rsidRPr="00363327">
        <w:rPr>
          <w:sz w:val="28"/>
          <w:szCs w:val="28"/>
          <w:lang w:val="en-US"/>
        </w:rPr>
        <w:t>www</w:t>
      </w:r>
      <w:r w:rsidR="00EF65B3" w:rsidRPr="00363327">
        <w:rPr>
          <w:sz w:val="28"/>
          <w:szCs w:val="28"/>
        </w:rPr>
        <w:t>.</w:t>
      </w:r>
      <w:r w:rsidR="00EF65B3" w:rsidRPr="00363327">
        <w:rPr>
          <w:sz w:val="28"/>
          <w:szCs w:val="28"/>
          <w:lang w:val="en-US"/>
        </w:rPr>
        <w:t>profile</w:t>
      </w:r>
      <w:r w:rsidR="00EF65B3" w:rsidRPr="00363327">
        <w:rPr>
          <w:sz w:val="28"/>
          <w:szCs w:val="28"/>
        </w:rPr>
        <w:t>.</w:t>
      </w:r>
      <w:r w:rsidR="00EF65B3" w:rsidRPr="00363327">
        <w:rPr>
          <w:sz w:val="28"/>
          <w:szCs w:val="28"/>
          <w:lang w:val="en-US"/>
        </w:rPr>
        <w:t>ru</w:t>
      </w:r>
      <w:r w:rsidR="00EF65B3" w:rsidRPr="00363327">
        <w:rPr>
          <w:sz w:val="28"/>
          <w:szCs w:val="28"/>
        </w:rPr>
        <w:t>/</w:t>
      </w:r>
      <w:r w:rsidR="006A03E3" w:rsidRPr="001A3E9B">
        <w:rPr>
          <w:sz w:val="28"/>
          <w:szCs w:val="28"/>
        </w:rPr>
        <w:t xml:space="preserve"> </w:t>
      </w:r>
    </w:p>
    <w:p w:rsidR="005D376C" w:rsidRPr="001A3E9B" w:rsidRDefault="00276F7A" w:rsidP="00A75148">
      <w:pPr>
        <w:spacing w:line="360" w:lineRule="auto"/>
        <w:jc w:val="both"/>
        <w:rPr>
          <w:sz w:val="28"/>
          <w:szCs w:val="28"/>
        </w:rPr>
      </w:pPr>
      <w:r w:rsidRPr="001A3E9B">
        <w:rPr>
          <w:sz w:val="28"/>
          <w:szCs w:val="28"/>
        </w:rPr>
        <w:t>1</w:t>
      </w:r>
      <w:r w:rsidR="00F84B42" w:rsidRPr="001A3E9B">
        <w:rPr>
          <w:sz w:val="28"/>
          <w:szCs w:val="28"/>
        </w:rPr>
        <w:t>0</w:t>
      </w:r>
      <w:r w:rsidR="001D7D04" w:rsidRPr="001A3E9B">
        <w:rPr>
          <w:sz w:val="28"/>
          <w:szCs w:val="28"/>
        </w:rPr>
        <w:t>.</w:t>
      </w:r>
      <w:r w:rsidR="00F84B42" w:rsidRPr="001A3E9B">
        <w:rPr>
          <w:sz w:val="28"/>
          <w:szCs w:val="28"/>
        </w:rPr>
        <w:t xml:space="preserve"> </w:t>
      </w:r>
      <w:r w:rsidR="00EF65B3" w:rsidRPr="001A3E9B">
        <w:rPr>
          <w:sz w:val="28"/>
          <w:szCs w:val="28"/>
        </w:rPr>
        <w:t>Хохлов О. Лизинг перешёл все границы</w:t>
      </w:r>
      <w:r w:rsidR="00F5099D" w:rsidRPr="001A3E9B">
        <w:rPr>
          <w:sz w:val="28"/>
          <w:szCs w:val="28"/>
        </w:rPr>
        <w:t xml:space="preserve"> {Электронный</w:t>
      </w:r>
      <w:r w:rsidR="00121E75">
        <w:rPr>
          <w:sz w:val="28"/>
          <w:szCs w:val="28"/>
        </w:rPr>
        <w:t xml:space="preserve"> </w:t>
      </w:r>
      <w:r w:rsidR="00F5099D" w:rsidRPr="001A3E9B">
        <w:rPr>
          <w:sz w:val="28"/>
          <w:szCs w:val="28"/>
        </w:rPr>
        <w:t>ресурс}</w:t>
      </w:r>
      <w:r w:rsidR="00EF65B3" w:rsidRPr="001A3E9B">
        <w:rPr>
          <w:sz w:val="28"/>
          <w:szCs w:val="28"/>
        </w:rPr>
        <w:t>//</w:t>
      </w:r>
      <w:r w:rsidR="001D7D04" w:rsidRPr="001A3E9B">
        <w:rPr>
          <w:sz w:val="28"/>
          <w:szCs w:val="28"/>
        </w:rPr>
        <w:t xml:space="preserve"> </w:t>
      </w:r>
      <w:r w:rsidR="00EF65B3" w:rsidRPr="00363327">
        <w:rPr>
          <w:sz w:val="28"/>
          <w:szCs w:val="28"/>
        </w:rPr>
        <w:t>Коммерсант Business Guide</w:t>
      </w:r>
      <w:r w:rsidR="00EF65B3" w:rsidRPr="001A3E9B">
        <w:rPr>
          <w:sz w:val="28"/>
          <w:szCs w:val="28"/>
        </w:rPr>
        <w:t xml:space="preserve">. – </w:t>
      </w:r>
      <w:smartTag w:uri="urn:schemas-microsoft-com:office:smarttags" w:element="date">
        <w:smartTagPr>
          <w:attr w:name="ls" w:val="trans"/>
          <w:attr w:name="Month" w:val="2"/>
          <w:attr w:name="Day" w:val="26"/>
          <w:attr w:name="Year" w:val="2009"/>
        </w:smartTagPr>
        <w:r w:rsidR="00EF65B3" w:rsidRPr="001A3E9B">
          <w:rPr>
            <w:sz w:val="28"/>
            <w:szCs w:val="28"/>
          </w:rPr>
          <w:t>13.10.2008.</w:t>
        </w:r>
      </w:smartTag>
      <w:r w:rsidR="00EF65B3" w:rsidRPr="001A3E9B">
        <w:rPr>
          <w:sz w:val="28"/>
          <w:szCs w:val="28"/>
        </w:rPr>
        <w:t xml:space="preserve">- </w:t>
      </w:r>
      <w:r w:rsidR="00F5099D" w:rsidRPr="001A3E9B">
        <w:rPr>
          <w:sz w:val="28"/>
          <w:szCs w:val="28"/>
        </w:rPr>
        <w:t xml:space="preserve">Режим доступа: </w:t>
      </w:r>
      <w:r w:rsidR="005D376C" w:rsidRPr="00363327">
        <w:rPr>
          <w:sz w:val="28"/>
          <w:szCs w:val="28"/>
          <w:lang w:val="en-US"/>
        </w:rPr>
        <w:t>http</w:t>
      </w:r>
      <w:r w:rsidR="005D376C" w:rsidRPr="00363327">
        <w:rPr>
          <w:sz w:val="28"/>
          <w:szCs w:val="28"/>
        </w:rPr>
        <w:t>://</w:t>
      </w:r>
      <w:r w:rsidR="005D376C" w:rsidRPr="00363327">
        <w:rPr>
          <w:sz w:val="28"/>
          <w:szCs w:val="28"/>
          <w:lang w:val="en-US"/>
        </w:rPr>
        <w:t>www</w:t>
      </w:r>
      <w:r w:rsidR="005D376C" w:rsidRPr="00363327">
        <w:rPr>
          <w:sz w:val="28"/>
          <w:szCs w:val="28"/>
        </w:rPr>
        <w:t>.</w:t>
      </w:r>
      <w:r w:rsidR="005D376C" w:rsidRPr="00363327">
        <w:rPr>
          <w:sz w:val="28"/>
          <w:szCs w:val="28"/>
          <w:lang w:val="en-US"/>
        </w:rPr>
        <w:t>banki</w:t>
      </w:r>
      <w:r w:rsidR="005D376C" w:rsidRPr="00363327">
        <w:rPr>
          <w:sz w:val="28"/>
          <w:szCs w:val="28"/>
        </w:rPr>
        <w:t>.</w:t>
      </w:r>
      <w:r w:rsidR="005D376C" w:rsidRPr="00363327">
        <w:rPr>
          <w:sz w:val="28"/>
          <w:szCs w:val="28"/>
          <w:lang w:val="en-US"/>
        </w:rPr>
        <w:t>ru</w:t>
      </w:r>
      <w:r w:rsidR="005D376C" w:rsidRPr="00363327">
        <w:rPr>
          <w:sz w:val="28"/>
          <w:szCs w:val="28"/>
        </w:rPr>
        <w:t>/</w:t>
      </w:r>
    </w:p>
    <w:p w:rsidR="005D376C" w:rsidRPr="001A3E9B" w:rsidRDefault="00F84B42" w:rsidP="00A75148">
      <w:pPr>
        <w:spacing w:line="360" w:lineRule="auto"/>
        <w:jc w:val="both"/>
        <w:rPr>
          <w:sz w:val="28"/>
          <w:szCs w:val="28"/>
        </w:rPr>
      </w:pPr>
      <w:r w:rsidRPr="001A3E9B">
        <w:rPr>
          <w:sz w:val="28"/>
          <w:szCs w:val="28"/>
        </w:rPr>
        <w:t>11</w:t>
      </w:r>
      <w:r w:rsidR="005D376C" w:rsidRPr="001A3E9B">
        <w:rPr>
          <w:sz w:val="28"/>
          <w:szCs w:val="28"/>
        </w:rPr>
        <w:t>.</w:t>
      </w:r>
      <w:r w:rsidRPr="001A3E9B">
        <w:rPr>
          <w:sz w:val="28"/>
          <w:szCs w:val="28"/>
        </w:rPr>
        <w:t xml:space="preserve"> </w:t>
      </w:r>
      <w:r w:rsidR="00134AA6" w:rsidRPr="001A3E9B">
        <w:rPr>
          <w:sz w:val="28"/>
          <w:szCs w:val="28"/>
        </w:rPr>
        <w:t>Газман В. Лизинг на перекрёстке кризиса</w:t>
      </w:r>
      <w:r w:rsidR="00F5099D" w:rsidRPr="001A3E9B">
        <w:rPr>
          <w:sz w:val="28"/>
          <w:szCs w:val="28"/>
        </w:rPr>
        <w:t xml:space="preserve"> {Электронный</w:t>
      </w:r>
      <w:r w:rsidR="00121E75">
        <w:rPr>
          <w:sz w:val="28"/>
          <w:szCs w:val="28"/>
        </w:rPr>
        <w:t xml:space="preserve"> </w:t>
      </w:r>
      <w:r w:rsidR="00F5099D" w:rsidRPr="001A3E9B">
        <w:rPr>
          <w:sz w:val="28"/>
          <w:szCs w:val="28"/>
        </w:rPr>
        <w:t xml:space="preserve">ресурс} </w:t>
      </w:r>
      <w:r w:rsidR="00134AA6" w:rsidRPr="001A3E9B">
        <w:rPr>
          <w:sz w:val="28"/>
          <w:szCs w:val="28"/>
        </w:rPr>
        <w:t>//</w:t>
      </w:r>
      <w:r w:rsidR="00134AA6" w:rsidRPr="00363327">
        <w:rPr>
          <w:sz w:val="28"/>
          <w:szCs w:val="28"/>
        </w:rPr>
        <w:t>Коммерсант Business Guide</w:t>
      </w:r>
      <w:r w:rsidR="00134AA6" w:rsidRPr="001A3E9B">
        <w:rPr>
          <w:sz w:val="28"/>
          <w:szCs w:val="28"/>
        </w:rPr>
        <w:t xml:space="preserve">.- </w:t>
      </w:r>
      <w:smartTag w:uri="urn:schemas-microsoft-com:office:smarttags" w:element="date">
        <w:smartTagPr>
          <w:attr w:name="ls" w:val="trans"/>
          <w:attr w:name="Month" w:val="2"/>
          <w:attr w:name="Day" w:val="26"/>
          <w:attr w:name="Year" w:val="2009"/>
        </w:smartTagPr>
        <w:r w:rsidR="00134AA6" w:rsidRPr="001A3E9B">
          <w:rPr>
            <w:sz w:val="28"/>
            <w:szCs w:val="28"/>
          </w:rPr>
          <w:t>02.02.2009.</w:t>
        </w:r>
      </w:smartTag>
      <w:r w:rsidR="00134AA6" w:rsidRPr="001A3E9B">
        <w:rPr>
          <w:sz w:val="28"/>
          <w:szCs w:val="28"/>
        </w:rPr>
        <w:t>-</w:t>
      </w:r>
      <w:r w:rsidR="00F5099D" w:rsidRPr="001A3E9B">
        <w:rPr>
          <w:sz w:val="28"/>
          <w:szCs w:val="28"/>
        </w:rPr>
        <w:t xml:space="preserve"> Режим доступа:</w:t>
      </w:r>
      <w:r w:rsidR="00121E75">
        <w:rPr>
          <w:sz w:val="28"/>
          <w:szCs w:val="28"/>
        </w:rPr>
        <w:t xml:space="preserve"> </w:t>
      </w:r>
      <w:r w:rsidR="005D376C" w:rsidRPr="00363327">
        <w:rPr>
          <w:sz w:val="28"/>
          <w:szCs w:val="28"/>
          <w:lang w:val="en-US"/>
        </w:rPr>
        <w:t>http</w:t>
      </w:r>
      <w:r w:rsidR="005D376C" w:rsidRPr="00363327">
        <w:rPr>
          <w:sz w:val="28"/>
          <w:szCs w:val="28"/>
        </w:rPr>
        <w:t>://</w:t>
      </w:r>
      <w:r w:rsidR="005D376C" w:rsidRPr="00363327">
        <w:rPr>
          <w:sz w:val="28"/>
          <w:szCs w:val="28"/>
          <w:lang w:val="en-US"/>
        </w:rPr>
        <w:t>www</w:t>
      </w:r>
      <w:r w:rsidR="005D376C" w:rsidRPr="00363327">
        <w:rPr>
          <w:sz w:val="28"/>
          <w:szCs w:val="28"/>
        </w:rPr>
        <w:t>.</w:t>
      </w:r>
      <w:r w:rsidR="005D376C" w:rsidRPr="00363327">
        <w:rPr>
          <w:sz w:val="28"/>
          <w:szCs w:val="28"/>
          <w:lang w:val="en-US"/>
        </w:rPr>
        <w:t>finansmag</w:t>
      </w:r>
      <w:r w:rsidR="005D376C" w:rsidRPr="00363327">
        <w:rPr>
          <w:sz w:val="28"/>
          <w:szCs w:val="28"/>
        </w:rPr>
        <w:t>.</w:t>
      </w:r>
      <w:r w:rsidR="005D376C" w:rsidRPr="00363327">
        <w:rPr>
          <w:sz w:val="28"/>
          <w:szCs w:val="28"/>
          <w:lang w:val="en-US"/>
        </w:rPr>
        <w:t>ru</w:t>
      </w:r>
      <w:r w:rsidR="005D376C" w:rsidRPr="00363327">
        <w:rPr>
          <w:sz w:val="28"/>
          <w:szCs w:val="28"/>
        </w:rPr>
        <w:t>/</w:t>
      </w:r>
    </w:p>
    <w:p w:rsidR="00F5099D" w:rsidRPr="001A3E9B" w:rsidRDefault="00F84B42" w:rsidP="00A75148">
      <w:pPr>
        <w:spacing w:line="360" w:lineRule="auto"/>
        <w:jc w:val="both"/>
        <w:rPr>
          <w:sz w:val="28"/>
          <w:szCs w:val="28"/>
        </w:rPr>
      </w:pPr>
      <w:r w:rsidRPr="001A3E9B">
        <w:rPr>
          <w:sz w:val="28"/>
          <w:szCs w:val="28"/>
        </w:rPr>
        <w:t>12</w:t>
      </w:r>
      <w:r w:rsidR="005D376C" w:rsidRPr="001A3E9B">
        <w:rPr>
          <w:sz w:val="28"/>
          <w:szCs w:val="28"/>
        </w:rPr>
        <w:t>.</w:t>
      </w:r>
      <w:r w:rsidRPr="001A3E9B">
        <w:rPr>
          <w:sz w:val="28"/>
          <w:szCs w:val="28"/>
        </w:rPr>
        <w:t xml:space="preserve"> </w:t>
      </w:r>
      <w:r w:rsidR="00EF65B3" w:rsidRPr="001A3E9B">
        <w:rPr>
          <w:sz w:val="28"/>
          <w:szCs w:val="28"/>
        </w:rPr>
        <w:t>Алейникова В. Лизинг просит помощи</w:t>
      </w:r>
      <w:r w:rsidR="00F5099D" w:rsidRPr="001A3E9B">
        <w:rPr>
          <w:sz w:val="28"/>
          <w:szCs w:val="28"/>
        </w:rPr>
        <w:t xml:space="preserve"> {Электронный</w:t>
      </w:r>
      <w:r w:rsidR="00121E75">
        <w:rPr>
          <w:sz w:val="28"/>
          <w:szCs w:val="28"/>
        </w:rPr>
        <w:t xml:space="preserve"> </w:t>
      </w:r>
      <w:r w:rsidR="00F5099D" w:rsidRPr="001A3E9B">
        <w:rPr>
          <w:sz w:val="28"/>
          <w:szCs w:val="28"/>
        </w:rPr>
        <w:t xml:space="preserve">ресурс} </w:t>
      </w:r>
      <w:r w:rsidR="00EF65B3" w:rsidRPr="001A3E9B">
        <w:rPr>
          <w:sz w:val="28"/>
          <w:szCs w:val="28"/>
        </w:rPr>
        <w:t>//</w:t>
      </w:r>
      <w:r w:rsidR="005D376C" w:rsidRPr="001A3E9B">
        <w:rPr>
          <w:sz w:val="28"/>
          <w:szCs w:val="28"/>
        </w:rPr>
        <w:t xml:space="preserve"> </w:t>
      </w:r>
      <w:r w:rsidR="0026524B" w:rsidRPr="00363327">
        <w:rPr>
          <w:sz w:val="28"/>
          <w:szCs w:val="28"/>
        </w:rPr>
        <w:t>РБКdaily</w:t>
      </w:r>
      <w:r w:rsidR="0026524B" w:rsidRPr="001A3E9B">
        <w:rPr>
          <w:sz w:val="28"/>
          <w:szCs w:val="28"/>
        </w:rPr>
        <w:t xml:space="preserve">.- </w:t>
      </w:r>
      <w:smartTag w:uri="urn:schemas-microsoft-com:office:smarttags" w:element="date">
        <w:smartTagPr>
          <w:attr w:name="ls" w:val="trans"/>
          <w:attr w:name="Month" w:val="2"/>
          <w:attr w:name="Day" w:val="26"/>
          <w:attr w:name="Year" w:val="2009"/>
        </w:smartTagPr>
        <w:r w:rsidR="0026524B" w:rsidRPr="001A3E9B">
          <w:rPr>
            <w:sz w:val="28"/>
            <w:szCs w:val="28"/>
          </w:rPr>
          <w:t>18.11.2008.</w:t>
        </w:r>
      </w:smartTag>
      <w:r w:rsidR="0026524B" w:rsidRPr="001A3E9B">
        <w:rPr>
          <w:sz w:val="28"/>
          <w:szCs w:val="28"/>
        </w:rPr>
        <w:t xml:space="preserve">- </w:t>
      </w:r>
      <w:r w:rsidR="00F5099D" w:rsidRPr="001A3E9B">
        <w:rPr>
          <w:sz w:val="28"/>
          <w:szCs w:val="28"/>
        </w:rPr>
        <w:t>Режим доступа:</w:t>
      </w:r>
      <w:r w:rsidR="00121E75">
        <w:rPr>
          <w:sz w:val="28"/>
          <w:szCs w:val="28"/>
        </w:rPr>
        <w:t xml:space="preserve"> </w:t>
      </w:r>
      <w:r w:rsidR="005D376C" w:rsidRPr="00363327">
        <w:rPr>
          <w:sz w:val="28"/>
          <w:szCs w:val="28"/>
          <w:lang w:val="en-US"/>
        </w:rPr>
        <w:t>http</w:t>
      </w:r>
      <w:r w:rsidR="005D376C" w:rsidRPr="00363327">
        <w:rPr>
          <w:sz w:val="28"/>
          <w:szCs w:val="28"/>
        </w:rPr>
        <w:t>://</w:t>
      </w:r>
      <w:r w:rsidR="005D376C" w:rsidRPr="00363327">
        <w:rPr>
          <w:sz w:val="28"/>
          <w:szCs w:val="28"/>
          <w:lang w:val="en-US"/>
        </w:rPr>
        <w:t>www</w:t>
      </w:r>
      <w:r w:rsidR="005D376C" w:rsidRPr="00363327">
        <w:rPr>
          <w:sz w:val="28"/>
          <w:szCs w:val="28"/>
        </w:rPr>
        <w:t>.</w:t>
      </w:r>
      <w:r w:rsidR="005D376C" w:rsidRPr="00363327">
        <w:rPr>
          <w:sz w:val="28"/>
          <w:szCs w:val="28"/>
          <w:lang w:val="en-US"/>
        </w:rPr>
        <w:t>rbcdaily</w:t>
      </w:r>
      <w:r w:rsidR="005D376C" w:rsidRPr="00363327">
        <w:rPr>
          <w:sz w:val="28"/>
          <w:szCs w:val="28"/>
        </w:rPr>
        <w:t>.</w:t>
      </w:r>
      <w:r w:rsidR="005D376C" w:rsidRPr="00363327">
        <w:rPr>
          <w:sz w:val="28"/>
          <w:szCs w:val="28"/>
          <w:lang w:val="en-US"/>
        </w:rPr>
        <w:t>ru</w:t>
      </w:r>
      <w:r w:rsidR="005D376C" w:rsidRPr="00363327">
        <w:rPr>
          <w:sz w:val="28"/>
          <w:szCs w:val="28"/>
        </w:rPr>
        <w:t>/</w:t>
      </w:r>
    </w:p>
    <w:p w:rsidR="005D376C" w:rsidRPr="001A3E9B" w:rsidRDefault="00F84B42" w:rsidP="00A75148">
      <w:pPr>
        <w:spacing w:line="360" w:lineRule="auto"/>
        <w:jc w:val="both"/>
        <w:rPr>
          <w:sz w:val="28"/>
          <w:szCs w:val="28"/>
        </w:rPr>
      </w:pPr>
      <w:r w:rsidRPr="001A3E9B">
        <w:rPr>
          <w:sz w:val="28"/>
          <w:szCs w:val="28"/>
        </w:rPr>
        <w:t>13</w:t>
      </w:r>
      <w:r w:rsidR="005D376C" w:rsidRPr="001A3E9B">
        <w:rPr>
          <w:sz w:val="28"/>
          <w:szCs w:val="28"/>
        </w:rPr>
        <w:t xml:space="preserve">. </w:t>
      </w:r>
      <w:r w:rsidR="00134AA6" w:rsidRPr="001A3E9B">
        <w:rPr>
          <w:sz w:val="28"/>
          <w:szCs w:val="28"/>
        </w:rPr>
        <w:t>Аналитики: основные проблемы лизинговых компаний</w:t>
      </w:r>
      <w:r w:rsidR="00121E75">
        <w:rPr>
          <w:sz w:val="28"/>
          <w:szCs w:val="28"/>
        </w:rPr>
        <w:t xml:space="preserve"> </w:t>
      </w:r>
      <w:r w:rsidR="00F5099D" w:rsidRPr="001A3E9B">
        <w:rPr>
          <w:sz w:val="28"/>
          <w:szCs w:val="28"/>
        </w:rPr>
        <w:t>{Электронный</w:t>
      </w:r>
      <w:r w:rsidR="00121E75">
        <w:rPr>
          <w:sz w:val="28"/>
          <w:szCs w:val="28"/>
        </w:rPr>
        <w:t xml:space="preserve"> </w:t>
      </w:r>
      <w:r w:rsidR="00F5099D" w:rsidRPr="001A3E9B">
        <w:rPr>
          <w:sz w:val="28"/>
          <w:szCs w:val="28"/>
        </w:rPr>
        <w:t xml:space="preserve">ресурс} </w:t>
      </w:r>
      <w:r w:rsidR="00134AA6" w:rsidRPr="001A3E9B">
        <w:rPr>
          <w:sz w:val="28"/>
          <w:szCs w:val="28"/>
        </w:rPr>
        <w:t xml:space="preserve">//РосФинКом.- </w:t>
      </w:r>
      <w:smartTag w:uri="urn:schemas-microsoft-com:office:smarttags" w:element="date">
        <w:smartTagPr>
          <w:attr w:name="ls" w:val="trans"/>
          <w:attr w:name="Month" w:val="2"/>
          <w:attr w:name="Day" w:val="26"/>
          <w:attr w:name="Year" w:val="2009"/>
        </w:smartTagPr>
        <w:r w:rsidR="00134AA6" w:rsidRPr="001A3E9B">
          <w:rPr>
            <w:sz w:val="28"/>
            <w:szCs w:val="28"/>
          </w:rPr>
          <w:t>16.03.2009.</w:t>
        </w:r>
      </w:smartTag>
      <w:r w:rsidR="00134AA6" w:rsidRPr="001A3E9B">
        <w:rPr>
          <w:sz w:val="28"/>
          <w:szCs w:val="28"/>
        </w:rPr>
        <w:t xml:space="preserve">- </w:t>
      </w:r>
      <w:r w:rsidR="00F5099D" w:rsidRPr="001A3E9B">
        <w:rPr>
          <w:sz w:val="28"/>
          <w:szCs w:val="28"/>
        </w:rPr>
        <w:t>Режим доступа:</w:t>
      </w:r>
      <w:r w:rsidR="00134AA6" w:rsidRPr="001A3E9B">
        <w:rPr>
          <w:sz w:val="28"/>
          <w:szCs w:val="28"/>
        </w:rPr>
        <w:t xml:space="preserve"> </w:t>
      </w:r>
      <w:r w:rsidR="002C79E5" w:rsidRPr="00363327">
        <w:rPr>
          <w:sz w:val="28"/>
          <w:szCs w:val="28"/>
          <w:lang w:val="en-US"/>
        </w:rPr>
        <w:t>http</w:t>
      </w:r>
      <w:r w:rsidR="002C79E5" w:rsidRPr="00363327">
        <w:rPr>
          <w:sz w:val="28"/>
          <w:szCs w:val="28"/>
        </w:rPr>
        <w:t>://</w:t>
      </w:r>
      <w:r w:rsidR="002C79E5" w:rsidRPr="00363327">
        <w:rPr>
          <w:sz w:val="28"/>
          <w:szCs w:val="28"/>
          <w:lang w:val="en-US"/>
        </w:rPr>
        <w:t>www</w:t>
      </w:r>
      <w:r w:rsidR="002C79E5" w:rsidRPr="00363327">
        <w:rPr>
          <w:sz w:val="28"/>
          <w:szCs w:val="28"/>
        </w:rPr>
        <w:t>.</w:t>
      </w:r>
      <w:r w:rsidR="002C79E5" w:rsidRPr="00363327">
        <w:rPr>
          <w:sz w:val="28"/>
          <w:szCs w:val="28"/>
          <w:lang w:val="en-US"/>
        </w:rPr>
        <w:t>rosfincom</w:t>
      </w:r>
      <w:r w:rsidR="002C79E5" w:rsidRPr="00363327">
        <w:rPr>
          <w:sz w:val="28"/>
          <w:szCs w:val="28"/>
        </w:rPr>
        <w:t>.</w:t>
      </w:r>
      <w:r w:rsidR="002C79E5" w:rsidRPr="00363327">
        <w:rPr>
          <w:sz w:val="28"/>
          <w:szCs w:val="28"/>
          <w:lang w:val="en-US"/>
        </w:rPr>
        <w:t>ru</w:t>
      </w:r>
      <w:r w:rsidR="002C79E5" w:rsidRPr="00363327">
        <w:rPr>
          <w:sz w:val="28"/>
          <w:szCs w:val="28"/>
        </w:rPr>
        <w:t>/</w:t>
      </w:r>
    </w:p>
    <w:p w:rsidR="005D376C" w:rsidRPr="001A3E9B" w:rsidRDefault="00F84B42" w:rsidP="00A75148">
      <w:pPr>
        <w:spacing w:line="360" w:lineRule="auto"/>
        <w:jc w:val="both"/>
        <w:rPr>
          <w:sz w:val="28"/>
          <w:szCs w:val="28"/>
        </w:rPr>
      </w:pPr>
      <w:r w:rsidRPr="001A3E9B">
        <w:rPr>
          <w:sz w:val="28"/>
          <w:szCs w:val="28"/>
        </w:rPr>
        <w:t>14</w:t>
      </w:r>
      <w:r w:rsidR="002C79E5" w:rsidRPr="001A3E9B">
        <w:rPr>
          <w:sz w:val="28"/>
          <w:szCs w:val="28"/>
        </w:rPr>
        <w:t>. Романовский Р. Интенсивный лизинг</w:t>
      </w:r>
      <w:r w:rsidR="00F5099D" w:rsidRPr="001A3E9B">
        <w:rPr>
          <w:sz w:val="28"/>
          <w:szCs w:val="28"/>
        </w:rPr>
        <w:t xml:space="preserve"> {Электронный</w:t>
      </w:r>
      <w:r w:rsidR="00121E75">
        <w:rPr>
          <w:sz w:val="28"/>
          <w:szCs w:val="28"/>
        </w:rPr>
        <w:t xml:space="preserve"> </w:t>
      </w:r>
      <w:r w:rsidR="00F5099D" w:rsidRPr="001A3E9B">
        <w:rPr>
          <w:sz w:val="28"/>
          <w:szCs w:val="28"/>
        </w:rPr>
        <w:t xml:space="preserve">ресурс} </w:t>
      </w:r>
      <w:r w:rsidR="002C79E5" w:rsidRPr="001A3E9B">
        <w:rPr>
          <w:sz w:val="28"/>
          <w:szCs w:val="28"/>
        </w:rPr>
        <w:t>//</w:t>
      </w:r>
      <w:r w:rsidR="002C79E5" w:rsidRPr="00363327">
        <w:rPr>
          <w:sz w:val="28"/>
          <w:szCs w:val="28"/>
        </w:rPr>
        <w:t>Коммерсант Business Guide</w:t>
      </w:r>
      <w:r w:rsidR="002C79E5" w:rsidRPr="001A3E9B">
        <w:rPr>
          <w:sz w:val="28"/>
          <w:szCs w:val="28"/>
        </w:rPr>
        <w:t xml:space="preserve">.- </w:t>
      </w:r>
      <w:smartTag w:uri="urn:schemas-microsoft-com:office:smarttags" w:element="date">
        <w:smartTagPr>
          <w:attr w:name="ls" w:val="trans"/>
          <w:attr w:name="Month" w:val="2"/>
          <w:attr w:name="Day" w:val="26"/>
          <w:attr w:name="Year" w:val="2009"/>
        </w:smartTagPr>
        <w:r w:rsidR="002C79E5" w:rsidRPr="001A3E9B">
          <w:rPr>
            <w:sz w:val="28"/>
            <w:szCs w:val="28"/>
          </w:rPr>
          <w:t>26.02.2009.</w:t>
        </w:r>
      </w:smartTag>
      <w:r w:rsidR="002C79E5" w:rsidRPr="001A3E9B">
        <w:rPr>
          <w:sz w:val="28"/>
          <w:szCs w:val="28"/>
        </w:rPr>
        <w:t xml:space="preserve">- </w:t>
      </w:r>
      <w:r w:rsidR="00F5099D" w:rsidRPr="001A3E9B">
        <w:rPr>
          <w:sz w:val="28"/>
          <w:szCs w:val="28"/>
        </w:rPr>
        <w:t xml:space="preserve">Режим доступа: </w:t>
      </w:r>
      <w:r w:rsidR="002C79E5" w:rsidRPr="00363327">
        <w:rPr>
          <w:sz w:val="28"/>
          <w:szCs w:val="28"/>
          <w:lang w:val="en-US"/>
        </w:rPr>
        <w:t>http</w:t>
      </w:r>
      <w:r w:rsidR="002C79E5" w:rsidRPr="00363327">
        <w:rPr>
          <w:sz w:val="28"/>
          <w:szCs w:val="28"/>
        </w:rPr>
        <w:t>://</w:t>
      </w:r>
      <w:r w:rsidR="002C79E5" w:rsidRPr="00363327">
        <w:rPr>
          <w:sz w:val="28"/>
          <w:szCs w:val="28"/>
          <w:lang w:val="en-US"/>
        </w:rPr>
        <w:t>www</w:t>
      </w:r>
      <w:r w:rsidR="002C79E5" w:rsidRPr="00363327">
        <w:rPr>
          <w:sz w:val="28"/>
          <w:szCs w:val="28"/>
        </w:rPr>
        <w:t>.</w:t>
      </w:r>
      <w:r w:rsidR="002C79E5" w:rsidRPr="00363327">
        <w:rPr>
          <w:sz w:val="28"/>
          <w:szCs w:val="28"/>
          <w:lang w:val="en-US"/>
        </w:rPr>
        <w:t>banki</w:t>
      </w:r>
      <w:r w:rsidR="002C79E5" w:rsidRPr="00363327">
        <w:rPr>
          <w:sz w:val="28"/>
          <w:szCs w:val="28"/>
        </w:rPr>
        <w:t>.</w:t>
      </w:r>
      <w:r w:rsidR="002C79E5" w:rsidRPr="00363327">
        <w:rPr>
          <w:sz w:val="28"/>
          <w:szCs w:val="28"/>
          <w:lang w:val="en-US"/>
        </w:rPr>
        <w:t>ru</w:t>
      </w:r>
      <w:r w:rsidR="002C79E5" w:rsidRPr="00363327">
        <w:rPr>
          <w:sz w:val="28"/>
          <w:szCs w:val="28"/>
        </w:rPr>
        <w:t>/</w:t>
      </w:r>
    </w:p>
    <w:sectPr w:rsidR="005D376C" w:rsidRPr="001A3E9B" w:rsidSect="001A3E9B">
      <w:footerReference w:type="even" r:id="rId8"/>
      <w:footerReference w:type="default" r:id="rId9"/>
      <w:pgSz w:w="11906" w:h="16838" w:code="9"/>
      <w:pgMar w:top="1134" w:right="851"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59D" w:rsidRDefault="0040659D">
      <w:r>
        <w:separator/>
      </w:r>
    </w:p>
  </w:endnote>
  <w:endnote w:type="continuationSeparator" w:id="0">
    <w:p w:rsidR="0040659D" w:rsidRDefault="004065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ourier New Cyr Bold">
    <w:panose1 w:val="00000000000000000000"/>
    <w:charset w:val="CC"/>
    <w:family w:val="modern"/>
    <w:notTrueType/>
    <w:pitch w:val="fixed"/>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762" w:rsidRDefault="00F91762" w:rsidP="00780DD5">
    <w:pPr>
      <w:pStyle w:val="a7"/>
      <w:framePr w:wrap="around" w:vAnchor="text" w:hAnchor="margin" w:xAlign="center" w:y="1"/>
      <w:rPr>
        <w:rStyle w:val="a9"/>
      </w:rPr>
    </w:pPr>
  </w:p>
  <w:p w:rsidR="00F91762" w:rsidRDefault="00F91762" w:rsidP="00F91762">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DD5" w:rsidRDefault="00363327" w:rsidP="00211179">
    <w:pPr>
      <w:pStyle w:val="a7"/>
      <w:framePr w:wrap="around" w:vAnchor="text" w:hAnchor="margin" w:xAlign="center" w:y="1"/>
      <w:rPr>
        <w:rStyle w:val="a9"/>
      </w:rPr>
    </w:pPr>
    <w:r>
      <w:rPr>
        <w:rStyle w:val="a9"/>
        <w:noProof/>
      </w:rPr>
      <w:t>2</w:t>
    </w:r>
  </w:p>
  <w:p w:rsidR="00F91762" w:rsidRDefault="00F91762" w:rsidP="00F91762">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59D" w:rsidRDefault="0040659D">
      <w:r>
        <w:separator/>
      </w:r>
    </w:p>
  </w:footnote>
  <w:footnote w:type="continuationSeparator" w:id="0">
    <w:p w:rsidR="0040659D" w:rsidRDefault="004065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C3D99"/>
    <w:multiLevelType w:val="multilevel"/>
    <w:tmpl w:val="42402330"/>
    <w:lvl w:ilvl="0">
      <w:start w:val="1"/>
      <w:numFmt w:val="decimal"/>
      <w:lvlText w:val="%1."/>
      <w:lvlJc w:val="left"/>
      <w:pPr>
        <w:tabs>
          <w:tab w:val="num" w:pos="567"/>
        </w:tabs>
        <w:ind w:firstLine="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11A5286C"/>
    <w:multiLevelType w:val="hybridMultilevel"/>
    <w:tmpl w:val="34D6546A"/>
    <w:lvl w:ilvl="0" w:tplc="D5D8540E">
      <w:start w:val="1"/>
      <w:numFmt w:val="decimal"/>
      <w:lvlText w:val="%1."/>
      <w:lvlJc w:val="left"/>
      <w:pPr>
        <w:tabs>
          <w:tab w:val="num" w:pos="57"/>
        </w:tabs>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6E04DD6"/>
    <w:multiLevelType w:val="multilevel"/>
    <w:tmpl w:val="C81A17C2"/>
    <w:lvl w:ilvl="0">
      <w:start w:val="1"/>
      <w:numFmt w:val="decimal"/>
      <w:lvlText w:val="%1."/>
      <w:lvlJc w:val="left"/>
      <w:pPr>
        <w:tabs>
          <w:tab w:val="num" w:pos="57"/>
        </w:tabs>
      </w:pPr>
      <w:rPr>
        <w:rFonts w:ascii="Times New Roman" w:eastAsia="Times New Roman" w:hAnsi="Times New Roman"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189F3B07"/>
    <w:multiLevelType w:val="singleLevel"/>
    <w:tmpl w:val="D2AEFEAA"/>
    <w:lvl w:ilvl="0">
      <w:start w:val="1"/>
      <w:numFmt w:val="bullet"/>
      <w:lvlText w:val=""/>
      <w:lvlJc w:val="left"/>
      <w:pPr>
        <w:tabs>
          <w:tab w:val="num" w:pos="360"/>
        </w:tabs>
        <w:ind w:left="360" w:hanging="360"/>
      </w:pPr>
      <w:rPr>
        <w:rFonts w:ascii="Symbol" w:hAnsi="Symbol" w:hint="default"/>
        <w:b/>
        <w:i w:val="0"/>
        <w:color w:val="auto"/>
        <w:sz w:val="24"/>
        <w:u w:val="none"/>
        <w:effect w:val="none"/>
      </w:rPr>
    </w:lvl>
  </w:abstractNum>
  <w:abstractNum w:abstractNumId="4">
    <w:nsid w:val="1DCE20F4"/>
    <w:multiLevelType w:val="multilevel"/>
    <w:tmpl w:val="42402330"/>
    <w:lvl w:ilvl="0">
      <w:start w:val="1"/>
      <w:numFmt w:val="decimal"/>
      <w:lvlText w:val="%1."/>
      <w:lvlJc w:val="left"/>
      <w:pPr>
        <w:tabs>
          <w:tab w:val="num" w:pos="568"/>
        </w:tabs>
        <w:ind w:left="1" w:firstLine="567"/>
      </w:pPr>
      <w:rPr>
        <w:rFonts w:cs="Times New Roman" w:hint="default"/>
      </w:rPr>
    </w:lvl>
    <w:lvl w:ilvl="1">
      <w:start w:val="1"/>
      <w:numFmt w:val="lowerLetter"/>
      <w:lvlText w:val="%2."/>
      <w:lvlJc w:val="left"/>
      <w:pPr>
        <w:tabs>
          <w:tab w:val="num" w:pos="1441"/>
        </w:tabs>
        <w:ind w:left="1441" w:hanging="360"/>
      </w:pPr>
      <w:rPr>
        <w:rFonts w:cs="Times New Roman"/>
      </w:rPr>
    </w:lvl>
    <w:lvl w:ilvl="2">
      <w:start w:val="1"/>
      <w:numFmt w:val="lowerRoman"/>
      <w:lvlText w:val="%3."/>
      <w:lvlJc w:val="right"/>
      <w:pPr>
        <w:tabs>
          <w:tab w:val="num" w:pos="2161"/>
        </w:tabs>
        <w:ind w:left="2161" w:hanging="180"/>
      </w:pPr>
      <w:rPr>
        <w:rFonts w:cs="Times New Roman"/>
      </w:rPr>
    </w:lvl>
    <w:lvl w:ilvl="3">
      <w:start w:val="1"/>
      <w:numFmt w:val="decimal"/>
      <w:lvlText w:val="%4."/>
      <w:lvlJc w:val="left"/>
      <w:pPr>
        <w:tabs>
          <w:tab w:val="num" w:pos="2881"/>
        </w:tabs>
        <w:ind w:left="2881" w:hanging="360"/>
      </w:pPr>
      <w:rPr>
        <w:rFonts w:cs="Times New Roman"/>
      </w:rPr>
    </w:lvl>
    <w:lvl w:ilvl="4">
      <w:start w:val="1"/>
      <w:numFmt w:val="lowerLetter"/>
      <w:lvlText w:val="%5."/>
      <w:lvlJc w:val="left"/>
      <w:pPr>
        <w:tabs>
          <w:tab w:val="num" w:pos="3601"/>
        </w:tabs>
        <w:ind w:left="3601" w:hanging="360"/>
      </w:pPr>
      <w:rPr>
        <w:rFonts w:cs="Times New Roman"/>
      </w:rPr>
    </w:lvl>
    <w:lvl w:ilvl="5">
      <w:start w:val="1"/>
      <w:numFmt w:val="lowerRoman"/>
      <w:lvlText w:val="%6."/>
      <w:lvlJc w:val="right"/>
      <w:pPr>
        <w:tabs>
          <w:tab w:val="num" w:pos="4321"/>
        </w:tabs>
        <w:ind w:left="4321" w:hanging="180"/>
      </w:pPr>
      <w:rPr>
        <w:rFonts w:cs="Times New Roman"/>
      </w:rPr>
    </w:lvl>
    <w:lvl w:ilvl="6">
      <w:start w:val="1"/>
      <w:numFmt w:val="decimal"/>
      <w:lvlText w:val="%7."/>
      <w:lvlJc w:val="left"/>
      <w:pPr>
        <w:tabs>
          <w:tab w:val="num" w:pos="5041"/>
        </w:tabs>
        <w:ind w:left="5041" w:hanging="360"/>
      </w:pPr>
      <w:rPr>
        <w:rFonts w:cs="Times New Roman"/>
      </w:rPr>
    </w:lvl>
    <w:lvl w:ilvl="7">
      <w:start w:val="1"/>
      <w:numFmt w:val="lowerLetter"/>
      <w:lvlText w:val="%8."/>
      <w:lvlJc w:val="left"/>
      <w:pPr>
        <w:tabs>
          <w:tab w:val="num" w:pos="5761"/>
        </w:tabs>
        <w:ind w:left="5761" w:hanging="360"/>
      </w:pPr>
      <w:rPr>
        <w:rFonts w:cs="Times New Roman"/>
      </w:rPr>
    </w:lvl>
    <w:lvl w:ilvl="8">
      <w:start w:val="1"/>
      <w:numFmt w:val="lowerRoman"/>
      <w:lvlText w:val="%9."/>
      <w:lvlJc w:val="right"/>
      <w:pPr>
        <w:tabs>
          <w:tab w:val="num" w:pos="6481"/>
        </w:tabs>
        <w:ind w:left="6481" w:hanging="180"/>
      </w:pPr>
      <w:rPr>
        <w:rFonts w:cs="Times New Roman"/>
      </w:rPr>
    </w:lvl>
  </w:abstractNum>
  <w:abstractNum w:abstractNumId="5">
    <w:nsid w:val="27367D47"/>
    <w:multiLevelType w:val="hybridMultilevel"/>
    <w:tmpl w:val="7206CE22"/>
    <w:lvl w:ilvl="0" w:tplc="0419000F">
      <w:start w:val="1"/>
      <w:numFmt w:val="decimal"/>
      <w:lvlText w:val="%1."/>
      <w:lvlJc w:val="left"/>
      <w:pPr>
        <w:tabs>
          <w:tab w:val="num" w:pos="1590"/>
        </w:tabs>
        <w:ind w:left="1590" w:hanging="360"/>
      </w:pPr>
      <w:rPr>
        <w:rFonts w:cs="Times New Roman"/>
      </w:rPr>
    </w:lvl>
    <w:lvl w:ilvl="1" w:tplc="04190019" w:tentative="1">
      <w:start w:val="1"/>
      <w:numFmt w:val="lowerLetter"/>
      <w:lvlText w:val="%2."/>
      <w:lvlJc w:val="left"/>
      <w:pPr>
        <w:tabs>
          <w:tab w:val="num" w:pos="2310"/>
        </w:tabs>
        <w:ind w:left="2310" w:hanging="360"/>
      </w:pPr>
      <w:rPr>
        <w:rFonts w:cs="Times New Roman"/>
      </w:rPr>
    </w:lvl>
    <w:lvl w:ilvl="2" w:tplc="0419001B" w:tentative="1">
      <w:start w:val="1"/>
      <w:numFmt w:val="lowerRoman"/>
      <w:lvlText w:val="%3."/>
      <w:lvlJc w:val="right"/>
      <w:pPr>
        <w:tabs>
          <w:tab w:val="num" w:pos="3030"/>
        </w:tabs>
        <w:ind w:left="3030" w:hanging="180"/>
      </w:pPr>
      <w:rPr>
        <w:rFonts w:cs="Times New Roman"/>
      </w:rPr>
    </w:lvl>
    <w:lvl w:ilvl="3" w:tplc="0419000F" w:tentative="1">
      <w:start w:val="1"/>
      <w:numFmt w:val="decimal"/>
      <w:lvlText w:val="%4."/>
      <w:lvlJc w:val="left"/>
      <w:pPr>
        <w:tabs>
          <w:tab w:val="num" w:pos="3750"/>
        </w:tabs>
        <w:ind w:left="3750" w:hanging="360"/>
      </w:pPr>
      <w:rPr>
        <w:rFonts w:cs="Times New Roman"/>
      </w:rPr>
    </w:lvl>
    <w:lvl w:ilvl="4" w:tplc="04190019" w:tentative="1">
      <w:start w:val="1"/>
      <w:numFmt w:val="lowerLetter"/>
      <w:lvlText w:val="%5."/>
      <w:lvlJc w:val="left"/>
      <w:pPr>
        <w:tabs>
          <w:tab w:val="num" w:pos="4470"/>
        </w:tabs>
        <w:ind w:left="4470" w:hanging="360"/>
      </w:pPr>
      <w:rPr>
        <w:rFonts w:cs="Times New Roman"/>
      </w:rPr>
    </w:lvl>
    <w:lvl w:ilvl="5" w:tplc="0419001B" w:tentative="1">
      <w:start w:val="1"/>
      <w:numFmt w:val="lowerRoman"/>
      <w:lvlText w:val="%6."/>
      <w:lvlJc w:val="right"/>
      <w:pPr>
        <w:tabs>
          <w:tab w:val="num" w:pos="5190"/>
        </w:tabs>
        <w:ind w:left="5190" w:hanging="180"/>
      </w:pPr>
      <w:rPr>
        <w:rFonts w:cs="Times New Roman"/>
      </w:rPr>
    </w:lvl>
    <w:lvl w:ilvl="6" w:tplc="0419000F" w:tentative="1">
      <w:start w:val="1"/>
      <w:numFmt w:val="decimal"/>
      <w:lvlText w:val="%7."/>
      <w:lvlJc w:val="left"/>
      <w:pPr>
        <w:tabs>
          <w:tab w:val="num" w:pos="5910"/>
        </w:tabs>
        <w:ind w:left="5910" w:hanging="360"/>
      </w:pPr>
      <w:rPr>
        <w:rFonts w:cs="Times New Roman"/>
      </w:rPr>
    </w:lvl>
    <w:lvl w:ilvl="7" w:tplc="04190019" w:tentative="1">
      <w:start w:val="1"/>
      <w:numFmt w:val="lowerLetter"/>
      <w:lvlText w:val="%8."/>
      <w:lvlJc w:val="left"/>
      <w:pPr>
        <w:tabs>
          <w:tab w:val="num" w:pos="6630"/>
        </w:tabs>
        <w:ind w:left="6630" w:hanging="360"/>
      </w:pPr>
      <w:rPr>
        <w:rFonts w:cs="Times New Roman"/>
      </w:rPr>
    </w:lvl>
    <w:lvl w:ilvl="8" w:tplc="0419001B" w:tentative="1">
      <w:start w:val="1"/>
      <w:numFmt w:val="lowerRoman"/>
      <w:lvlText w:val="%9."/>
      <w:lvlJc w:val="right"/>
      <w:pPr>
        <w:tabs>
          <w:tab w:val="num" w:pos="7350"/>
        </w:tabs>
        <w:ind w:left="7350" w:hanging="180"/>
      </w:pPr>
      <w:rPr>
        <w:rFonts w:cs="Times New Roman"/>
      </w:rPr>
    </w:lvl>
  </w:abstractNum>
  <w:abstractNum w:abstractNumId="6">
    <w:nsid w:val="2E36100C"/>
    <w:multiLevelType w:val="multilevel"/>
    <w:tmpl w:val="42402330"/>
    <w:lvl w:ilvl="0">
      <w:start w:val="1"/>
      <w:numFmt w:val="decimal"/>
      <w:lvlText w:val="%1."/>
      <w:lvlJc w:val="left"/>
      <w:pPr>
        <w:tabs>
          <w:tab w:val="num" w:pos="567"/>
        </w:tabs>
        <w:ind w:firstLine="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nsid w:val="31471AD8"/>
    <w:multiLevelType w:val="singleLevel"/>
    <w:tmpl w:val="D2AEFEAA"/>
    <w:lvl w:ilvl="0">
      <w:start w:val="1"/>
      <w:numFmt w:val="bullet"/>
      <w:lvlText w:val=""/>
      <w:lvlJc w:val="left"/>
      <w:pPr>
        <w:tabs>
          <w:tab w:val="num" w:pos="360"/>
        </w:tabs>
        <w:ind w:left="360" w:hanging="360"/>
      </w:pPr>
      <w:rPr>
        <w:rFonts w:ascii="Symbol" w:hAnsi="Symbol" w:hint="default"/>
        <w:b/>
        <w:i w:val="0"/>
        <w:color w:val="auto"/>
        <w:sz w:val="24"/>
        <w:u w:val="none"/>
        <w:effect w:val="none"/>
      </w:rPr>
    </w:lvl>
  </w:abstractNum>
  <w:abstractNum w:abstractNumId="8">
    <w:nsid w:val="32AF339A"/>
    <w:multiLevelType w:val="hybridMultilevel"/>
    <w:tmpl w:val="5C4C5D84"/>
    <w:lvl w:ilvl="0" w:tplc="0419000F">
      <w:start w:val="1"/>
      <w:numFmt w:val="decimal"/>
      <w:lvlText w:val="%1."/>
      <w:lvlJc w:val="left"/>
      <w:pPr>
        <w:tabs>
          <w:tab w:val="num" w:pos="786"/>
        </w:tabs>
        <w:ind w:left="786"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9">
    <w:nsid w:val="367A30D6"/>
    <w:multiLevelType w:val="multilevel"/>
    <w:tmpl w:val="E2427D50"/>
    <w:lvl w:ilvl="0">
      <w:start w:val="1"/>
      <w:numFmt w:val="decimal"/>
      <w:lvlText w:val="%1."/>
      <w:lvlJc w:val="left"/>
      <w:pPr>
        <w:tabs>
          <w:tab w:val="num" w:pos="57"/>
        </w:tabs>
      </w:pPr>
      <w:rPr>
        <w:rFonts w:ascii="Times New Roman" w:eastAsia="Times New Roman" w:hAnsi="Times New Roman"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0">
    <w:nsid w:val="3B6438F3"/>
    <w:multiLevelType w:val="hybridMultilevel"/>
    <w:tmpl w:val="FE801BDA"/>
    <w:lvl w:ilvl="0" w:tplc="04190001">
      <w:start w:val="1"/>
      <w:numFmt w:val="bullet"/>
      <w:lvlText w:val=""/>
      <w:lvlJc w:val="left"/>
      <w:pPr>
        <w:tabs>
          <w:tab w:val="num" w:pos="1365"/>
        </w:tabs>
        <w:ind w:left="1365" w:hanging="360"/>
      </w:pPr>
      <w:rPr>
        <w:rFonts w:ascii="Symbol" w:hAnsi="Symbol" w:hint="default"/>
      </w:rPr>
    </w:lvl>
    <w:lvl w:ilvl="1" w:tplc="04190003" w:tentative="1">
      <w:start w:val="1"/>
      <w:numFmt w:val="bullet"/>
      <w:lvlText w:val="o"/>
      <w:lvlJc w:val="left"/>
      <w:pPr>
        <w:tabs>
          <w:tab w:val="num" w:pos="2085"/>
        </w:tabs>
        <w:ind w:left="2085" w:hanging="360"/>
      </w:pPr>
      <w:rPr>
        <w:rFonts w:ascii="Courier New" w:hAnsi="Courier New" w:hint="default"/>
      </w:rPr>
    </w:lvl>
    <w:lvl w:ilvl="2" w:tplc="04190005" w:tentative="1">
      <w:start w:val="1"/>
      <w:numFmt w:val="bullet"/>
      <w:lvlText w:val=""/>
      <w:lvlJc w:val="left"/>
      <w:pPr>
        <w:tabs>
          <w:tab w:val="num" w:pos="2805"/>
        </w:tabs>
        <w:ind w:left="2805" w:hanging="360"/>
      </w:pPr>
      <w:rPr>
        <w:rFonts w:ascii="Wingdings" w:hAnsi="Wingdings" w:hint="default"/>
      </w:rPr>
    </w:lvl>
    <w:lvl w:ilvl="3" w:tplc="04190001" w:tentative="1">
      <w:start w:val="1"/>
      <w:numFmt w:val="bullet"/>
      <w:lvlText w:val=""/>
      <w:lvlJc w:val="left"/>
      <w:pPr>
        <w:tabs>
          <w:tab w:val="num" w:pos="3525"/>
        </w:tabs>
        <w:ind w:left="3525" w:hanging="360"/>
      </w:pPr>
      <w:rPr>
        <w:rFonts w:ascii="Symbol" w:hAnsi="Symbol" w:hint="default"/>
      </w:rPr>
    </w:lvl>
    <w:lvl w:ilvl="4" w:tplc="04190003" w:tentative="1">
      <w:start w:val="1"/>
      <w:numFmt w:val="bullet"/>
      <w:lvlText w:val="o"/>
      <w:lvlJc w:val="left"/>
      <w:pPr>
        <w:tabs>
          <w:tab w:val="num" w:pos="4245"/>
        </w:tabs>
        <w:ind w:left="4245" w:hanging="360"/>
      </w:pPr>
      <w:rPr>
        <w:rFonts w:ascii="Courier New" w:hAnsi="Courier New" w:hint="default"/>
      </w:rPr>
    </w:lvl>
    <w:lvl w:ilvl="5" w:tplc="04190005" w:tentative="1">
      <w:start w:val="1"/>
      <w:numFmt w:val="bullet"/>
      <w:lvlText w:val=""/>
      <w:lvlJc w:val="left"/>
      <w:pPr>
        <w:tabs>
          <w:tab w:val="num" w:pos="4965"/>
        </w:tabs>
        <w:ind w:left="4965" w:hanging="360"/>
      </w:pPr>
      <w:rPr>
        <w:rFonts w:ascii="Wingdings" w:hAnsi="Wingdings" w:hint="default"/>
      </w:rPr>
    </w:lvl>
    <w:lvl w:ilvl="6" w:tplc="04190001" w:tentative="1">
      <w:start w:val="1"/>
      <w:numFmt w:val="bullet"/>
      <w:lvlText w:val=""/>
      <w:lvlJc w:val="left"/>
      <w:pPr>
        <w:tabs>
          <w:tab w:val="num" w:pos="5685"/>
        </w:tabs>
        <w:ind w:left="5685" w:hanging="360"/>
      </w:pPr>
      <w:rPr>
        <w:rFonts w:ascii="Symbol" w:hAnsi="Symbol" w:hint="default"/>
      </w:rPr>
    </w:lvl>
    <w:lvl w:ilvl="7" w:tplc="04190003" w:tentative="1">
      <w:start w:val="1"/>
      <w:numFmt w:val="bullet"/>
      <w:lvlText w:val="o"/>
      <w:lvlJc w:val="left"/>
      <w:pPr>
        <w:tabs>
          <w:tab w:val="num" w:pos="6405"/>
        </w:tabs>
        <w:ind w:left="6405" w:hanging="360"/>
      </w:pPr>
      <w:rPr>
        <w:rFonts w:ascii="Courier New" w:hAnsi="Courier New" w:hint="default"/>
      </w:rPr>
    </w:lvl>
    <w:lvl w:ilvl="8" w:tplc="04190005" w:tentative="1">
      <w:start w:val="1"/>
      <w:numFmt w:val="bullet"/>
      <w:lvlText w:val=""/>
      <w:lvlJc w:val="left"/>
      <w:pPr>
        <w:tabs>
          <w:tab w:val="num" w:pos="7125"/>
        </w:tabs>
        <w:ind w:left="7125" w:hanging="360"/>
      </w:pPr>
      <w:rPr>
        <w:rFonts w:ascii="Wingdings" w:hAnsi="Wingdings" w:hint="default"/>
      </w:rPr>
    </w:lvl>
  </w:abstractNum>
  <w:abstractNum w:abstractNumId="11">
    <w:nsid w:val="3C140695"/>
    <w:multiLevelType w:val="multilevel"/>
    <w:tmpl w:val="BDC4ADDA"/>
    <w:lvl w:ilvl="0">
      <w:start w:val="1"/>
      <w:numFmt w:val="decimal"/>
      <w:lvlText w:val="%1."/>
      <w:lvlJc w:val="left"/>
      <w:pPr>
        <w:tabs>
          <w:tab w:val="num" w:pos="567"/>
        </w:tabs>
        <w:ind w:firstLine="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446525E5"/>
    <w:multiLevelType w:val="hybridMultilevel"/>
    <w:tmpl w:val="59E4FE30"/>
    <w:lvl w:ilvl="0" w:tplc="4F8292E6">
      <w:start w:val="1"/>
      <w:numFmt w:val="decimal"/>
      <w:lvlText w:val="%1."/>
      <w:lvlJc w:val="left"/>
      <w:pPr>
        <w:tabs>
          <w:tab w:val="num" w:pos="-283"/>
        </w:tabs>
        <w:ind w:left="-567" w:firstLine="56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7442E56"/>
    <w:multiLevelType w:val="hybridMultilevel"/>
    <w:tmpl w:val="93245DF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49E1712D"/>
    <w:multiLevelType w:val="hybridMultilevel"/>
    <w:tmpl w:val="7B7E0160"/>
    <w:lvl w:ilvl="0" w:tplc="4F8292E6">
      <w:start w:val="1"/>
      <w:numFmt w:val="decimal"/>
      <w:lvlText w:val="%1."/>
      <w:lvlJc w:val="left"/>
      <w:pPr>
        <w:tabs>
          <w:tab w:val="num" w:pos="284"/>
        </w:tabs>
        <w:ind w:firstLine="56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C064A5C"/>
    <w:multiLevelType w:val="multilevel"/>
    <w:tmpl w:val="5C4C5D84"/>
    <w:lvl w:ilvl="0">
      <w:start w:val="1"/>
      <w:numFmt w:val="decimal"/>
      <w:lvlText w:val="%1."/>
      <w:lvlJc w:val="left"/>
      <w:pPr>
        <w:tabs>
          <w:tab w:val="num" w:pos="1287"/>
        </w:tabs>
        <w:ind w:left="1287" w:hanging="360"/>
      </w:pPr>
      <w:rPr>
        <w:rFonts w:cs="Times New Roman"/>
      </w:rPr>
    </w:lvl>
    <w:lvl w:ilvl="1">
      <w:start w:val="1"/>
      <w:numFmt w:val="lowerLetter"/>
      <w:lvlText w:val="%2."/>
      <w:lvlJc w:val="left"/>
      <w:pPr>
        <w:tabs>
          <w:tab w:val="num" w:pos="2007"/>
        </w:tabs>
        <w:ind w:left="2007" w:hanging="360"/>
      </w:pPr>
      <w:rPr>
        <w:rFonts w:cs="Times New Roman"/>
      </w:rPr>
    </w:lvl>
    <w:lvl w:ilvl="2">
      <w:start w:val="1"/>
      <w:numFmt w:val="lowerRoman"/>
      <w:lvlText w:val="%3."/>
      <w:lvlJc w:val="right"/>
      <w:pPr>
        <w:tabs>
          <w:tab w:val="num" w:pos="2727"/>
        </w:tabs>
        <w:ind w:left="2727" w:hanging="180"/>
      </w:pPr>
      <w:rPr>
        <w:rFonts w:cs="Times New Roman"/>
      </w:rPr>
    </w:lvl>
    <w:lvl w:ilvl="3">
      <w:start w:val="1"/>
      <w:numFmt w:val="decimal"/>
      <w:lvlText w:val="%4."/>
      <w:lvlJc w:val="left"/>
      <w:pPr>
        <w:tabs>
          <w:tab w:val="num" w:pos="3447"/>
        </w:tabs>
        <w:ind w:left="3447" w:hanging="360"/>
      </w:pPr>
      <w:rPr>
        <w:rFonts w:cs="Times New Roman"/>
      </w:rPr>
    </w:lvl>
    <w:lvl w:ilvl="4">
      <w:start w:val="1"/>
      <w:numFmt w:val="lowerLetter"/>
      <w:lvlText w:val="%5."/>
      <w:lvlJc w:val="left"/>
      <w:pPr>
        <w:tabs>
          <w:tab w:val="num" w:pos="4167"/>
        </w:tabs>
        <w:ind w:left="4167" w:hanging="360"/>
      </w:pPr>
      <w:rPr>
        <w:rFonts w:cs="Times New Roman"/>
      </w:rPr>
    </w:lvl>
    <w:lvl w:ilvl="5">
      <w:start w:val="1"/>
      <w:numFmt w:val="lowerRoman"/>
      <w:lvlText w:val="%6."/>
      <w:lvlJc w:val="right"/>
      <w:pPr>
        <w:tabs>
          <w:tab w:val="num" w:pos="4887"/>
        </w:tabs>
        <w:ind w:left="4887" w:hanging="180"/>
      </w:pPr>
      <w:rPr>
        <w:rFonts w:cs="Times New Roman"/>
      </w:rPr>
    </w:lvl>
    <w:lvl w:ilvl="6">
      <w:start w:val="1"/>
      <w:numFmt w:val="decimal"/>
      <w:lvlText w:val="%7."/>
      <w:lvlJc w:val="left"/>
      <w:pPr>
        <w:tabs>
          <w:tab w:val="num" w:pos="5607"/>
        </w:tabs>
        <w:ind w:left="5607" w:hanging="360"/>
      </w:pPr>
      <w:rPr>
        <w:rFonts w:cs="Times New Roman"/>
      </w:rPr>
    </w:lvl>
    <w:lvl w:ilvl="7">
      <w:start w:val="1"/>
      <w:numFmt w:val="lowerLetter"/>
      <w:lvlText w:val="%8."/>
      <w:lvlJc w:val="left"/>
      <w:pPr>
        <w:tabs>
          <w:tab w:val="num" w:pos="6327"/>
        </w:tabs>
        <w:ind w:left="6327" w:hanging="360"/>
      </w:pPr>
      <w:rPr>
        <w:rFonts w:cs="Times New Roman"/>
      </w:rPr>
    </w:lvl>
    <w:lvl w:ilvl="8">
      <w:start w:val="1"/>
      <w:numFmt w:val="lowerRoman"/>
      <w:lvlText w:val="%9."/>
      <w:lvlJc w:val="right"/>
      <w:pPr>
        <w:tabs>
          <w:tab w:val="num" w:pos="7047"/>
        </w:tabs>
        <w:ind w:left="7047" w:hanging="180"/>
      </w:pPr>
      <w:rPr>
        <w:rFonts w:cs="Times New Roman"/>
      </w:rPr>
    </w:lvl>
  </w:abstractNum>
  <w:abstractNum w:abstractNumId="16">
    <w:nsid w:val="4F397EEE"/>
    <w:multiLevelType w:val="hybridMultilevel"/>
    <w:tmpl w:val="A2D65E8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6C3E45A8"/>
    <w:multiLevelType w:val="multilevel"/>
    <w:tmpl w:val="5C4C5D84"/>
    <w:lvl w:ilvl="0">
      <w:start w:val="1"/>
      <w:numFmt w:val="decimal"/>
      <w:lvlText w:val="%1."/>
      <w:lvlJc w:val="left"/>
      <w:pPr>
        <w:tabs>
          <w:tab w:val="num" w:pos="1287"/>
        </w:tabs>
        <w:ind w:left="1287" w:hanging="360"/>
      </w:pPr>
      <w:rPr>
        <w:rFonts w:cs="Times New Roman"/>
      </w:rPr>
    </w:lvl>
    <w:lvl w:ilvl="1">
      <w:start w:val="1"/>
      <w:numFmt w:val="lowerLetter"/>
      <w:lvlText w:val="%2."/>
      <w:lvlJc w:val="left"/>
      <w:pPr>
        <w:tabs>
          <w:tab w:val="num" w:pos="2007"/>
        </w:tabs>
        <w:ind w:left="2007" w:hanging="360"/>
      </w:pPr>
      <w:rPr>
        <w:rFonts w:cs="Times New Roman"/>
      </w:rPr>
    </w:lvl>
    <w:lvl w:ilvl="2">
      <w:start w:val="1"/>
      <w:numFmt w:val="lowerRoman"/>
      <w:lvlText w:val="%3."/>
      <w:lvlJc w:val="right"/>
      <w:pPr>
        <w:tabs>
          <w:tab w:val="num" w:pos="2727"/>
        </w:tabs>
        <w:ind w:left="2727" w:hanging="180"/>
      </w:pPr>
      <w:rPr>
        <w:rFonts w:cs="Times New Roman"/>
      </w:rPr>
    </w:lvl>
    <w:lvl w:ilvl="3">
      <w:start w:val="1"/>
      <w:numFmt w:val="decimal"/>
      <w:lvlText w:val="%4."/>
      <w:lvlJc w:val="left"/>
      <w:pPr>
        <w:tabs>
          <w:tab w:val="num" w:pos="3447"/>
        </w:tabs>
        <w:ind w:left="3447" w:hanging="360"/>
      </w:pPr>
      <w:rPr>
        <w:rFonts w:cs="Times New Roman"/>
      </w:rPr>
    </w:lvl>
    <w:lvl w:ilvl="4">
      <w:start w:val="1"/>
      <w:numFmt w:val="lowerLetter"/>
      <w:lvlText w:val="%5."/>
      <w:lvlJc w:val="left"/>
      <w:pPr>
        <w:tabs>
          <w:tab w:val="num" w:pos="4167"/>
        </w:tabs>
        <w:ind w:left="4167" w:hanging="360"/>
      </w:pPr>
      <w:rPr>
        <w:rFonts w:cs="Times New Roman"/>
      </w:rPr>
    </w:lvl>
    <w:lvl w:ilvl="5">
      <w:start w:val="1"/>
      <w:numFmt w:val="lowerRoman"/>
      <w:lvlText w:val="%6."/>
      <w:lvlJc w:val="right"/>
      <w:pPr>
        <w:tabs>
          <w:tab w:val="num" w:pos="4887"/>
        </w:tabs>
        <w:ind w:left="4887" w:hanging="180"/>
      </w:pPr>
      <w:rPr>
        <w:rFonts w:cs="Times New Roman"/>
      </w:rPr>
    </w:lvl>
    <w:lvl w:ilvl="6">
      <w:start w:val="1"/>
      <w:numFmt w:val="decimal"/>
      <w:lvlText w:val="%7."/>
      <w:lvlJc w:val="left"/>
      <w:pPr>
        <w:tabs>
          <w:tab w:val="num" w:pos="5607"/>
        </w:tabs>
        <w:ind w:left="5607" w:hanging="360"/>
      </w:pPr>
      <w:rPr>
        <w:rFonts w:cs="Times New Roman"/>
      </w:rPr>
    </w:lvl>
    <w:lvl w:ilvl="7">
      <w:start w:val="1"/>
      <w:numFmt w:val="lowerLetter"/>
      <w:lvlText w:val="%8."/>
      <w:lvlJc w:val="left"/>
      <w:pPr>
        <w:tabs>
          <w:tab w:val="num" w:pos="6327"/>
        </w:tabs>
        <w:ind w:left="6327" w:hanging="360"/>
      </w:pPr>
      <w:rPr>
        <w:rFonts w:cs="Times New Roman"/>
      </w:rPr>
    </w:lvl>
    <w:lvl w:ilvl="8">
      <w:start w:val="1"/>
      <w:numFmt w:val="lowerRoman"/>
      <w:lvlText w:val="%9."/>
      <w:lvlJc w:val="right"/>
      <w:pPr>
        <w:tabs>
          <w:tab w:val="num" w:pos="7047"/>
        </w:tabs>
        <w:ind w:left="7047" w:hanging="180"/>
      </w:pPr>
      <w:rPr>
        <w:rFonts w:cs="Times New Roman"/>
      </w:rPr>
    </w:lvl>
  </w:abstractNum>
  <w:abstractNum w:abstractNumId="18">
    <w:nsid w:val="6C607462"/>
    <w:multiLevelType w:val="hybridMultilevel"/>
    <w:tmpl w:val="42402330"/>
    <w:lvl w:ilvl="0" w:tplc="CB6A1FC4">
      <w:start w:val="1"/>
      <w:numFmt w:val="decimal"/>
      <w:lvlText w:val="%1."/>
      <w:lvlJc w:val="left"/>
      <w:pPr>
        <w:tabs>
          <w:tab w:val="num" w:pos="567"/>
        </w:tabs>
        <w:ind w:firstLine="56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70466D77"/>
    <w:multiLevelType w:val="singleLevel"/>
    <w:tmpl w:val="52E8FD08"/>
    <w:lvl w:ilvl="0">
      <w:start w:val="1"/>
      <w:numFmt w:val="decimal"/>
      <w:lvlText w:val="%1)"/>
      <w:lvlJc w:val="left"/>
      <w:pPr>
        <w:tabs>
          <w:tab w:val="num" w:pos="417"/>
        </w:tabs>
        <w:ind w:firstLine="57"/>
      </w:pPr>
      <w:rPr>
        <w:rFonts w:cs="Times New Roman"/>
      </w:rPr>
    </w:lvl>
  </w:abstractNum>
  <w:abstractNum w:abstractNumId="20">
    <w:nsid w:val="75047631"/>
    <w:multiLevelType w:val="singleLevel"/>
    <w:tmpl w:val="F6E69796"/>
    <w:lvl w:ilvl="0">
      <w:start w:val="1"/>
      <w:numFmt w:val="bullet"/>
      <w:lvlText w:val=""/>
      <w:lvlJc w:val="left"/>
      <w:pPr>
        <w:tabs>
          <w:tab w:val="num" w:pos="360"/>
        </w:tabs>
      </w:pPr>
      <w:rPr>
        <w:rFonts w:ascii="Symbol" w:hAnsi="Symbol" w:hint="default"/>
        <w:b/>
        <w:i w:val="0"/>
        <w:color w:val="auto"/>
        <w:sz w:val="24"/>
        <w:u w:val="none"/>
        <w:effect w:val="none"/>
      </w:rPr>
    </w:lvl>
  </w:abstractNum>
  <w:abstractNum w:abstractNumId="21">
    <w:nsid w:val="79201205"/>
    <w:multiLevelType w:val="singleLevel"/>
    <w:tmpl w:val="8CDEB582"/>
    <w:lvl w:ilvl="0">
      <w:start w:val="1"/>
      <w:numFmt w:val="decimal"/>
      <w:lvlText w:val="%1."/>
      <w:lvlJc w:val="left"/>
      <w:pPr>
        <w:tabs>
          <w:tab w:val="num" w:pos="567"/>
        </w:tabs>
        <w:ind w:firstLine="567"/>
      </w:pPr>
      <w:rPr>
        <w:rFonts w:cs="Times New Roman" w:hint="default"/>
      </w:rPr>
    </w:lvl>
  </w:abstractNum>
  <w:abstractNum w:abstractNumId="22">
    <w:nsid w:val="7A68300C"/>
    <w:multiLevelType w:val="multilevel"/>
    <w:tmpl w:val="59E4FE30"/>
    <w:lvl w:ilvl="0">
      <w:start w:val="1"/>
      <w:numFmt w:val="decimal"/>
      <w:lvlText w:val="%1."/>
      <w:lvlJc w:val="left"/>
      <w:pPr>
        <w:tabs>
          <w:tab w:val="num" w:pos="-283"/>
        </w:tabs>
        <w:ind w:left="-567" w:firstLine="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abstractNumId w:val="7"/>
  </w:num>
  <w:num w:numId="2">
    <w:abstractNumId w:val="20"/>
  </w:num>
  <w:num w:numId="3">
    <w:abstractNumId w:val="3"/>
  </w:num>
  <w:num w:numId="4">
    <w:abstractNumId w:val="19"/>
  </w:num>
  <w:num w:numId="5">
    <w:abstractNumId w:val="16"/>
  </w:num>
  <w:num w:numId="6">
    <w:abstractNumId w:val="13"/>
  </w:num>
  <w:num w:numId="7">
    <w:abstractNumId w:val="5"/>
  </w:num>
  <w:num w:numId="8">
    <w:abstractNumId w:val="10"/>
  </w:num>
  <w:num w:numId="9">
    <w:abstractNumId w:val="21"/>
  </w:num>
  <w:num w:numId="10">
    <w:abstractNumId w:val="1"/>
  </w:num>
  <w:num w:numId="11">
    <w:abstractNumId w:val="11"/>
  </w:num>
  <w:num w:numId="12">
    <w:abstractNumId w:val="14"/>
  </w:num>
  <w:num w:numId="13">
    <w:abstractNumId w:val="2"/>
  </w:num>
  <w:num w:numId="14">
    <w:abstractNumId w:val="12"/>
  </w:num>
  <w:num w:numId="15">
    <w:abstractNumId w:val="9"/>
  </w:num>
  <w:num w:numId="16">
    <w:abstractNumId w:val="22"/>
  </w:num>
  <w:num w:numId="17">
    <w:abstractNumId w:val="18"/>
  </w:num>
  <w:num w:numId="18">
    <w:abstractNumId w:val="4"/>
  </w:num>
  <w:num w:numId="19">
    <w:abstractNumId w:val="0"/>
  </w:num>
  <w:num w:numId="20">
    <w:abstractNumId w:val="6"/>
  </w:num>
  <w:num w:numId="21">
    <w:abstractNumId w:val="8"/>
  </w:num>
  <w:num w:numId="22">
    <w:abstractNumId w:val="17"/>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3293"/>
    <w:rsid w:val="000246D2"/>
    <w:rsid w:val="0004537B"/>
    <w:rsid w:val="00046637"/>
    <w:rsid w:val="00051652"/>
    <w:rsid w:val="000A5984"/>
    <w:rsid w:val="000A62E0"/>
    <w:rsid w:val="000D2D14"/>
    <w:rsid w:val="000F0820"/>
    <w:rsid w:val="00111D72"/>
    <w:rsid w:val="00116182"/>
    <w:rsid w:val="00121E75"/>
    <w:rsid w:val="00134AA6"/>
    <w:rsid w:val="0014354B"/>
    <w:rsid w:val="00172AA0"/>
    <w:rsid w:val="001A3E9B"/>
    <w:rsid w:val="001D7D04"/>
    <w:rsid w:val="00211179"/>
    <w:rsid w:val="00220467"/>
    <w:rsid w:val="00243293"/>
    <w:rsid w:val="002445D6"/>
    <w:rsid w:val="0026524B"/>
    <w:rsid w:val="00276F7A"/>
    <w:rsid w:val="002A29B6"/>
    <w:rsid w:val="002C79E5"/>
    <w:rsid w:val="003154BF"/>
    <w:rsid w:val="003277DD"/>
    <w:rsid w:val="00333790"/>
    <w:rsid w:val="00336D90"/>
    <w:rsid w:val="00360C72"/>
    <w:rsid w:val="00363327"/>
    <w:rsid w:val="00371C84"/>
    <w:rsid w:val="003A3700"/>
    <w:rsid w:val="003B11B9"/>
    <w:rsid w:val="003E4B85"/>
    <w:rsid w:val="003F5B12"/>
    <w:rsid w:val="0040659D"/>
    <w:rsid w:val="00484C2F"/>
    <w:rsid w:val="00487924"/>
    <w:rsid w:val="00493C68"/>
    <w:rsid w:val="004B6714"/>
    <w:rsid w:val="005370B3"/>
    <w:rsid w:val="005B380C"/>
    <w:rsid w:val="005D376C"/>
    <w:rsid w:val="005D3BA4"/>
    <w:rsid w:val="00663088"/>
    <w:rsid w:val="00666A4C"/>
    <w:rsid w:val="0069546E"/>
    <w:rsid w:val="006A03E3"/>
    <w:rsid w:val="006A4F14"/>
    <w:rsid w:val="00780DD5"/>
    <w:rsid w:val="0080674C"/>
    <w:rsid w:val="008500E2"/>
    <w:rsid w:val="00882148"/>
    <w:rsid w:val="008E56AB"/>
    <w:rsid w:val="00950870"/>
    <w:rsid w:val="00966641"/>
    <w:rsid w:val="00A22C98"/>
    <w:rsid w:val="00A70F1A"/>
    <w:rsid w:val="00A75148"/>
    <w:rsid w:val="00AB1B97"/>
    <w:rsid w:val="00AB4552"/>
    <w:rsid w:val="00AC7772"/>
    <w:rsid w:val="00B06FF4"/>
    <w:rsid w:val="00BA41B6"/>
    <w:rsid w:val="00C12261"/>
    <w:rsid w:val="00C1336B"/>
    <w:rsid w:val="00C25AC8"/>
    <w:rsid w:val="00C45BDE"/>
    <w:rsid w:val="00C62558"/>
    <w:rsid w:val="00D23859"/>
    <w:rsid w:val="00D80572"/>
    <w:rsid w:val="00D81C2F"/>
    <w:rsid w:val="00D85C0A"/>
    <w:rsid w:val="00D94BAD"/>
    <w:rsid w:val="00DD2A38"/>
    <w:rsid w:val="00E02EF1"/>
    <w:rsid w:val="00E16A65"/>
    <w:rsid w:val="00EA04D1"/>
    <w:rsid w:val="00EB151F"/>
    <w:rsid w:val="00EC1860"/>
    <w:rsid w:val="00ED1F76"/>
    <w:rsid w:val="00EF65B3"/>
    <w:rsid w:val="00F05369"/>
    <w:rsid w:val="00F327B0"/>
    <w:rsid w:val="00F5099D"/>
    <w:rsid w:val="00F84B42"/>
    <w:rsid w:val="00F878B6"/>
    <w:rsid w:val="00F91762"/>
    <w:rsid w:val="00FF31E4"/>
    <w:rsid w:val="00FF6A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date"/>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
    <w:qFormat/>
    <w:pPr>
      <w:keepNext/>
      <w:spacing w:line="360" w:lineRule="auto"/>
      <w:jc w:val="both"/>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Body Text Indent"/>
    <w:basedOn w:val="a"/>
    <w:link w:val="a4"/>
    <w:uiPriority w:val="99"/>
    <w:pPr>
      <w:spacing w:line="360" w:lineRule="auto"/>
      <w:ind w:firstLine="567"/>
      <w:jc w:val="both"/>
    </w:pPr>
    <w:rPr>
      <w:sz w:val="28"/>
    </w:rPr>
  </w:style>
  <w:style w:type="character" w:customStyle="1" w:styleId="a4">
    <w:name w:val="Основной текст с отступом Знак"/>
    <w:link w:val="a3"/>
    <w:uiPriority w:val="99"/>
    <w:semiHidden/>
    <w:locked/>
    <w:rPr>
      <w:rFonts w:cs="Times New Roman"/>
    </w:rPr>
  </w:style>
  <w:style w:type="paragraph" w:styleId="a5">
    <w:name w:val="Body Text"/>
    <w:basedOn w:val="a"/>
    <w:link w:val="a6"/>
    <w:uiPriority w:val="99"/>
    <w:pPr>
      <w:spacing w:line="360" w:lineRule="auto"/>
      <w:jc w:val="both"/>
    </w:pPr>
    <w:rPr>
      <w:sz w:val="28"/>
    </w:rPr>
  </w:style>
  <w:style w:type="character" w:customStyle="1" w:styleId="a6">
    <w:name w:val="Основной текст Знак"/>
    <w:link w:val="a5"/>
    <w:uiPriority w:val="99"/>
    <w:semiHidden/>
    <w:locked/>
    <w:rPr>
      <w:rFonts w:cs="Times New Roman"/>
    </w:rPr>
  </w:style>
  <w:style w:type="paragraph" w:styleId="2">
    <w:name w:val="Body Text Indent 2"/>
    <w:basedOn w:val="a"/>
    <w:link w:val="20"/>
    <w:uiPriority w:val="99"/>
    <w:pPr>
      <w:spacing w:line="360" w:lineRule="auto"/>
      <w:ind w:firstLine="567"/>
      <w:jc w:val="both"/>
    </w:pPr>
    <w:rPr>
      <w:b/>
      <w:sz w:val="32"/>
    </w:rPr>
  </w:style>
  <w:style w:type="character" w:customStyle="1" w:styleId="20">
    <w:name w:val="Основной текст с отступом 2 Знак"/>
    <w:link w:val="2"/>
    <w:uiPriority w:val="99"/>
    <w:semiHidden/>
    <w:locked/>
    <w:rPr>
      <w:rFonts w:cs="Times New Roman"/>
    </w:rPr>
  </w:style>
  <w:style w:type="paragraph" w:styleId="a7">
    <w:name w:val="footer"/>
    <w:basedOn w:val="a"/>
    <w:link w:val="a8"/>
    <w:uiPriority w:val="99"/>
    <w:rsid w:val="00F91762"/>
    <w:pPr>
      <w:tabs>
        <w:tab w:val="center" w:pos="4677"/>
        <w:tab w:val="right" w:pos="9355"/>
      </w:tabs>
    </w:pPr>
  </w:style>
  <w:style w:type="character" w:customStyle="1" w:styleId="a8">
    <w:name w:val="Нижний колонтитул Знак"/>
    <w:link w:val="a7"/>
    <w:uiPriority w:val="99"/>
    <w:semiHidden/>
    <w:locked/>
    <w:rPr>
      <w:rFonts w:cs="Times New Roman"/>
    </w:rPr>
  </w:style>
  <w:style w:type="character" w:styleId="a9">
    <w:name w:val="page number"/>
    <w:uiPriority w:val="99"/>
    <w:rsid w:val="00F91762"/>
    <w:rPr>
      <w:rFonts w:cs="Times New Roman"/>
    </w:rPr>
  </w:style>
  <w:style w:type="paragraph" w:styleId="aa">
    <w:name w:val="Normal (Web)"/>
    <w:basedOn w:val="a"/>
    <w:uiPriority w:val="99"/>
    <w:rsid w:val="00EB151F"/>
    <w:pPr>
      <w:spacing w:before="100" w:beforeAutospacing="1" w:after="100" w:afterAutospacing="1"/>
    </w:pPr>
    <w:rPr>
      <w:sz w:val="24"/>
      <w:szCs w:val="24"/>
    </w:rPr>
  </w:style>
  <w:style w:type="character" w:styleId="ab">
    <w:name w:val="Strong"/>
    <w:uiPriority w:val="22"/>
    <w:qFormat/>
    <w:rsid w:val="00EB151F"/>
    <w:rPr>
      <w:rFonts w:cs="Times New Roman"/>
      <w:b/>
      <w:bCs/>
    </w:rPr>
  </w:style>
  <w:style w:type="character" w:styleId="ac">
    <w:name w:val="Hyperlink"/>
    <w:uiPriority w:val="99"/>
    <w:rsid w:val="00EB151F"/>
    <w:rPr>
      <w:rFonts w:cs="Times New Roman"/>
      <w:color w:val="456A9C"/>
      <w:u w:val="single"/>
    </w:rPr>
  </w:style>
  <w:style w:type="paragraph" w:customStyle="1" w:styleId="snote">
    <w:name w:val="snote"/>
    <w:basedOn w:val="a"/>
    <w:rsid w:val="00EB151F"/>
    <w:pPr>
      <w:spacing w:before="100" w:beforeAutospacing="1" w:after="100" w:afterAutospacing="1"/>
    </w:pPr>
    <w:rPr>
      <w:color w:val="555555"/>
    </w:rPr>
  </w:style>
  <w:style w:type="paragraph" w:customStyle="1" w:styleId="11">
    <w:name w:val="Стиль1"/>
    <w:basedOn w:val="aa"/>
    <w:rsid w:val="00BA41B6"/>
    <w:pPr>
      <w:spacing w:line="360" w:lineRule="auto"/>
      <w:ind w:firstLine="720"/>
      <w:jc w:val="both"/>
    </w:pPr>
    <w:rPr>
      <w:color w:val="000000"/>
      <w:sz w:val="28"/>
      <w:szCs w:val="28"/>
    </w:rPr>
  </w:style>
  <w:style w:type="character" w:styleId="ad">
    <w:name w:val="Emphasis"/>
    <w:uiPriority w:val="20"/>
    <w:qFormat/>
    <w:rsid w:val="0080674C"/>
    <w:rPr>
      <w:rFonts w:ascii="Georgia" w:hAnsi="Georgia" w:cs="Times New Roman"/>
      <w:i/>
      <w:iCs/>
    </w:rPr>
  </w:style>
  <w:style w:type="paragraph" w:styleId="ae">
    <w:name w:val="header"/>
    <w:basedOn w:val="a"/>
    <w:link w:val="af"/>
    <w:uiPriority w:val="99"/>
    <w:rsid w:val="00663088"/>
    <w:pPr>
      <w:tabs>
        <w:tab w:val="center" w:pos="4677"/>
        <w:tab w:val="right" w:pos="9355"/>
      </w:tabs>
    </w:pPr>
  </w:style>
  <w:style w:type="character" w:customStyle="1" w:styleId="af">
    <w:name w:val="Верхний колонтитул Знак"/>
    <w:link w:val="ae"/>
    <w:uiPriority w:val="99"/>
    <w:semiHidden/>
    <w:locke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9117</Words>
  <Characters>65025</Characters>
  <Application>Microsoft Office Word</Application>
  <DocSecurity>0</DocSecurity>
  <Lines>1272</Lines>
  <Paragraphs>265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73993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2010-01-23T18:18:00Z</cp:lastPrinted>
  <dcterms:created xsi:type="dcterms:W3CDTF">2016-12-14T08:15:00Z</dcterms:created>
  <dcterms:modified xsi:type="dcterms:W3CDTF">2016-12-14T08:15:00Z</dcterms:modified>
</cp:coreProperties>
</file>