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25B4" w:rsidRPr="00950DB5" w:rsidRDefault="00B525B4" w:rsidP="005E0F86">
      <w:pPr>
        <w:suppressAutoHyphens/>
        <w:spacing w:after="0" w:line="360" w:lineRule="auto"/>
        <w:ind w:firstLine="709"/>
        <w:jc w:val="center"/>
        <w:rPr>
          <w:rFonts w:ascii="Times New Roman" w:hAnsi="Times New Roman"/>
          <w:sz w:val="28"/>
          <w:szCs w:val="24"/>
        </w:rPr>
      </w:pPr>
      <w:bookmarkStart w:id="0" w:name="_GoBack"/>
      <w:bookmarkEnd w:id="0"/>
      <w:r w:rsidRPr="00950DB5">
        <w:rPr>
          <w:rFonts w:ascii="Times New Roman" w:hAnsi="Times New Roman"/>
          <w:sz w:val="28"/>
          <w:szCs w:val="24"/>
        </w:rPr>
        <w:t>РОССИЙСКАЯ ФЕДЕРАЦИЯ</w:t>
      </w:r>
    </w:p>
    <w:p w:rsidR="008D62DB" w:rsidRPr="00950DB5" w:rsidRDefault="00100D6F" w:rsidP="005E0F86">
      <w:pPr>
        <w:suppressAutoHyphens/>
        <w:spacing w:after="0" w:line="360" w:lineRule="auto"/>
        <w:ind w:firstLine="709"/>
        <w:jc w:val="center"/>
        <w:rPr>
          <w:rFonts w:ascii="Times New Roman" w:hAnsi="Times New Roman"/>
          <w:sz w:val="28"/>
          <w:szCs w:val="20"/>
        </w:rPr>
      </w:pPr>
      <w:r w:rsidRPr="00950DB5">
        <w:rPr>
          <w:rFonts w:ascii="Times New Roman" w:hAnsi="Times New Roman"/>
          <w:sz w:val="28"/>
          <w:szCs w:val="20"/>
        </w:rPr>
        <w:t>ФЕДЕРАЛЬНОЕ АГЕНТСТВО ПО ОБРАЗОВАНИЮ</w:t>
      </w:r>
    </w:p>
    <w:p w:rsidR="00100D6F" w:rsidRPr="00950DB5" w:rsidRDefault="00B525B4" w:rsidP="005E0F86">
      <w:pPr>
        <w:suppressAutoHyphens/>
        <w:spacing w:after="0" w:line="360" w:lineRule="auto"/>
        <w:ind w:firstLine="709"/>
        <w:jc w:val="center"/>
        <w:rPr>
          <w:rFonts w:ascii="Times New Roman" w:hAnsi="Times New Roman"/>
          <w:sz w:val="28"/>
          <w:szCs w:val="20"/>
        </w:rPr>
      </w:pPr>
      <w:r w:rsidRPr="00950DB5">
        <w:rPr>
          <w:rFonts w:ascii="Times New Roman" w:hAnsi="Times New Roman"/>
          <w:sz w:val="28"/>
          <w:szCs w:val="20"/>
        </w:rPr>
        <w:t>Государственное образовательное учреждение высшего профессионального образования</w:t>
      </w:r>
    </w:p>
    <w:p w:rsidR="00B525B4" w:rsidRPr="00950DB5" w:rsidRDefault="008D62DB" w:rsidP="005E0F86">
      <w:pPr>
        <w:suppressAutoHyphens/>
        <w:spacing w:after="0" w:line="360" w:lineRule="auto"/>
        <w:ind w:firstLine="709"/>
        <w:jc w:val="center"/>
        <w:rPr>
          <w:rFonts w:ascii="Times New Roman" w:hAnsi="Times New Roman"/>
          <w:sz w:val="28"/>
          <w:szCs w:val="28"/>
        </w:rPr>
      </w:pPr>
      <w:r w:rsidRPr="00950DB5">
        <w:rPr>
          <w:rFonts w:ascii="Times New Roman" w:hAnsi="Times New Roman"/>
          <w:sz w:val="28"/>
          <w:szCs w:val="28"/>
        </w:rPr>
        <w:t>"</w:t>
      </w:r>
      <w:r w:rsidR="00B525B4" w:rsidRPr="00950DB5">
        <w:rPr>
          <w:rFonts w:ascii="Times New Roman" w:hAnsi="Times New Roman"/>
          <w:sz w:val="28"/>
          <w:szCs w:val="28"/>
        </w:rPr>
        <w:t>ОРЛОВСКИЙ ГОСУДАРСТВЕНЫЙ УНИВЕРСИТЕТ</w:t>
      </w:r>
      <w:r w:rsidRPr="00950DB5">
        <w:rPr>
          <w:rFonts w:ascii="Times New Roman" w:hAnsi="Times New Roman"/>
          <w:sz w:val="28"/>
          <w:szCs w:val="28"/>
        </w:rPr>
        <w:t>"</w:t>
      </w:r>
    </w:p>
    <w:p w:rsidR="00100D6F" w:rsidRPr="00950DB5" w:rsidRDefault="00100D6F" w:rsidP="005E0F86">
      <w:pPr>
        <w:suppressAutoHyphens/>
        <w:spacing w:after="0" w:line="360" w:lineRule="auto"/>
        <w:ind w:firstLine="709"/>
        <w:jc w:val="center"/>
        <w:rPr>
          <w:rFonts w:ascii="Times New Roman" w:hAnsi="Times New Roman"/>
          <w:sz w:val="28"/>
          <w:szCs w:val="24"/>
        </w:rPr>
      </w:pPr>
      <w:r w:rsidRPr="00950DB5">
        <w:rPr>
          <w:rFonts w:ascii="Times New Roman" w:hAnsi="Times New Roman"/>
          <w:sz w:val="28"/>
          <w:szCs w:val="24"/>
        </w:rPr>
        <w:t>Факультет Экономики и Управления</w:t>
      </w:r>
    </w:p>
    <w:p w:rsidR="00100D6F" w:rsidRPr="00950DB5" w:rsidRDefault="00100D6F" w:rsidP="005E0F86">
      <w:pPr>
        <w:suppressAutoHyphens/>
        <w:spacing w:after="0" w:line="360" w:lineRule="auto"/>
        <w:ind w:firstLine="709"/>
        <w:jc w:val="center"/>
        <w:rPr>
          <w:rFonts w:ascii="Times New Roman" w:hAnsi="Times New Roman"/>
          <w:sz w:val="28"/>
          <w:szCs w:val="24"/>
        </w:rPr>
      </w:pPr>
      <w:r w:rsidRPr="00950DB5">
        <w:rPr>
          <w:rFonts w:ascii="Times New Roman" w:hAnsi="Times New Roman"/>
          <w:sz w:val="28"/>
          <w:szCs w:val="24"/>
        </w:rPr>
        <w:t>К</w:t>
      </w:r>
      <w:r w:rsidR="005E294C" w:rsidRPr="00950DB5">
        <w:rPr>
          <w:rFonts w:ascii="Times New Roman" w:hAnsi="Times New Roman"/>
          <w:sz w:val="28"/>
          <w:szCs w:val="24"/>
        </w:rPr>
        <w:t>афедра прикладных экономических дисциплин</w:t>
      </w:r>
    </w:p>
    <w:p w:rsidR="00100D6F" w:rsidRPr="00950DB5" w:rsidRDefault="00100D6F" w:rsidP="005E0F86">
      <w:pPr>
        <w:suppressAutoHyphens/>
        <w:spacing w:after="0" w:line="360" w:lineRule="auto"/>
        <w:ind w:firstLine="709"/>
        <w:jc w:val="center"/>
        <w:rPr>
          <w:rFonts w:ascii="Times New Roman" w:hAnsi="Times New Roman"/>
          <w:sz w:val="28"/>
          <w:szCs w:val="28"/>
        </w:rPr>
      </w:pPr>
    </w:p>
    <w:p w:rsidR="005E294C" w:rsidRPr="00950DB5" w:rsidRDefault="005E294C" w:rsidP="005E0F86">
      <w:pPr>
        <w:suppressAutoHyphens/>
        <w:spacing w:after="0" w:line="360" w:lineRule="auto"/>
        <w:ind w:firstLine="709"/>
        <w:jc w:val="center"/>
        <w:rPr>
          <w:rFonts w:ascii="Times New Roman" w:hAnsi="Times New Roman"/>
          <w:sz w:val="28"/>
          <w:szCs w:val="28"/>
        </w:rPr>
      </w:pPr>
    </w:p>
    <w:p w:rsidR="005E294C" w:rsidRPr="00950DB5" w:rsidRDefault="005E294C" w:rsidP="005E0F86">
      <w:pPr>
        <w:suppressAutoHyphens/>
        <w:spacing w:after="0" w:line="360" w:lineRule="auto"/>
        <w:ind w:firstLine="709"/>
        <w:jc w:val="center"/>
        <w:rPr>
          <w:rFonts w:ascii="Times New Roman" w:hAnsi="Times New Roman"/>
          <w:sz w:val="28"/>
          <w:szCs w:val="40"/>
        </w:rPr>
      </w:pPr>
    </w:p>
    <w:p w:rsidR="00100D6F" w:rsidRPr="00950DB5" w:rsidRDefault="00AB6FE0" w:rsidP="005E0F86">
      <w:pPr>
        <w:suppressAutoHyphens/>
        <w:spacing w:after="0" w:line="360" w:lineRule="auto"/>
        <w:ind w:firstLine="709"/>
        <w:jc w:val="center"/>
        <w:rPr>
          <w:rFonts w:ascii="Times New Roman" w:hAnsi="Times New Roman"/>
          <w:sz w:val="28"/>
          <w:szCs w:val="40"/>
        </w:rPr>
      </w:pPr>
      <w:r w:rsidRPr="00950DB5">
        <w:rPr>
          <w:rFonts w:ascii="Times New Roman" w:hAnsi="Times New Roman"/>
          <w:sz w:val="28"/>
          <w:szCs w:val="40"/>
        </w:rPr>
        <w:t>КУРСОВАЯ РАБОТА</w:t>
      </w:r>
    </w:p>
    <w:p w:rsidR="00100D6F" w:rsidRPr="00950DB5" w:rsidRDefault="00AB6FE0" w:rsidP="005E0F86">
      <w:pPr>
        <w:suppressAutoHyphens/>
        <w:spacing w:after="0" w:line="360" w:lineRule="auto"/>
        <w:ind w:firstLine="709"/>
        <w:jc w:val="center"/>
        <w:rPr>
          <w:rFonts w:ascii="Times New Roman" w:hAnsi="Times New Roman"/>
          <w:sz w:val="28"/>
          <w:szCs w:val="28"/>
        </w:rPr>
      </w:pPr>
      <w:r w:rsidRPr="00950DB5">
        <w:rPr>
          <w:rFonts w:ascii="Times New Roman" w:hAnsi="Times New Roman"/>
          <w:sz w:val="28"/>
          <w:szCs w:val="28"/>
        </w:rPr>
        <w:t>П</w:t>
      </w:r>
      <w:r w:rsidR="00100D6F" w:rsidRPr="00950DB5">
        <w:rPr>
          <w:rFonts w:ascii="Times New Roman" w:hAnsi="Times New Roman"/>
          <w:sz w:val="28"/>
          <w:szCs w:val="28"/>
        </w:rPr>
        <w:t xml:space="preserve">о дисциплине </w:t>
      </w:r>
      <w:r w:rsidR="008D62DB" w:rsidRPr="00950DB5">
        <w:rPr>
          <w:rFonts w:ascii="Times New Roman" w:hAnsi="Times New Roman"/>
          <w:sz w:val="28"/>
          <w:szCs w:val="28"/>
        </w:rPr>
        <w:t>"</w:t>
      </w:r>
      <w:r w:rsidR="005E294C" w:rsidRPr="00950DB5">
        <w:rPr>
          <w:rFonts w:ascii="Times New Roman" w:hAnsi="Times New Roman"/>
          <w:sz w:val="28"/>
          <w:szCs w:val="28"/>
        </w:rPr>
        <w:t>Э</w:t>
      </w:r>
      <w:r w:rsidR="00100D6F" w:rsidRPr="00950DB5">
        <w:rPr>
          <w:rFonts w:ascii="Times New Roman" w:hAnsi="Times New Roman"/>
          <w:sz w:val="28"/>
          <w:szCs w:val="28"/>
        </w:rPr>
        <w:t>кономика международного туризма</w:t>
      </w:r>
      <w:r w:rsidR="008D62DB" w:rsidRPr="00950DB5">
        <w:rPr>
          <w:rFonts w:ascii="Times New Roman" w:hAnsi="Times New Roman"/>
          <w:sz w:val="28"/>
          <w:szCs w:val="28"/>
        </w:rPr>
        <w:t>"</w:t>
      </w:r>
    </w:p>
    <w:p w:rsidR="00100D6F" w:rsidRPr="00950DB5" w:rsidRDefault="00100D6F" w:rsidP="005E0F86">
      <w:pPr>
        <w:suppressAutoHyphens/>
        <w:spacing w:after="0" w:line="360" w:lineRule="auto"/>
        <w:ind w:firstLine="709"/>
        <w:jc w:val="center"/>
        <w:rPr>
          <w:rFonts w:ascii="Times New Roman" w:hAnsi="Times New Roman"/>
          <w:sz w:val="28"/>
          <w:szCs w:val="28"/>
        </w:rPr>
      </w:pPr>
      <w:r w:rsidRPr="00950DB5">
        <w:rPr>
          <w:rFonts w:ascii="Times New Roman" w:hAnsi="Times New Roman"/>
          <w:sz w:val="28"/>
          <w:szCs w:val="28"/>
        </w:rPr>
        <w:t xml:space="preserve">На тему: </w:t>
      </w:r>
      <w:r w:rsidR="008D62DB" w:rsidRPr="00950DB5">
        <w:rPr>
          <w:rFonts w:ascii="Times New Roman" w:hAnsi="Times New Roman"/>
          <w:sz w:val="28"/>
          <w:szCs w:val="28"/>
        </w:rPr>
        <w:t>"</w:t>
      </w:r>
      <w:r w:rsidRPr="00950DB5">
        <w:rPr>
          <w:rFonts w:ascii="Times New Roman" w:hAnsi="Times New Roman"/>
          <w:sz w:val="28"/>
          <w:szCs w:val="28"/>
        </w:rPr>
        <w:t>Социально-экономические эффекты въездного туризма</w:t>
      </w:r>
      <w:r w:rsidR="008D62DB" w:rsidRPr="00950DB5">
        <w:rPr>
          <w:rFonts w:ascii="Times New Roman" w:hAnsi="Times New Roman"/>
          <w:sz w:val="28"/>
          <w:szCs w:val="28"/>
        </w:rPr>
        <w:t>"</w:t>
      </w:r>
    </w:p>
    <w:p w:rsidR="00100D6F" w:rsidRPr="00950DB5" w:rsidRDefault="00100D6F" w:rsidP="005E0F86">
      <w:pPr>
        <w:suppressAutoHyphens/>
        <w:spacing w:after="0" w:line="360" w:lineRule="auto"/>
        <w:ind w:firstLine="709"/>
        <w:jc w:val="center"/>
        <w:rPr>
          <w:rFonts w:ascii="Times New Roman" w:hAnsi="Times New Roman"/>
          <w:sz w:val="28"/>
          <w:szCs w:val="28"/>
        </w:rPr>
      </w:pPr>
    </w:p>
    <w:p w:rsidR="00100D6F" w:rsidRPr="00950DB5" w:rsidRDefault="00100D6F" w:rsidP="005E0F86">
      <w:pPr>
        <w:suppressAutoHyphens/>
        <w:spacing w:after="0" w:line="360" w:lineRule="auto"/>
        <w:ind w:firstLine="709"/>
        <w:jc w:val="center"/>
        <w:rPr>
          <w:rFonts w:ascii="Times New Roman" w:hAnsi="Times New Roman"/>
          <w:sz w:val="28"/>
          <w:szCs w:val="28"/>
        </w:rPr>
      </w:pPr>
    </w:p>
    <w:p w:rsidR="00100D6F" w:rsidRPr="00950DB5" w:rsidRDefault="00100D6F" w:rsidP="005E0F86">
      <w:pPr>
        <w:suppressAutoHyphens/>
        <w:spacing w:after="0" w:line="360" w:lineRule="auto"/>
        <w:ind w:firstLine="709"/>
        <w:jc w:val="center"/>
        <w:rPr>
          <w:rFonts w:ascii="Times New Roman" w:hAnsi="Times New Roman"/>
          <w:sz w:val="28"/>
          <w:szCs w:val="28"/>
        </w:rPr>
      </w:pPr>
    </w:p>
    <w:p w:rsidR="00AB6FE0" w:rsidRPr="00950DB5" w:rsidRDefault="00AB6FE0" w:rsidP="005E0F86">
      <w:pPr>
        <w:suppressAutoHyphens/>
        <w:spacing w:after="0" w:line="360" w:lineRule="auto"/>
        <w:ind w:firstLine="5103"/>
        <w:rPr>
          <w:rFonts w:ascii="Times New Roman" w:hAnsi="Times New Roman"/>
          <w:sz w:val="28"/>
          <w:szCs w:val="28"/>
        </w:rPr>
      </w:pPr>
      <w:r w:rsidRPr="00950DB5">
        <w:rPr>
          <w:rFonts w:ascii="Times New Roman" w:hAnsi="Times New Roman"/>
          <w:sz w:val="28"/>
          <w:szCs w:val="28"/>
        </w:rPr>
        <w:t>Выполнила: студентка</w:t>
      </w:r>
    </w:p>
    <w:p w:rsidR="00100D6F" w:rsidRPr="00950DB5" w:rsidRDefault="00AB6FE0" w:rsidP="005E0F86">
      <w:pPr>
        <w:suppressAutoHyphens/>
        <w:spacing w:after="0" w:line="360" w:lineRule="auto"/>
        <w:ind w:firstLine="5103"/>
        <w:rPr>
          <w:rFonts w:ascii="Times New Roman" w:hAnsi="Times New Roman"/>
          <w:sz w:val="28"/>
          <w:szCs w:val="28"/>
        </w:rPr>
      </w:pPr>
      <w:r w:rsidRPr="00950DB5">
        <w:rPr>
          <w:rFonts w:ascii="Times New Roman" w:hAnsi="Times New Roman"/>
          <w:sz w:val="28"/>
          <w:szCs w:val="28"/>
        </w:rPr>
        <w:t xml:space="preserve">4 курса </w:t>
      </w:r>
      <w:r w:rsidR="00100D6F" w:rsidRPr="00950DB5">
        <w:rPr>
          <w:rFonts w:ascii="Times New Roman" w:hAnsi="Times New Roman"/>
          <w:sz w:val="28"/>
          <w:szCs w:val="28"/>
        </w:rPr>
        <w:t>410 гр</w:t>
      </w:r>
      <w:r w:rsidRPr="00950DB5">
        <w:rPr>
          <w:rFonts w:ascii="Times New Roman" w:hAnsi="Times New Roman"/>
          <w:sz w:val="28"/>
          <w:szCs w:val="28"/>
        </w:rPr>
        <w:t>уппы</w:t>
      </w:r>
    </w:p>
    <w:p w:rsidR="00100D6F" w:rsidRPr="00950DB5" w:rsidRDefault="00100D6F" w:rsidP="005E0F86">
      <w:pPr>
        <w:suppressAutoHyphens/>
        <w:spacing w:after="0" w:line="360" w:lineRule="auto"/>
        <w:ind w:firstLine="5103"/>
        <w:rPr>
          <w:rFonts w:ascii="Times New Roman" w:hAnsi="Times New Roman"/>
          <w:sz w:val="28"/>
          <w:szCs w:val="28"/>
        </w:rPr>
      </w:pPr>
      <w:r w:rsidRPr="00950DB5">
        <w:rPr>
          <w:rFonts w:ascii="Times New Roman" w:hAnsi="Times New Roman"/>
          <w:sz w:val="28"/>
          <w:szCs w:val="28"/>
        </w:rPr>
        <w:t>Букашкина А.С.</w:t>
      </w:r>
    </w:p>
    <w:p w:rsidR="00100D6F" w:rsidRPr="00950DB5" w:rsidRDefault="00B525B4" w:rsidP="005E0F86">
      <w:pPr>
        <w:suppressAutoHyphens/>
        <w:spacing w:after="0" w:line="360" w:lineRule="auto"/>
        <w:ind w:firstLine="5103"/>
        <w:rPr>
          <w:rFonts w:ascii="Times New Roman" w:hAnsi="Times New Roman"/>
          <w:sz w:val="28"/>
          <w:szCs w:val="28"/>
        </w:rPr>
      </w:pPr>
      <w:r w:rsidRPr="00950DB5">
        <w:rPr>
          <w:rFonts w:ascii="Times New Roman" w:hAnsi="Times New Roman"/>
          <w:sz w:val="28"/>
          <w:szCs w:val="28"/>
        </w:rPr>
        <w:t>Проверил</w:t>
      </w:r>
      <w:r w:rsidR="00100D6F" w:rsidRPr="00950DB5">
        <w:rPr>
          <w:rFonts w:ascii="Times New Roman" w:hAnsi="Times New Roman"/>
          <w:sz w:val="28"/>
          <w:szCs w:val="28"/>
        </w:rPr>
        <w:t>: Филатов А.Н.</w:t>
      </w:r>
    </w:p>
    <w:p w:rsidR="00100D6F" w:rsidRPr="00950DB5" w:rsidRDefault="00100D6F" w:rsidP="005E0F86">
      <w:pPr>
        <w:suppressAutoHyphens/>
        <w:spacing w:after="0" w:line="360" w:lineRule="auto"/>
        <w:ind w:firstLine="709"/>
        <w:jc w:val="center"/>
        <w:rPr>
          <w:rFonts w:ascii="Times New Roman" w:hAnsi="Times New Roman"/>
          <w:sz w:val="28"/>
          <w:szCs w:val="28"/>
        </w:rPr>
      </w:pPr>
    </w:p>
    <w:p w:rsidR="005E294C" w:rsidRPr="00950DB5" w:rsidRDefault="005E294C" w:rsidP="005E0F86">
      <w:pPr>
        <w:suppressAutoHyphens/>
        <w:spacing w:after="0" w:line="360" w:lineRule="auto"/>
        <w:ind w:firstLine="709"/>
        <w:jc w:val="center"/>
        <w:rPr>
          <w:rFonts w:ascii="Times New Roman" w:hAnsi="Times New Roman"/>
          <w:sz w:val="28"/>
          <w:szCs w:val="28"/>
        </w:rPr>
      </w:pPr>
    </w:p>
    <w:p w:rsidR="005E294C" w:rsidRPr="00950DB5" w:rsidRDefault="005E294C" w:rsidP="005E0F86">
      <w:pPr>
        <w:suppressAutoHyphens/>
        <w:spacing w:after="0" w:line="360" w:lineRule="auto"/>
        <w:ind w:firstLine="709"/>
        <w:jc w:val="center"/>
        <w:rPr>
          <w:rFonts w:ascii="Times New Roman" w:hAnsi="Times New Roman"/>
          <w:sz w:val="28"/>
          <w:szCs w:val="28"/>
        </w:rPr>
      </w:pPr>
    </w:p>
    <w:p w:rsidR="005E294C" w:rsidRPr="00950DB5" w:rsidRDefault="005E294C" w:rsidP="005E0F86">
      <w:pPr>
        <w:suppressAutoHyphens/>
        <w:spacing w:after="0" w:line="360" w:lineRule="auto"/>
        <w:ind w:firstLine="709"/>
        <w:jc w:val="center"/>
        <w:rPr>
          <w:rFonts w:ascii="Times New Roman" w:hAnsi="Times New Roman"/>
          <w:sz w:val="28"/>
          <w:szCs w:val="28"/>
        </w:rPr>
      </w:pPr>
    </w:p>
    <w:p w:rsidR="005E294C" w:rsidRDefault="005E294C" w:rsidP="005E0F86">
      <w:pPr>
        <w:suppressAutoHyphens/>
        <w:spacing w:after="0" w:line="360" w:lineRule="auto"/>
        <w:ind w:firstLine="709"/>
        <w:jc w:val="center"/>
        <w:rPr>
          <w:rFonts w:ascii="Times New Roman" w:hAnsi="Times New Roman"/>
          <w:sz w:val="28"/>
          <w:szCs w:val="28"/>
        </w:rPr>
      </w:pPr>
    </w:p>
    <w:p w:rsidR="005E0F86" w:rsidRDefault="005E0F86" w:rsidP="005E0F86">
      <w:pPr>
        <w:suppressAutoHyphens/>
        <w:spacing w:after="0" w:line="360" w:lineRule="auto"/>
        <w:ind w:firstLine="709"/>
        <w:jc w:val="center"/>
        <w:rPr>
          <w:rFonts w:ascii="Times New Roman" w:hAnsi="Times New Roman"/>
          <w:sz w:val="28"/>
          <w:szCs w:val="28"/>
        </w:rPr>
      </w:pPr>
    </w:p>
    <w:p w:rsidR="005E0F86" w:rsidRPr="00950DB5" w:rsidRDefault="005E0F86" w:rsidP="005E0F86">
      <w:pPr>
        <w:suppressAutoHyphens/>
        <w:spacing w:after="0" w:line="360" w:lineRule="auto"/>
        <w:ind w:firstLine="709"/>
        <w:jc w:val="center"/>
        <w:rPr>
          <w:rFonts w:ascii="Times New Roman" w:hAnsi="Times New Roman"/>
          <w:sz w:val="28"/>
          <w:szCs w:val="28"/>
        </w:rPr>
      </w:pPr>
    </w:p>
    <w:p w:rsidR="00E23221" w:rsidRPr="00950DB5" w:rsidRDefault="00100D6F" w:rsidP="005E0F86">
      <w:pPr>
        <w:suppressAutoHyphens/>
        <w:spacing w:after="0" w:line="360" w:lineRule="auto"/>
        <w:ind w:firstLine="709"/>
        <w:jc w:val="center"/>
        <w:rPr>
          <w:rFonts w:ascii="Times New Roman" w:hAnsi="Times New Roman"/>
          <w:sz w:val="28"/>
          <w:szCs w:val="28"/>
        </w:rPr>
      </w:pPr>
      <w:r w:rsidRPr="00950DB5">
        <w:rPr>
          <w:rFonts w:ascii="Times New Roman" w:hAnsi="Times New Roman"/>
          <w:sz w:val="28"/>
          <w:szCs w:val="28"/>
        </w:rPr>
        <w:t>2009</w:t>
      </w:r>
    </w:p>
    <w:p w:rsidR="00E23221" w:rsidRPr="00950DB5" w:rsidRDefault="00E2322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br w:type="page"/>
      </w:r>
    </w:p>
    <w:p w:rsidR="00C470DE" w:rsidRPr="00950DB5" w:rsidRDefault="00347A8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Содержание</w:t>
      </w:r>
    </w:p>
    <w:p w:rsidR="00347A81" w:rsidRPr="00950DB5" w:rsidRDefault="00347A81" w:rsidP="00B87210">
      <w:pPr>
        <w:suppressAutoHyphens/>
        <w:spacing w:after="0" w:line="360" w:lineRule="auto"/>
        <w:rPr>
          <w:rFonts w:ascii="Times New Roman" w:hAnsi="Times New Roman"/>
          <w:sz w:val="28"/>
          <w:szCs w:val="28"/>
        </w:rPr>
      </w:pPr>
    </w:p>
    <w:p w:rsidR="00347A81" w:rsidRPr="00B87210" w:rsidRDefault="00347A81"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Введение</w:t>
      </w:r>
    </w:p>
    <w:p w:rsidR="00347A81" w:rsidRPr="00B87210" w:rsidRDefault="00CD2587"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Глава 1</w:t>
      </w:r>
      <w:r w:rsidR="00D82647" w:rsidRPr="00D82647">
        <w:rPr>
          <w:rFonts w:ascii="Times New Roman" w:hAnsi="Times New Roman"/>
          <w:sz w:val="28"/>
          <w:szCs w:val="28"/>
        </w:rPr>
        <w:t>.</w:t>
      </w:r>
      <w:r w:rsidR="00347A81" w:rsidRPr="00950DB5">
        <w:rPr>
          <w:rFonts w:ascii="Times New Roman" w:hAnsi="Times New Roman"/>
          <w:sz w:val="28"/>
          <w:szCs w:val="28"/>
        </w:rPr>
        <w:t xml:space="preserve"> Основные теоретические аспекты въездного туризма</w:t>
      </w:r>
    </w:p>
    <w:p w:rsidR="00347A81" w:rsidRPr="00B87210" w:rsidRDefault="00CD2587"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1.1</w:t>
      </w:r>
      <w:r w:rsidR="00347A81" w:rsidRPr="00950DB5">
        <w:rPr>
          <w:rFonts w:ascii="Times New Roman" w:hAnsi="Times New Roman"/>
          <w:sz w:val="28"/>
          <w:szCs w:val="28"/>
        </w:rPr>
        <w:t xml:space="preserve"> Сущность въездного туризма</w:t>
      </w:r>
    </w:p>
    <w:p w:rsidR="00347A81" w:rsidRPr="00B87210" w:rsidRDefault="00CD2587"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1.2</w:t>
      </w:r>
      <w:r w:rsidR="00347A81" w:rsidRPr="00950DB5">
        <w:rPr>
          <w:rFonts w:ascii="Times New Roman" w:hAnsi="Times New Roman"/>
          <w:sz w:val="28"/>
          <w:szCs w:val="28"/>
        </w:rPr>
        <w:t xml:space="preserve"> Факторы</w:t>
      </w:r>
      <w:r w:rsidR="007F2CEB" w:rsidRPr="00950DB5">
        <w:rPr>
          <w:rFonts w:ascii="Times New Roman" w:hAnsi="Times New Roman"/>
          <w:sz w:val="28"/>
          <w:szCs w:val="28"/>
        </w:rPr>
        <w:t>, определяющие</w:t>
      </w:r>
      <w:r w:rsidR="00347A81" w:rsidRPr="00950DB5">
        <w:rPr>
          <w:rFonts w:ascii="Times New Roman" w:hAnsi="Times New Roman"/>
          <w:sz w:val="28"/>
          <w:szCs w:val="28"/>
        </w:rPr>
        <w:t xml:space="preserve"> разв</w:t>
      </w:r>
      <w:r w:rsidR="007F2CEB" w:rsidRPr="00950DB5">
        <w:rPr>
          <w:rFonts w:ascii="Times New Roman" w:hAnsi="Times New Roman"/>
          <w:sz w:val="28"/>
          <w:szCs w:val="28"/>
        </w:rPr>
        <w:t>итие</w:t>
      </w:r>
      <w:r w:rsidR="00347A81" w:rsidRPr="00950DB5">
        <w:rPr>
          <w:rFonts w:ascii="Times New Roman" w:hAnsi="Times New Roman"/>
          <w:sz w:val="28"/>
          <w:szCs w:val="28"/>
        </w:rPr>
        <w:t xml:space="preserve"> въездного туризма</w:t>
      </w:r>
    </w:p>
    <w:p w:rsidR="00347A81" w:rsidRPr="00B87210" w:rsidRDefault="00CD2587"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1.3</w:t>
      </w:r>
      <w:r w:rsidR="007F2CEB" w:rsidRPr="00950DB5">
        <w:rPr>
          <w:rFonts w:ascii="Times New Roman" w:hAnsi="Times New Roman"/>
          <w:sz w:val="28"/>
          <w:szCs w:val="28"/>
        </w:rPr>
        <w:t xml:space="preserve"> Значение</w:t>
      </w:r>
      <w:r w:rsidR="008D62DB" w:rsidRPr="00950DB5">
        <w:rPr>
          <w:rFonts w:ascii="Times New Roman" w:hAnsi="Times New Roman"/>
          <w:sz w:val="28"/>
          <w:szCs w:val="28"/>
        </w:rPr>
        <w:t xml:space="preserve"> </w:t>
      </w:r>
      <w:r w:rsidR="00347A81" w:rsidRPr="00950DB5">
        <w:rPr>
          <w:rFonts w:ascii="Times New Roman" w:hAnsi="Times New Roman"/>
          <w:sz w:val="28"/>
          <w:szCs w:val="28"/>
        </w:rPr>
        <w:t>въездного туризма</w:t>
      </w:r>
    </w:p>
    <w:p w:rsidR="00347A81" w:rsidRPr="00B87210" w:rsidRDefault="00CD2587"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Глава 2</w:t>
      </w:r>
      <w:r w:rsidR="00D82647" w:rsidRPr="00D82647">
        <w:rPr>
          <w:rFonts w:ascii="Times New Roman" w:hAnsi="Times New Roman"/>
          <w:sz w:val="28"/>
          <w:szCs w:val="28"/>
        </w:rPr>
        <w:t>.</w:t>
      </w:r>
      <w:r w:rsidR="00347A81" w:rsidRPr="00950DB5">
        <w:rPr>
          <w:rFonts w:ascii="Times New Roman" w:hAnsi="Times New Roman"/>
          <w:sz w:val="28"/>
          <w:szCs w:val="28"/>
        </w:rPr>
        <w:t xml:space="preserve"> Социально-экономические эффекты въездного туризма</w:t>
      </w:r>
    </w:p>
    <w:p w:rsidR="00347A81" w:rsidRPr="00B87210" w:rsidRDefault="00CD2587"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2.1</w:t>
      </w:r>
      <w:r w:rsidR="00347A81" w:rsidRPr="00950DB5">
        <w:rPr>
          <w:rFonts w:ascii="Times New Roman" w:hAnsi="Times New Roman"/>
          <w:sz w:val="28"/>
          <w:szCs w:val="28"/>
        </w:rPr>
        <w:t xml:space="preserve"> Социально-экономическая роль туризма</w:t>
      </w:r>
    </w:p>
    <w:p w:rsidR="00347A81" w:rsidRPr="00B87210" w:rsidRDefault="00CD2587"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2.2</w:t>
      </w:r>
      <w:r w:rsidR="009C66C6" w:rsidRPr="00950DB5">
        <w:rPr>
          <w:rFonts w:ascii="Times New Roman" w:hAnsi="Times New Roman"/>
          <w:sz w:val="28"/>
          <w:szCs w:val="28"/>
        </w:rPr>
        <w:t xml:space="preserve"> Въездной</w:t>
      </w:r>
      <w:r w:rsidR="008D62DB" w:rsidRPr="00950DB5">
        <w:rPr>
          <w:rFonts w:ascii="Times New Roman" w:hAnsi="Times New Roman"/>
          <w:sz w:val="28"/>
          <w:szCs w:val="28"/>
        </w:rPr>
        <w:t xml:space="preserve"> </w:t>
      </w:r>
      <w:r w:rsidR="00347A81" w:rsidRPr="00950DB5">
        <w:rPr>
          <w:rFonts w:ascii="Times New Roman" w:hAnsi="Times New Roman"/>
          <w:sz w:val="28"/>
          <w:szCs w:val="28"/>
        </w:rPr>
        <w:t>туризм как фактор регионального развития</w:t>
      </w:r>
    </w:p>
    <w:p w:rsidR="0032068C" w:rsidRPr="00950DB5" w:rsidRDefault="0032068C"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2.2.1 Туризм как фактор развития</w:t>
      </w:r>
      <w:r w:rsidR="008D62DB" w:rsidRPr="00950DB5">
        <w:rPr>
          <w:rFonts w:ascii="Times New Roman" w:hAnsi="Times New Roman"/>
          <w:sz w:val="28"/>
          <w:szCs w:val="28"/>
        </w:rPr>
        <w:t xml:space="preserve"> </w:t>
      </w:r>
      <w:r w:rsidRPr="00950DB5">
        <w:rPr>
          <w:rFonts w:ascii="Times New Roman" w:hAnsi="Times New Roman"/>
          <w:sz w:val="28"/>
          <w:szCs w:val="28"/>
        </w:rPr>
        <w:t>проблемных</w:t>
      </w:r>
      <w:r w:rsidR="008D62DB" w:rsidRPr="00950DB5">
        <w:rPr>
          <w:rFonts w:ascii="Times New Roman" w:hAnsi="Times New Roman"/>
          <w:sz w:val="28"/>
          <w:szCs w:val="28"/>
        </w:rPr>
        <w:t xml:space="preserve"> </w:t>
      </w:r>
      <w:r w:rsidRPr="00950DB5">
        <w:rPr>
          <w:rFonts w:ascii="Times New Roman" w:hAnsi="Times New Roman"/>
          <w:sz w:val="28"/>
          <w:szCs w:val="28"/>
        </w:rPr>
        <w:t>районов</w:t>
      </w:r>
      <w:r w:rsidR="008D62DB" w:rsidRPr="00950DB5">
        <w:rPr>
          <w:rFonts w:ascii="Times New Roman" w:hAnsi="Times New Roman"/>
          <w:sz w:val="28"/>
          <w:szCs w:val="28"/>
        </w:rPr>
        <w:t xml:space="preserve"> </w:t>
      </w:r>
      <w:r w:rsidRPr="00950DB5">
        <w:rPr>
          <w:rFonts w:ascii="Times New Roman" w:hAnsi="Times New Roman"/>
          <w:sz w:val="28"/>
          <w:szCs w:val="28"/>
        </w:rPr>
        <w:t>(отсталых</w:t>
      </w:r>
      <w:r w:rsidR="008D62DB" w:rsidRPr="00950DB5">
        <w:rPr>
          <w:rFonts w:ascii="Times New Roman" w:hAnsi="Times New Roman"/>
          <w:sz w:val="28"/>
          <w:szCs w:val="28"/>
        </w:rPr>
        <w:t xml:space="preserve"> </w:t>
      </w:r>
      <w:r w:rsidRPr="00950DB5">
        <w:rPr>
          <w:rFonts w:ascii="Times New Roman" w:hAnsi="Times New Roman"/>
          <w:sz w:val="28"/>
          <w:szCs w:val="28"/>
        </w:rPr>
        <w:t>и</w:t>
      </w:r>
      <w:r w:rsidR="008D62DB" w:rsidRPr="00950DB5">
        <w:rPr>
          <w:rFonts w:ascii="Times New Roman" w:hAnsi="Times New Roman"/>
          <w:sz w:val="28"/>
          <w:szCs w:val="28"/>
        </w:rPr>
        <w:t xml:space="preserve"> </w:t>
      </w:r>
      <w:r w:rsidRPr="00950DB5">
        <w:rPr>
          <w:rFonts w:ascii="Times New Roman" w:hAnsi="Times New Roman"/>
          <w:sz w:val="28"/>
          <w:szCs w:val="28"/>
        </w:rPr>
        <w:t>депрессивных, сельских, приграничных, нового освоения)</w:t>
      </w:r>
    </w:p>
    <w:p w:rsidR="0032068C" w:rsidRPr="00B87210" w:rsidRDefault="0032068C"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2.2.2 Туризм как фактор развития морских и речных бассейнов</w:t>
      </w:r>
    </w:p>
    <w:p w:rsidR="0032068C" w:rsidRPr="00B87210" w:rsidRDefault="0032068C"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2.2.3 Туризм как фактор экономической интеграции и глобализации</w:t>
      </w:r>
    </w:p>
    <w:p w:rsidR="00347A81" w:rsidRPr="00B87210" w:rsidRDefault="00CD2587"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2.3</w:t>
      </w:r>
      <w:r w:rsidR="00347A81" w:rsidRPr="00950DB5">
        <w:rPr>
          <w:rFonts w:ascii="Times New Roman" w:hAnsi="Times New Roman"/>
          <w:sz w:val="28"/>
          <w:szCs w:val="28"/>
        </w:rPr>
        <w:t xml:space="preserve"> </w:t>
      </w:r>
      <w:r w:rsidR="007F2CEB" w:rsidRPr="00950DB5">
        <w:rPr>
          <w:rFonts w:ascii="Times New Roman" w:hAnsi="Times New Roman"/>
          <w:sz w:val="28"/>
          <w:szCs w:val="28"/>
        </w:rPr>
        <w:t>Международный</w:t>
      </w:r>
      <w:r w:rsidR="00347A81" w:rsidRPr="00950DB5">
        <w:rPr>
          <w:rFonts w:ascii="Times New Roman" w:hAnsi="Times New Roman"/>
          <w:sz w:val="28"/>
          <w:szCs w:val="28"/>
        </w:rPr>
        <w:t xml:space="preserve"> туризм и проблемы рационального природопользования</w:t>
      </w:r>
    </w:p>
    <w:p w:rsidR="00347A81" w:rsidRPr="00B87210" w:rsidRDefault="00347A81"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Глав</w:t>
      </w:r>
      <w:r w:rsidR="00CD2587" w:rsidRPr="00950DB5">
        <w:rPr>
          <w:rFonts w:ascii="Times New Roman" w:hAnsi="Times New Roman"/>
          <w:sz w:val="28"/>
          <w:szCs w:val="28"/>
        </w:rPr>
        <w:t>а 3</w:t>
      </w:r>
      <w:r w:rsidR="00D82647" w:rsidRPr="00D82647">
        <w:rPr>
          <w:rFonts w:ascii="Times New Roman" w:hAnsi="Times New Roman"/>
          <w:sz w:val="28"/>
          <w:szCs w:val="28"/>
        </w:rPr>
        <w:t>.</w:t>
      </w:r>
      <w:r w:rsidR="00C34D8D" w:rsidRPr="00950DB5">
        <w:rPr>
          <w:rFonts w:ascii="Times New Roman" w:hAnsi="Times New Roman"/>
          <w:sz w:val="28"/>
          <w:szCs w:val="28"/>
        </w:rPr>
        <w:t xml:space="preserve"> </w:t>
      </w:r>
      <w:r w:rsidRPr="00950DB5">
        <w:rPr>
          <w:rFonts w:ascii="Times New Roman" w:hAnsi="Times New Roman"/>
          <w:sz w:val="28"/>
          <w:szCs w:val="28"/>
        </w:rPr>
        <w:t>Факторы риска</w:t>
      </w:r>
      <w:r w:rsidR="003176A1" w:rsidRPr="00950DB5">
        <w:rPr>
          <w:rFonts w:ascii="Times New Roman" w:hAnsi="Times New Roman"/>
          <w:sz w:val="28"/>
          <w:szCs w:val="28"/>
        </w:rPr>
        <w:t xml:space="preserve"> и оценка экономич</w:t>
      </w:r>
      <w:r w:rsidR="00C82CCB" w:rsidRPr="00950DB5">
        <w:rPr>
          <w:rFonts w:ascii="Times New Roman" w:hAnsi="Times New Roman"/>
          <w:sz w:val="28"/>
          <w:szCs w:val="28"/>
        </w:rPr>
        <w:t>еского воздействия туризма</w:t>
      </w:r>
    </w:p>
    <w:p w:rsidR="00347A81" w:rsidRPr="00B87210" w:rsidRDefault="00CD2587"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3.1</w:t>
      </w:r>
      <w:r w:rsidR="00347A81" w:rsidRPr="00950DB5">
        <w:rPr>
          <w:rFonts w:ascii="Times New Roman" w:hAnsi="Times New Roman"/>
          <w:sz w:val="28"/>
          <w:szCs w:val="28"/>
        </w:rPr>
        <w:t xml:space="preserve"> </w:t>
      </w:r>
      <w:r w:rsidR="00C34D8D" w:rsidRPr="00950DB5">
        <w:rPr>
          <w:rFonts w:ascii="Times New Roman" w:hAnsi="Times New Roman"/>
          <w:sz w:val="28"/>
          <w:szCs w:val="28"/>
        </w:rPr>
        <w:t>Факторы риска меж</w:t>
      </w:r>
      <w:r w:rsidR="00C82CCB" w:rsidRPr="00950DB5">
        <w:rPr>
          <w:rFonts w:ascii="Times New Roman" w:hAnsi="Times New Roman"/>
          <w:sz w:val="28"/>
          <w:szCs w:val="28"/>
        </w:rPr>
        <w:t>д</w:t>
      </w:r>
      <w:r w:rsidR="00673C58" w:rsidRPr="00950DB5">
        <w:rPr>
          <w:rFonts w:ascii="Times New Roman" w:hAnsi="Times New Roman"/>
          <w:sz w:val="28"/>
          <w:szCs w:val="28"/>
        </w:rPr>
        <w:t>ународного туризма</w:t>
      </w:r>
    </w:p>
    <w:p w:rsidR="00347A81" w:rsidRPr="00B87210" w:rsidRDefault="00CD2587"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3.2</w:t>
      </w:r>
      <w:r w:rsidR="00C34D8D" w:rsidRPr="00950DB5">
        <w:rPr>
          <w:rFonts w:ascii="Times New Roman" w:hAnsi="Times New Roman"/>
          <w:sz w:val="28"/>
          <w:szCs w:val="28"/>
        </w:rPr>
        <w:t xml:space="preserve"> Измерение экономическ</w:t>
      </w:r>
      <w:r w:rsidR="00C82CCB" w:rsidRPr="00950DB5">
        <w:rPr>
          <w:rFonts w:ascii="Times New Roman" w:hAnsi="Times New Roman"/>
          <w:sz w:val="28"/>
          <w:szCs w:val="28"/>
        </w:rPr>
        <w:t>о</w:t>
      </w:r>
      <w:r w:rsidR="00673C58" w:rsidRPr="00950DB5">
        <w:rPr>
          <w:rFonts w:ascii="Times New Roman" w:hAnsi="Times New Roman"/>
          <w:sz w:val="28"/>
          <w:szCs w:val="28"/>
        </w:rPr>
        <w:t>го воздействия туризма</w:t>
      </w:r>
    </w:p>
    <w:p w:rsidR="00673C58" w:rsidRPr="00D82647" w:rsidRDefault="00C34D8D"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Заключен</w:t>
      </w:r>
      <w:r w:rsidR="00C82CCB" w:rsidRPr="00950DB5">
        <w:rPr>
          <w:rFonts w:ascii="Times New Roman" w:hAnsi="Times New Roman"/>
          <w:sz w:val="28"/>
          <w:szCs w:val="28"/>
        </w:rPr>
        <w:t>ие</w:t>
      </w:r>
    </w:p>
    <w:p w:rsidR="00C34D8D" w:rsidRPr="00D82647" w:rsidRDefault="00C34D8D"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Использованная л</w:t>
      </w:r>
      <w:r w:rsidR="00673C58" w:rsidRPr="00950DB5">
        <w:rPr>
          <w:rFonts w:ascii="Times New Roman" w:hAnsi="Times New Roman"/>
          <w:sz w:val="28"/>
          <w:szCs w:val="28"/>
        </w:rPr>
        <w:t>итература</w:t>
      </w:r>
    </w:p>
    <w:p w:rsidR="00BB4AD4" w:rsidRPr="00950DB5" w:rsidRDefault="00C34D8D" w:rsidP="00B87210">
      <w:pPr>
        <w:suppressAutoHyphens/>
        <w:spacing w:after="0" w:line="360" w:lineRule="auto"/>
        <w:rPr>
          <w:rFonts w:ascii="Times New Roman" w:hAnsi="Times New Roman"/>
          <w:sz w:val="28"/>
          <w:szCs w:val="28"/>
        </w:rPr>
      </w:pPr>
      <w:r w:rsidRPr="00950DB5">
        <w:rPr>
          <w:rFonts w:ascii="Times New Roman" w:hAnsi="Times New Roman"/>
          <w:sz w:val="28"/>
          <w:szCs w:val="28"/>
        </w:rPr>
        <w:t>Приложе</w:t>
      </w:r>
      <w:r w:rsidR="00C82CCB" w:rsidRPr="00950DB5">
        <w:rPr>
          <w:rFonts w:ascii="Times New Roman" w:hAnsi="Times New Roman"/>
          <w:sz w:val="28"/>
          <w:szCs w:val="28"/>
        </w:rPr>
        <w:t>ни</w:t>
      </w:r>
      <w:r w:rsidR="00E23221" w:rsidRPr="00950DB5">
        <w:rPr>
          <w:rFonts w:ascii="Times New Roman" w:hAnsi="Times New Roman"/>
          <w:sz w:val="28"/>
          <w:szCs w:val="28"/>
        </w:rPr>
        <w:t>я</w:t>
      </w:r>
    </w:p>
    <w:p w:rsidR="00AB6FE0" w:rsidRPr="00950DB5" w:rsidRDefault="00AB6FE0" w:rsidP="00B87210">
      <w:pPr>
        <w:suppressAutoHyphens/>
        <w:autoSpaceDE w:val="0"/>
        <w:autoSpaceDN w:val="0"/>
        <w:adjustRightInd w:val="0"/>
        <w:spacing w:after="0" w:line="360" w:lineRule="auto"/>
        <w:rPr>
          <w:rFonts w:ascii="Times New Roman" w:hAnsi="Times New Roman"/>
          <w:sz w:val="28"/>
          <w:szCs w:val="28"/>
        </w:rPr>
      </w:pPr>
    </w:p>
    <w:p w:rsidR="00E23221" w:rsidRPr="00950DB5" w:rsidRDefault="00E2322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br w:type="page"/>
      </w:r>
    </w:p>
    <w:p w:rsidR="006113E7" w:rsidRPr="00950DB5" w:rsidRDefault="006113E7"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Введение</w:t>
      </w:r>
    </w:p>
    <w:p w:rsidR="00E23221" w:rsidRPr="00950DB5" w:rsidRDefault="00E23221" w:rsidP="008D62DB">
      <w:pPr>
        <w:suppressAutoHyphens/>
        <w:autoSpaceDE w:val="0"/>
        <w:autoSpaceDN w:val="0"/>
        <w:adjustRightInd w:val="0"/>
        <w:spacing w:after="0" w:line="360" w:lineRule="auto"/>
        <w:ind w:firstLine="709"/>
        <w:jc w:val="both"/>
        <w:rPr>
          <w:rFonts w:ascii="Times New Roman" w:hAnsi="Times New Roman"/>
          <w:sz w:val="28"/>
          <w:szCs w:val="28"/>
        </w:rPr>
      </w:pPr>
    </w:p>
    <w:p w:rsidR="008D62DB" w:rsidRPr="00950DB5" w:rsidRDefault="006113E7"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Туризм в наше время является одной из особо динамично развивающихся отраслей национального хозяйства</w:t>
      </w:r>
      <w:r w:rsidR="00B21BBC" w:rsidRPr="00950DB5">
        <w:rPr>
          <w:rFonts w:ascii="Times New Roman" w:hAnsi="Times New Roman"/>
          <w:sz w:val="28"/>
          <w:szCs w:val="28"/>
        </w:rPr>
        <w:t>. Особое внимание уделяется</w:t>
      </w:r>
      <w:r w:rsidR="008D62DB" w:rsidRPr="00950DB5">
        <w:rPr>
          <w:rFonts w:ascii="Times New Roman" w:hAnsi="Times New Roman"/>
          <w:sz w:val="28"/>
          <w:szCs w:val="28"/>
        </w:rPr>
        <w:t xml:space="preserve"> </w:t>
      </w:r>
      <w:r w:rsidR="00B21BBC" w:rsidRPr="00950DB5">
        <w:rPr>
          <w:rFonts w:ascii="Times New Roman" w:hAnsi="Times New Roman"/>
          <w:sz w:val="28"/>
          <w:szCs w:val="28"/>
        </w:rPr>
        <w:t xml:space="preserve">въездному туризму, так как именно этот вид международного туризма имеет максимальную экономическую эффективность. У широкого круга стран туризм обеспечивает внушительную долю объема ВВП, а в некоторых доходы от туристов </w:t>
      </w:r>
      <w:r w:rsidR="008D62DB" w:rsidRPr="00950DB5">
        <w:rPr>
          <w:rFonts w:ascii="Times New Roman" w:hAnsi="Times New Roman"/>
          <w:sz w:val="28"/>
          <w:szCs w:val="28"/>
        </w:rPr>
        <w:t>"</w:t>
      </w:r>
      <w:r w:rsidR="00B21BBC" w:rsidRPr="00950DB5">
        <w:rPr>
          <w:rFonts w:ascii="Times New Roman" w:hAnsi="Times New Roman"/>
          <w:sz w:val="28"/>
          <w:szCs w:val="28"/>
        </w:rPr>
        <w:t>питают</w:t>
      </w:r>
      <w:r w:rsidR="008D62DB" w:rsidRPr="00950DB5">
        <w:rPr>
          <w:rFonts w:ascii="Times New Roman" w:hAnsi="Times New Roman"/>
          <w:sz w:val="28"/>
          <w:szCs w:val="28"/>
        </w:rPr>
        <w:t>"</w:t>
      </w:r>
      <w:r w:rsidR="00B21BBC" w:rsidRPr="00950DB5">
        <w:rPr>
          <w:rFonts w:ascii="Times New Roman" w:hAnsi="Times New Roman"/>
          <w:sz w:val="28"/>
          <w:szCs w:val="28"/>
        </w:rPr>
        <w:t xml:space="preserve"> всю экономику, являясь чуть ли не единственной статьей доходов.</w:t>
      </w:r>
    </w:p>
    <w:p w:rsidR="008D62DB" w:rsidRPr="00950DB5" w:rsidRDefault="006209D1"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Актуальность выбранной мною темы заключается в важности </w:t>
      </w:r>
      <w:r w:rsidR="008E7FF9" w:rsidRPr="00950DB5">
        <w:rPr>
          <w:rFonts w:ascii="Times New Roman" w:hAnsi="Times New Roman"/>
          <w:sz w:val="28"/>
          <w:szCs w:val="28"/>
        </w:rPr>
        <w:t>определения</w:t>
      </w:r>
      <w:r w:rsidRPr="00950DB5">
        <w:rPr>
          <w:rFonts w:ascii="Times New Roman" w:hAnsi="Times New Roman"/>
          <w:sz w:val="28"/>
          <w:szCs w:val="28"/>
        </w:rPr>
        <w:t xml:space="preserve"> социально-экономических эфф</w:t>
      </w:r>
      <w:r w:rsidR="008E7FF9" w:rsidRPr="00950DB5">
        <w:rPr>
          <w:rFonts w:ascii="Times New Roman" w:hAnsi="Times New Roman"/>
          <w:sz w:val="28"/>
          <w:szCs w:val="28"/>
        </w:rPr>
        <w:t>ектов въездного туризма</w:t>
      </w:r>
      <w:r w:rsidR="00D74BF9" w:rsidRPr="00950DB5">
        <w:rPr>
          <w:rFonts w:ascii="Times New Roman" w:hAnsi="Times New Roman"/>
          <w:sz w:val="28"/>
          <w:szCs w:val="28"/>
        </w:rPr>
        <w:t>, как сферы деятельности, оказывающей комплексное влияние</w:t>
      </w:r>
      <w:r w:rsidR="008E7FF9" w:rsidRPr="00950DB5">
        <w:rPr>
          <w:rFonts w:ascii="Times New Roman" w:hAnsi="Times New Roman"/>
          <w:sz w:val="28"/>
          <w:szCs w:val="28"/>
        </w:rPr>
        <w:t xml:space="preserve"> </w:t>
      </w:r>
      <w:r w:rsidR="00D74BF9" w:rsidRPr="00950DB5">
        <w:rPr>
          <w:rFonts w:ascii="Times New Roman" w:hAnsi="Times New Roman"/>
          <w:sz w:val="28"/>
          <w:szCs w:val="28"/>
        </w:rPr>
        <w:t xml:space="preserve">на все отрасли хозяйства страны, </w:t>
      </w:r>
      <w:r w:rsidR="008E7FF9" w:rsidRPr="00950DB5">
        <w:rPr>
          <w:rFonts w:ascii="Times New Roman" w:hAnsi="Times New Roman"/>
          <w:sz w:val="28"/>
          <w:szCs w:val="28"/>
        </w:rPr>
        <w:t>и оценки</w:t>
      </w:r>
      <w:r w:rsidRPr="00950DB5">
        <w:rPr>
          <w:rFonts w:ascii="Times New Roman" w:hAnsi="Times New Roman"/>
          <w:sz w:val="28"/>
          <w:szCs w:val="28"/>
        </w:rPr>
        <w:t xml:space="preserve"> их влиян</w:t>
      </w:r>
      <w:r w:rsidR="008E7FF9" w:rsidRPr="00950DB5">
        <w:rPr>
          <w:rFonts w:ascii="Times New Roman" w:hAnsi="Times New Roman"/>
          <w:sz w:val="28"/>
          <w:szCs w:val="28"/>
        </w:rPr>
        <w:t>ия на состояние принимающей страны, ответы на эти вопросы и являются целью данной работы.</w:t>
      </w:r>
    </w:p>
    <w:p w:rsidR="00CD2587" w:rsidRPr="00950DB5" w:rsidRDefault="002A4FEC"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В связи с </w:t>
      </w:r>
      <w:r w:rsidR="008E7FF9" w:rsidRPr="00950DB5">
        <w:rPr>
          <w:rFonts w:ascii="Times New Roman" w:hAnsi="Times New Roman"/>
          <w:sz w:val="28"/>
          <w:szCs w:val="28"/>
        </w:rPr>
        <w:t>целью мною были выделены задачи</w:t>
      </w:r>
      <w:r w:rsidR="00CD2587" w:rsidRPr="00950DB5">
        <w:rPr>
          <w:rFonts w:ascii="Times New Roman" w:hAnsi="Times New Roman"/>
          <w:sz w:val="28"/>
          <w:szCs w:val="28"/>
        </w:rPr>
        <w:t>:</w:t>
      </w:r>
    </w:p>
    <w:p w:rsidR="008E7FF9" w:rsidRPr="00950DB5" w:rsidRDefault="002A4FEC"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выявить роль и значение въездного туризма;</w:t>
      </w:r>
    </w:p>
    <w:p w:rsidR="002A4FEC" w:rsidRPr="00950DB5" w:rsidRDefault="008E7FF9"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о</w:t>
      </w:r>
      <w:r w:rsidR="002A4FEC" w:rsidRPr="00950DB5">
        <w:rPr>
          <w:rFonts w:ascii="Times New Roman" w:hAnsi="Times New Roman"/>
          <w:sz w:val="28"/>
          <w:szCs w:val="28"/>
        </w:rPr>
        <w:t>писать социально-экономические эффекты въездного туризма;</w:t>
      </w:r>
    </w:p>
    <w:p w:rsidR="002A4FEC" w:rsidRPr="00950DB5" w:rsidRDefault="002A4FEC"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 xml:space="preserve">определить </w:t>
      </w:r>
      <w:r w:rsidR="008E7FF9" w:rsidRPr="00950DB5">
        <w:rPr>
          <w:rFonts w:ascii="Times New Roman" w:hAnsi="Times New Roman"/>
          <w:sz w:val="28"/>
          <w:szCs w:val="28"/>
        </w:rPr>
        <w:t>факторы</w:t>
      </w:r>
      <w:r w:rsidRPr="00950DB5">
        <w:rPr>
          <w:rFonts w:ascii="Times New Roman" w:hAnsi="Times New Roman"/>
          <w:sz w:val="28"/>
          <w:szCs w:val="28"/>
        </w:rPr>
        <w:t xml:space="preserve"> риск</w:t>
      </w:r>
      <w:r w:rsidR="008E7FF9" w:rsidRPr="00950DB5">
        <w:rPr>
          <w:rFonts w:ascii="Times New Roman" w:hAnsi="Times New Roman"/>
          <w:sz w:val="28"/>
          <w:szCs w:val="28"/>
        </w:rPr>
        <w:t>а</w:t>
      </w:r>
      <w:r w:rsidRPr="00950DB5">
        <w:rPr>
          <w:rFonts w:ascii="Times New Roman" w:hAnsi="Times New Roman"/>
          <w:sz w:val="28"/>
          <w:szCs w:val="28"/>
        </w:rPr>
        <w:t xml:space="preserve"> международного туризма</w:t>
      </w:r>
      <w:r w:rsidR="008E7FF9" w:rsidRPr="00950DB5">
        <w:rPr>
          <w:rFonts w:ascii="Times New Roman" w:hAnsi="Times New Roman"/>
          <w:sz w:val="28"/>
          <w:szCs w:val="28"/>
        </w:rPr>
        <w:t>;</w:t>
      </w:r>
    </w:p>
    <w:p w:rsidR="008E7FF9" w:rsidRPr="00950DB5" w:rsidRDefault="008E7FF9"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привести способы оценки экономического влияния въездного туризма.</w:t>
      </w:r>
    </w:p>
    <w:p w:rsidR="00CD2587" w:rsidRPr="00950DB5" w:rsidRDefault="00CD2587"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Работа состоит из введения, трех глав и заключения.</w:t>
      </w:r>
    </w:p>
    <w:p w:rsidR="006209D1" w:rsidRPr="00950DB5" w:rsidRDefault="006209D1"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Объектом курсовой работы является экономика международного туризма.</w:t>
      </w:r>
    </w:p>
    <w:p w:rsidR="008D62DB" w:rsidRPr="00950DB5" w:rsidRDefault="006209D1"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Предмет – социально-экономические эффекты въездного туризма.</w:t>
      </w:r>
    </w:p>
    <w:p w:rsidR="002A4FEC" w:rsidRPr="00950DB5" w:rsidRDefault="002A4FEC"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Для решения поставленных задач я пользовалась периодической литературой, учебниками Воскресенского В.Ю., Драчевой Е.Л., Забаева Ю.В., Исмаева Д.К., Енджейчика И., Богатыревой Т.Г. и др.</w:t>
      </w:r>
    </w:p>
    <w:p w:rsidR="006113E7" w:rsidRPr="00950DB5" w:rsidRDefault="006113E7" w:rsidP="008D62DB">
      <w:pPr>
        <w:suppressAutoHyphens/>
        <w:autoSpaceDE w:val="0"/>
        <w:autoSpaceDN w:val="0"/>
        <w:adjustRightInd w:val="0"/>
        <w:spacing w:after="0" w:line="360" w:lineRule="auto"/>
        <w:ind w:firstLine="709"/>
        <w:jc w:val="both"/>
        <w:rPr>
          <w:rFonts w:ascii="Times New Roman" w:hAnsi="Times New Roman"/>
          <w:sz w:val="28"/>
          <w:szCs w:val="28"/>
        </w:rPr>
      </w:pPr>
    </w:p>
    <w:p w:rsidR="00E23221" w:rsidRPr="00950DB5" w:rsidRDefault="00E2322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br w:type="page"/>
      </w:r>
    </w:p>
    <w:p w:rsidR="0092511F" w:rsidRPr="00950DB5" w:rsidRDefault="0070558A"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1</w:t>
      </w:r>
      <w:r w:rsidR="00E23221"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Основные теоретические</w:t>
      </w:r>
      <w:r w:rsidR="006209D1" w:rsidRPr="00950DB5">
        <w:rPr>
          <w:rFonts w:ascii="Times New Roman" w:hAnsi="Times New Roman"/>
          <w:sz w:val="28"/>
          <w:szCs w:val="28"/>
        </w:rPr>
        <w:t xml:space="preserve"> аспекты въездного туризма</w:t>
      </w:r>
    </w:p>
    <w:p w:rsidR="00E23221" w:rsidRPr="00950DB5" w:rsidRDefault="00E23221" w:rsidP="008D62DB">
      <w:pPr>
        <w:suppressAutoHyphens/>
        <w:spacing w:after="0" w:line="360" w:lineRule="auto"/>
        <w:ind w:firstLine="709"/>
        <w:jc w:val="both"/>
        <w:rPr>
          <w:rFonts w:ascii="Times New Roman" w:hAnsi="Times New Roman"/>
          <w:sz w:val="28"/>
          <w:szCs w:val="28"/>
        </w:rPr>
      </w:pPr>
    </w:p>
    <w:p w:rsidR="0092511F"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1.1</w:t>
      </w:r>
      <w:r w:rsidR="008D62DB" w:rsidRPr="00950DB5">
        <w:rPr>
          <w:rFonts w:ascii="Times New Roman" w:hAnsi="Times New Roman"/>
          <w:sz w:val="28"/>
          <w:szCs w:val="28"/>
        </w:rPr>
        <w:t xml:space="preserve"> </w:t>
      </w:r>
      <w:r w:rsidRPr="00950DB5">
        <w:rPr>
          <w:rFonts w:ascii="Times New Roman" w:hAnsi="Times New Roman"/>
          <w:sz w:val="28"/>
          <w:szCs w:val="28"/>
        </w:rPr>
        <w:t>Сущность въездного туризма</w:t>
      </w:r>
    </w:p>
    <w:p w:rsidR="00E23221" w:rsidRPr="00950DB5" w:rsidRDefault="00E23221" w:rsidP="008D62DB">
      <w:pPr>
        <w:suppressAutoHyphens/>
        <w:spacing w:after="0" w:line="360" w:lineRule="auto"/>
        <w:ind w:firstLine="709"/>
        <w:jc w:val="both"/>
        <w:rPr>
          <w:rFonts w:ascii="Times New Roman" w:hAnsi="Times New Roman"/>
          <w:sz w:val="28"/>
          <w:szCs w:val="28"/>
        </w:rPr>
      </w:pPr>
    </w:p>
    <w:p w:rsidR="008D62DB"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Современная туристская индустрия является одной из крупнейших, высокодоходных и наиболее динамично развивающихся отраслей мирового хозяйства.</w:t>
      </w:r>
      <w:r w:rsidR="006F6633" w:rsidRPr="00950DB5">
        <w:rPr>
          <w:rFonts w:ascii="Times New Roman" w:hAnsi="Times New Roman"/>
          <w:sz w:val="28"/>
          <w:szCs w:val="28"/>
        </w:rPr>
        <w:t xml:space="preserve"> Динамика развития туризма представлена в приложении 1.</w:t>
      </w:r>
      <w:r w:rsidRPr="00950DB5">
        <w:rPr>
          <w:rFonts w:ascii="Times New Roman" w:hAnsi="Times New Roman"/>
          <w:sz w:val="28"/>
          <w:szCs w:val="28"/>
        </w:rPr>
        <w:t xml:space="preserve"> В соответствии со ст.1 Федерального закона Российской Федерации от 24 ноября 1996 года №132-Ф3 "Об основах туристской деятельности в Российской Федерации" под туризмом понимаются "временные выезды (путешествия) граждан Российской Федерации, иностранных граждан и лиц без гражданства с постоянного места жительства в оздоровительных, познавательных, профессионально-деловых, спортивных, религиозных и иных целях без занятия оплачиваемой деятельностью в стране (месте) временного пребывания".</w:t>
      </w:r>
    </w:p>
    <w:p w:rsidR="008D62DB"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К основным типам туризма, согласно вышеназванному закону, относят:</w:t>
      </w:r>
    </w:p>
    <w:p w:rsidR="008D62DB"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туризм внутренний - путешествия в пределах Российской Федерации лиц, постоянно проживающих в Российской Федерации;</w:t>
      </w:r>
    </w:p>
    <w:p w:rsidR="008D62DB"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туризм выездной - путешествия лиц, постоянно проживающих в Российской Федерации, в другую страну;</w:t>
      </w:r>
    </w:p>
    <w:p w:rsidR="008D62DB"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32068C" w:rsidRPr="00950DB5">
        <w:rPr>
          <w:rFonts w:ascii="Times New Roman" w:hAnsi="Times New Roman"/>
          <w:sz w:val="28"/>
          <w:szCs w:val="28"/>
        </w:rPr>
        <w:t xml:space="preserve"> </w:t>
      </w:r>
      <w:r w:rsidRPr="00950DB5">
        <w:rPr>
          <w:rFonts w:ascii="Times New Roman" w:hAnsi="Times New Roman"/>
          <w:sz w:val="28"/>
          <w:szCs w:val="28"/>
        </w:rPr>
        <w:t>туризм въездной - путешествия в пределах Российской Федерации лиц, не проживающих постоянно в Российской Федерации</w:t>
      </w:r>
      <w:r w:rsidR="00C82CCB" w:rsidRPr="00950DB5">
        <w:rPr>
          <w:rFonts w:ascii="Times New Roman" w:hAnsi="Times New Roman"/>
          <w:sz w:val="28"/>
          <w:szCs w:val="28"/>
        </w:rPr>
        <w:t xml:space="preserve"> </w:t>
      </w:r>
      <w:r w:rsidRPr="00950DB5">
        <w:rPr>
          <w:rFonts w:ascii="Times New Roman" w:hAnsi="Times New Roman"/>
          <w:sz w:val="28"/>
          <w:szCs w:val="28"/>
        </w:rPr>
        <w:t>.</w:t>
      </w:r>
    </w:p>
    <w:p w:rsidR="008D62DB"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При этом развитие въездного и внутреннего ту</w:t>
      </w:r>
      <w:r w:rsidR="00973CD5" w:rsidRPr="00950DB5">
        <w:rPr>
          <w:rFonts w:ascii="Times New Roman" w:hAnsi="Times New Roman"/>
          <w:sz w:val="28"/>
          <w:szCs w:val="28"/>
        </w:rPr>
        <w:t>ризма признается приоритетным.</w:t>
      </w:r>
    </w:p>
    <w:p w:rsidR="008D62DB"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Туристская индустрия - совокупность гостиниц и иных средств размещения, средств транспорта, объектов общественного питания, объектов и средств развлечения, объектов познавательного, делового, оздоровительного, спортивного и иного назначения, организаций, осуществляющих туроператорскую и турагентскую деятельность, а также</w:t>
      </w:r>
      <w:r w:rsidR="008D62DB" w:rsidRPr="00950DB5">
        <w:rPr>
          <w:rFonts w:ascii="Times New Roman" w:hAnsi="Times New Roman"/>
          <w:sz w:val="28"/>
          <w:szCs w:val="28"/>
        </w:rPr>
        <w:t xml:space="preserve"> </w:t>
      </w:r>
      <w:r w:rsidRPr="00950DB5">
        <w:rPr>
          <w:rFonts w:ascii="Times New Roman" w:hAnsi="Times New Roman"/>
          <w:sz w:val="28"/>
          <w:szCs w:val="28"/>
        </w:rPr>
        <w:t>организаций, предоставляющих экскурсионные услуги и услуги гидов -переводчиков. Индустрия въездного туризма представляет собой очень сложную систему предприятий, её формирующую.</w:t>
      </w:r>
    </w:p>
    <w:p w:rsidR="008D62DB"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Туристские услуги в международном товарообороте выступают в форме так называемого "невидимого экспорта", который во многом отличается от экспорта товаров:</w:t>
      </w:r>
    </w:p>
    <w:p w:rsidR="0092511F"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Во-первых, туристский "товар" (новые впечатления, улучшение состояния здоровья, расширение кругозора, установление деловых контактов и т.д.) не подлежит хранению, складированию, возврату. По этому производитель этого товара должен планировать его продвижение более тщательно, учитывать необходимые время, мощности и ресурсы;</w:t>
      </w:r>
    </w:p>
    <w:p w:rsidR="008D62DB"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Во-вторых, потребитель туристского продукта прибывает для его получения в страну-экспортер, т.е. последняя избавлена от расходов по транспортировке, страхованию, оформлению грузов и составлению грузосопроводительной документации, от контактов с таможней;</w:t>
      </w:r>
    </w:p>
    <w:p w:rsidR="008D62DB"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В-третьих, зарубежные туристы могут приобретать в принимающей стране разнообразные товары по внутренним ценам, установленным для собственного населения. Товары длительного пользования, купленные для собственных нужд, могут вывозиться туристами из страны. Таким образом въездной туризм может содействовать экспорту обычных товаров ("внутренний" экспорт - без соответствующего таможенного оформления);</w:t>
      </w:r>
    </w:p>
    <w:p w:rsidR="0092511F" w:rsidRPr="00950DB5" w:rsidRDefault="0092511F"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В-четвертых, обслуживание иностранных туристов на привычном для них уровне может потребовать импорта для них соответствующих медикаментов, продовольствия, напитков, туристского снаряжения, транспортных средств, спортивного инвентаря. Это особо актуально для развивающихся стран и государств с переходной экономикой, т.е. в отдельных случаях въездной туризм невозможен без импорта, поэтому требуется учет складывающегося торгового баланса.</w:t>
      </w:r>
    </w:p>
    <w:p w:rsidR="005E294C" w:rsidRPr="00950DB5" w:rsidRDefault="00973CD5"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Таким образом, в</w:t>
      </w:r>
      <w:r w:rsidR="005E294C" w:rsidRPr="00950DB5">
        <w:rPr>
          <w:rFonts w:ascii="Times New Roman" w:hAnsi="Times New Roman"/>
          <w:sz w:val="28"/>
          <w:szCs w:val="28"/>
        </w:rPr>
        <w:t>ъездной туризм – прибытие и путешествие по какой-либо стране (региону) лиц, не являющихся ее жителями (жителями региона)</w:t>
      </w:r>
      <w:r w:rsidR="008635D7" w:rsidRPr="00950DB5">
        <w:rPr>
          <w:rFonts w:ascii="Times New Roman" w:hAnsi="Times New Roman"/>
          <w:sz w:val="28"/>
          <w:szCs w:val="28"/>
        </w:rPr>
        <w:t>. Въездной туризм с точки зрения получения доходов является активным, поскольку со</w:t>
      </w:r>
      <w:r w:rsidRPr="00950DB5">
        <w:rPr>
          <w:rFonts w:ascii="Times New Roman" w:hAnsi="Times New Roman"/>
          <w:sz w:val="28"/>
          <w:szCs w:val="28"/>
        </w:rPr>
        <w:t>здает приток иностранной валюты; связан с предложением специфического туристического продукта. Д</w:t>
      </w:r>
      <w:r w:rsidR="008635D7" w:rsidRPr="00950DB5">
        <w:rPr>
          <w:rFonts w:ascii="Times New Roman" w:hAnsi="Times New Roman"/>
          <w:sz w:val="28"/>
          <w:szCs w:val="28"/>
        </w:rPr>
        <w:t>ля большинства стран он представляет приоритетное направление развития туристской (и национальной) экономики.</w:t>
      </w:r>
    </w:p>
    <w:p w:rsidR="00CE005D" w:rsidRPr="00950DB5" w:rsidRDefault="00CE005D" w:rsidP="008D62DB">
      <w:pPr>
        <w:suppressAutoHyphens/>
        <w:autoSpaceDE w:val="0"/>
        <w:autoSpaceDN w:val="0"/>
        <w:adjustRightInd w:val="0"/>
        <w:spacing w:after="0" w:line="360" w:lineRule="auto"/>
        <w:ind w:firstLine="709"/>
        <w:jc w:val="both"/>
        <w:rPr>
          <w:rFonts w:ascii="Times New Roman" w:hAnsi="Times New Roman"/>
          <w:sz w:val="28"/>
          <w:szCs w:val="28"/>
        </w:rPr>
      </w:pPr>
    </w:p>
    <w:p w:rsidR="00803479"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1.2</w:t>
      </w:r>
      <w:r w:rsidR="008D62DB" w:rsidRPr="00950DB5">
        <w:rPr>
          <w:rFonts w:ascii="Times New Roman" w:hAnsi="Times New Roman"/>
          <w:sz w:val="28"/>
          <w:szCs w:val="28"/>
        </w:rPr>
        <w:t xml:space="preserve"> </w:t>
      </w:r>
      <w:r w:rsidR="00803479" w:rsidRPr="00950DB5">
        <w:rPr>
          <w:rFonts w:ascii="Times New Roman" w:hAnsi="Times New Roman"/>
          <w:sz w:val="28"/>
          <w:szCs w:val="28"/>
        </w:rPr>
        <w:t xml:space="preserve">Факторы, определяющие развитие </w:t>
      </w:r>
      <w:r w:rsidR="000B6C6F" w:rsidRPr="00950DB5">
        <w:rPr>
          <w:rFonts w:ascii="Times New Roman" w:hAnsi="Times New Roman"/>
          <w:sz w:val="28"/>
          <w:szCs w:val="28"/>
        </w:rPr>
        <w:t>въездного</w:t>
      </w:r>
      <w:r w:rsidR="00803479" w:rsidRPr="00950DB5">
        <w:rPr>
          <w:rFonts w:ascii="Times New Roman" w:hAnsi="Times New Roman"/>
          <w:sz w:val="28"/>
          <w:szCs w:val="28"/>
        </w:rPr>
        <w:t xml:space="preserve"> туризма</w:t>
      </w:r>
    </w:p>
    <w:p w:rsidR="000D7BA7" w:rsidRPr="00D82647" w:rsidRDefault="000D7BA7" w:rsidP="008D62DB">
      <w:pPr>
        <w:suppressAutoHyphens/>
        <w:autoSpaceDE w:val="0"/>
        <w:autoSpaceDN w:val="0"/>
        <w:adjustRightInd w:val="0"/>
        <w:spacing w:after="0" w:line="360" w:lineRule="auto"/>
        <w:ind w:firstLine="709"/>
        <w:jc w:val="both"/>
        <w:rPr>
          <w:rFonts w:ascii="Times New Roman" w:hAnsi="Times New Roman"/>
          <w:sz w:val="28"/>
          <w:szCs w:val="28"/>
        </w:rPr>
      </w:pPr>
    </w:p>
    <w:p w:rsidR="00803479" w:rsidRPr="00950DB5" w:rsidRDefault="005E294C"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Международный туризм стал феноменом XX в. Из занятия, доступного в начале века лишь богатым, он превратился в массовое увлечение 4 миллионов людей нашей планеты благодаря тому, что желание путешествовать соединилось с доступностью туристских дестинаций и улучшенными материальными возможностями путешественников. </w:t>
      </w:r>
      <w:r w:rsidR="00803479" w:rsidRPr="00950DB5">
        <w:rPr>
          <w:rFonts w:ascii="Times New Roman" w:hAnsi="Times New Roman"/>
          <w:sz w:val="28"/>
          <w:szCs w:val="28"/>
        </w:rPr>
        <w:t>В пределах одной страны может быть несколько туристских дестинаций, которые представляют собой однородные туристские регионы, объединенные общими природно-климатическими ресурсами и (или) управляемые единым административным органом либо ассоциацией.</w:t>
      </w:r>
    </w:p>
    <w:p w:rsidR="00803479" w:rsidRPr="00950DB5" w:rsidRDefault="00803479"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Как и в XX в., в XXI в. международный туризм будет развиваться под воздействием факторов, свойственных, собственно, индустрии гостеприимства туризма, а также факторов внешней среды, таких, как политика и право, экономика и финансы, культура, социодемографические изменения, развитие торговли, транспорта, инфраструктуры и научно-техничего прогресса (Приложение </w:t>
      </w:r>
      <w:r w:rsidR="009C66C6" w:rsidRPr="00950DB5">
        <w:rPr>
          <w:rFonts w:ascii="Times New Roman" w:hAnsi="Times New Roman"/>
          <w:sz w:val="28"/>
          <w:szCs w:val="28"/>
        </w:rPr>
        <w:t>2</w:t>
      </w:r>
      <w:r w:rsidRPr="00950DB5">
        <w:rPr>
          <w:rFonts w:ascii="Times New Roman" w:hAnsi="Times New Roman"/>
          <w:sz w:val="28"/>
          <w:szCs w:val="28"/>
        </w:rPr>
        <w:t>.).</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Политика и право. Как правило, если государство заинтересовано в развитии туристской отрасли, это выражается в общей концепции приоритетного развития туризма, принятии законодательных и нормативных актов, стимулирующих и регулирующих развитие туризма, а также в финансово-экономических мерах по поддержании и развитию туристской инфраструктуры, строительству гостиниц и развитию индустрии гостеприимства.</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Безопасность путешествия. Международные конфликты или военные действия, вспышки международной преступности и терроризма являются не только препятствием на пути развития туризма, но зачастую и причиной того, что министерства</w:t>
      </w:r>
      <w:r w:rsidR="008D62DB" w:rsidRPr="00950DB5">
        <w:rPr>
          <w:rFonts w:ascii="Times New Roman" w:hAnsi="Times New Roman"/>
          <w:sz w:val="28"/>
          <w:szCs w:val="28"/>
        </w:rPr>
        <w:t xml:space="preserve"> </w:t>
      </w:r>
      <w:r w:rsidRPr="00950DB5">
        <w:rPr>
          <w:rFonts w:ascii="Times New Roman" w:hAnsi="Times New Roman"/>
          <w:sz w:val="28"/>
          <w:szCs w:val="28"/>
        </w:rPr>
        <w:t>иностранных дел стран — генераторов международного туризма публикуют списки стран, нежелательных для посещения резидентами этих стран. Путешественники проявляют также обеспокоенность по поводу санитарного состояния средств размещения и предприятий общественного питания в посещаемых странах, им необходима, например, объективная информация о состоянии питьевой воды, возможных рисках инфекционных заболеваний во время путешествия.</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Экономика и финансы. На индустрию гостеприимства оказывают влияние как макроэкономические, так и микроэкономические факторы Макроэкономическая нестабильность, рост безработицы и инфляции будоражат общество, и это нередко приводит к тому, что население предпочитает оставаться дома и воздерживается от дальних поездок.</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Уровень цен на продукты и товары туристского спроса рассматривали пик один из важных факторов, определяющих выбор места отдыха. В вопросах финансового регулирования для туризма наибольшее значение имеет валютный курс, простота и доступность валютного обмена. В этом</w:t>
      </w:r>
      <w:r w:rsidR="008D62DB" w:rsidRPr="00950DB5">
        <w:rPr>
          <w:rFonts w:ascii="Times New Roman" w:hAnsi="Times New Roman"/>
          <w:sz w:val="28"/>
          <w:szCs w:val="28"/>
        </w:rPr>
        <w:t xml:space="preserve"> </w:t>
      </w:r>
      <w:r w:rsidRPr="00950DB5">
        <w:rPr>
          <w:rFonts w:ascii="Times New Roman" w:hAnsi="Times New Roman"/>
          <w:sz w:val="28"/>
          <w:szCs w:val="28"/>
        </w:rPr>
        <w:t>отношении введение евро с 1 января 2002 г. упростило путешествия по</w:t>
      </w:r>
      <w:r w:rsidR="008D62DB" w:rsidRPr="00950DB5">
        <w:rPr>
          <w:rFonts w:ascii="Times New Roman" w:hAnsi="Times New Roman"/>
          <w:sz w:val="28"/>
          <w:szCs w:val="28"/>
        </w:rPr>
        <w:t xml:space="preserve"> </w:t>
      </w:r>
      <w:r w:rsidRPr="00950DB5">
        <w:rPr>
          <w:rFonts w:ascii="Times New Roman" w:hAnsi="Times New Roman"/>
          <w:sz w:val="28"/>
          <w:szCs w:val="28"/>
        </w:rPr>
        <w:t>европейским странам, находящимся в единой зоне евро, и сократило туристские расходы, связанные с обменом валюты.</w:t>
      </w: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Культура. Культурное наследие, культурная среда являются тем магнитом, который притягивает путешественников. Не любой продукт, создаваемый человеком, является предметом культуры, а только уникальные, хранимые обществом произведения, благодаря которым организуется деятельность в обществе и накапливается опыт, передаваемый от поколении к поколению.</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Культуру принято подразделять на духовную, материальную и физическую - все три аспекта имеют непреходящее значение для развития международных туристских связей. Действительно, понимание ценностей родной культуры возможно лишь в смысловом соотношении с подобными</w:t>
      </w:r>
      <w:r w:rsidR="008D62DB" w:rsidRPr="00950DB5">
        <w:rPr>
          <w:rFonts w:ascii="Times New Roman" w:hAnsi="Times New Roman"/>
          <w:sz w:val="28"/>
          <w:szCs w:val="28"/>
        </w:rPr>
        <w:t xml:space="preserve"> </w:t>
      </w:r>
      <w:r w:rsidRPr="00950DB5">
        <w:rPr>
          <w:rFonts w:ascii="Times New Roman" w:hAnsi="Times New Roman"/>
          <w:sz w:val="28"/>
          <w:szCs w:val="28"/>
        </w:rPr>
        <w:t>ценностями культуры других народов. Вечностные культурные ценности</w:t>
      </w:r>
      <w:r w:rsidR="008D62DB" w:rsidRPr="00950DB5">
        <w:rPr>
          <w:rFonts w:ascii="Times New Roman" w:hAnsi="Times New Roman"/>
          <w:sz w:val="28"/>
          <w:szCs w:val="28"/>
        </w:rPr>
        <w:t xml:space="preserve"> </w:t>
      </w:r>
      <w:r w:rsidRPr="00950DB5">
        <w:rPr>
          <w:rFonts w:ascii="Times New Roman" w:hAnsi="Times New Roman"/>
          <w:sz w:val="28"/>
          <w:szCs w:val="28"/>
        </w:rPr>
        <w:t>не утратят своей притягательности, но и появление новых произведений и талантов будет стимулировать тягу к путешествиям.</w:t>
      </w:r>
    </w:p>
    <w:p w:rsidR="00227D0B" w:rsidRPr="00950DB5" w:rsidRDefault="00227D0B"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Социодемографические изменения. Наиболее важны для международного туризма возрастной и семейный факторы. Молодые люди в возрасте 18—34 лет составят основную массу путешественников, с особой силой этот фактор будет проявляться в туристских потоках, генерируемых странами Юго-Восточной Азии и Тихоокеанского бассейна.</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 развитых в экономическом отношении странах наиболее быстрыми темпами будет возрастать сегмент населения старше 50 лет. Данный сегмент пополнится только что вышедшими на пенсию людьми, у которых достаточно много времени и денежных средств, чтобы совершать продолжительные путешествия. Их, скорее всего, заинтересуют дестинации, способные предложить условия для укрепления здоровья, интеллектуального и культурного обогащения.</w:t>
      </w: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Семейный фактор будет оказывать все возрастающее воздействие на развитие международного туризма. В настоящее время продолжается рост числа семей, в которых есть дети.</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Состояние транспорта и инфраструктуры. Между состоянием пассажирского транспорта и туризма существует прямая зависимость: прогресс в совершенствовании транспортных средств и появление новых более мощных моделей с улучшенными характеристиками непосредственно отражаются на возрастании объемов туристских путешествий. По мере того, как спрос на международные путешествия увеличивается, вместимость транспортных средств становится одним из ключевых факторов, способствующих туристскому обмену или сдерживающих его рост.</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Для многих популярных туристских дестинации еще более важное значение приобретет состояние инфраструктуры, в особенности аэропортов и автодорог, их пропускная способность может сыграть решающую роль в сдерживании туристских потоков.</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Туристская инфраструктура представляет собо</w:t>
      </w:r>
      <w:r w:rsidR="0092511F" w:rsidRPr="00950DB5">
        <w:rPr>
          <w:rFonts w:ascii="Times New Roman" w:hAnsi="Times New Roman"/>
          <w:sz w:val="28"/>
          <w:szCs w:val="28"/>
        </w:rPr>
        <w:t>й совокупность путей сообщения</w:t>
      </w:r>
      <w:r w:rsidRPr="00950DB5">
        <w:rPr>
          <w:rFonts w:ascii="Times New Roman" w:hAnsi="Times New Roman"/>
          <w:sz w:val="28"/>
          <w:szCs w:val="28"/>
        </w:rPr>
        <w:t>, коммуникаций и местных учреждений, тесно связанных с туристским движением и необходимых для обслуживания туристских предприятий.</w:t>
      </w: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Туристская инфраструктура предназначена для обеспечения необходимых условий работы туристских предприятий и безопасности жизни и здоровья путешественников. Туристы предпочитают ехать туда, где им обеспечиваются безопасность и комфорт.</w:t>
      </w: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Развитие торговли. Некоторые страны ориентируют свою экспортную промышленность на нужды иностранных гостей и получают выгоду не только от продажи туристских услуг и сувениров, но и от продажи товаров длительного пользования.</w:t>
      </w: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Новые технологии. Достижения научно-технического прогресса широко используются в индустрии гостеприимства и туризма, особенн</w:t>
      </w:r>
      <w:r w:rsidR="0092511F" w:rsidRPr="00950DB5">
        <w:rPr>
          <w:rFonts w:ascii="Times New Roman" w:hAnsi="Times New Roman"/>
          <w:sz w:val="28"/>
          <w:szCs w:val="28"/>
        </w:rPr>
        <w:t>о</w:t>
      </w:r>
      <w:r w:rsidRPr="00950DB5">
        <w:rPr>
          <w:rFonts w:ascii="Times New Roman" w:hAnsi="Times New Roman"/>
          <w:sz w:val="28"/>
          <w:szCs w:val="28"/>
        </w:rPr>
        <w:t xml:space="preserve"> в таких областях, как пассажирские перевозки</w:t>
      </w:r>
      <w:r w:rsidR="00174989" w:rsidRPr="00950DB5">
        <w:rPr>
          <w:rFonts w:ascii="Times New Roman" w:hAnsi="Times New Roman"/>
          <w:sz w:val="28"/>
          <w:szCs w:val="28"/>
        </w:rPr>
        <w:t xml:space="preserve"> (увеличении скорости движения поездов и повышении уровня комфортности путешествия)</w:t>
      </w:r>
      <w:r w:rsidRPr="00950DB5">
        <w:rPr>
          <w:rFonts w:ascii="Times New Roman" w:hAnsi="Times New Roman"/>
          <w:sz w:val="28"/>
          <w:szCs w:val="28"/>
        </w:rPr>
        <w:t>, система дистрибуции и потребительская информация</w:t>
      </w:r>
      <w:r w:rsidR="00174989" w:rsidRPr="00950DB5">
        <w:rPr>
          <w:rFonts w:ascii="Times New Roman" w:hAnsi="Times New Roman"/>
          <w:sz w:val="28"/>
          <w:szCs w:val="28"/>
        </w:rPr>
        <w:t xml:space="preserve"> (бронирование мест в </w:t>
      </w:r>
      <w:r w:rsidR="0092511F" w:rsidRPr="00950DB5">
        <w:rPr>
          <w:rFonts w:ascii="Times New Roman" w:hAnsi="Times New Roman"/>
          <w:sz w:val="28"/>
          <w:szCs w:val="28"/>
        </w:rPr>
        <w:t>р</w:t>
      </w:r>
      <w:r w:rsidR="00174989" w:rsidRPr="00950DB5">
        <w:rPr>
          <w:rFonts w:ascii="Times New Roman" w:hAnsi="Times New Roman"/>
          <w:sz w:val="28"/>
          <w:szCs w:val="28"/>
        </w:rPr>
        <w:t xml:space="preserve">ежиме реального времени, возможность самостоятельно </w:t>
      </w:r>
      <w:r w:rsidR="008D62DB" w:rsidRPr="00950DB5">
        <w:rPr>
          <w:rFonts w:ascii="Times New Roman" w:hAnsi="Times New Roman"/>
          <w:sz w:val="28"/>
          <w:szCs w:val="28"/>
        </w:rPr>
        <w:t>"</w:t>
      </w:r>
      <w:r w:rsidR="00174989" w:rsidRPr="00950DB5">
        <w:rPr>
          <w:rFonts w:ascii="Times New Roman" w:hAnsi="Times New Roman"/>
          <w:sz w:val="28"/>
          <w:szCs w:val="28"/>
        </w:rPr>
        <w:t>скроить</w:t>
      </w:r>
      <w:r w:rsidR="008D62DB" w:rsidRPr="00950DB5">
        <w:rPr>
          <w:rFonts w:ascii="Times New Roman" w:hAnsi="Times New Roman"/>
          <w:sz w:val="28"/>
          <w:szCs w:val="28"/>
        </w:rPr>
        <w:t>"</w:t>
      </w:r>
      <w:r w:rsidR="00174989" w:rsidRPr="00950DB5">
        <w:rPr>
          <w:rFonts w:ascii="Times New Roman" w:hAnsi="Times New Roman"/>
          <w:sz w:val="28"/>
          <w:szCs w:val="28"/>
        </w:rPr>
        <w:t xml:space="preserve"> себе тур)</w:t>
      </w:r>
      <w:r w:rsidRPr="00950DB5">
        <w:rPr>
          <w:rFonts w:ascii="Times New Roman" w:hAnsi="Times New Roman"/>
          <w:sz w:val="28"/>
          <w:szCs w:val="28"/>
        </w:rPr>
        <w:t>.</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Совершенствование турпродукта в туристских дестинациях. Наиболее важной представляется связь между секторами размещения, пассажирского транспорта и сектором организаторов и продавцов туристских услуг. Немаловажная роль в совершенствовании туристского продукта отводится предприятиям досуга, розничной торговли, а также общественного питания.</w:t>
      </w: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Системы дистрибуции. Такие системы сводят в единую цепь поставщиков, продавцов и покупателей туристского продукта. Новые информационные технологии позволили значительно упростить систему дистрибуции туристских услуг, сделать ее более информативной и эффективной для всех участников.</w:t>
      </w: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Использование человеческих ресурсов. Развитие туристской индустрии способствуют повышению занятости, причем не только в развитых, но и в развивающихся странах. </w:t>
      </w:r>
      <w:r w:rsidR="00174989" w:rsidRPr="00950DB5">
        <w:rPr>
          <w:rFonts w:ascii="Times New Roman" w:hAnsi="Times New Roman"/>
          <w:sz w:val="28"/>
          <w:szCs w:val="28"/>
        </w:rPr>
        <w:t>В</w:t>
      </w:r>
      <w:r w:rsidRPr="00950DB5">
        <w:rPr>
          <w:rFonts w:ascii="Times New Roman" w:hAnsi="Times New Roman"/>
          <w:sz w:val="28"/>
          <w:szCs w:val="28"/>
        </w:rPr>
        <w:t xml:space="preserve"> развитых в экономическом отношении странах в недалеком будущем могут возникнуть трудности с набором персонала для туристских предприятий. В развивающихся странах </w:t>
      </w:r>
      <w:r w:rsidR="000E443E" w:rsidRPr="00950DB5">
        <w:rPr>
          <w:rFonts w:ascii="Times New Roman" w:hAnsi="Times New Roman"/>
          <w:sz w:val="28"/>
          <w:szCs w:val="28"/>
        </w:rPr>
        <w:t>в</w:t>
      </w:r>
      <w:r w:rsidRPr="00950DB5">
        <w:rPr>
          <w:rFonts w:ascii="Times New Roman" w:hAnsi="Times New Roman"/>
          <w:sz w:val="28"/>
          <w:szCs w:val="28"/>
        </w:rPr>
        <w:t>се большую долю населения будут составлять молодые люди, не имеющие образования и навыков для работы в туристском секторе.</w:t>
      </w: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Маркетинг — это философия современного предприятия, работающего с целью удовлетворения туристских нужд и желаний, он также служит инструментом сильнейшего воздействия на вкусы и предпочтения потребителей туристских услуг.</w:t>
      </w:r>
    </w:p>
    <w:p w:rsidR="00621E80" w:rsidRPr="00950DB5" w:rsidRDefault="000E443E"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Развитие</w:t>
      </w:r>
      <w:r w:rsidR="008D62DB" w:rsidRPr="00950DB5">
        <w:rPr>
          <w:rFonts w:ascii="Times New Roman" w:hAnsi="Times New Roman"/>
          <w:sz w:val="28"/>
          <w:szCs w:val="28"/>
        </w:rPr>
        <w:t xml:space="preserve"> </w:t>
      </w:r>
      <w:r w:rsidRPr="00950DB5">
        <w:rPr>
          <w:rFonts w:ascii="Times New Roman" w:hAnsi="Times New Roman"/>
          <w:sz w:val="28"/>
          <w:szCs w:val="28"/>
        </w:rPr>
        <w:t>профессиональной турагентсткой сети</w:t>
      </w:r>
      <w:r w:rsidR="00621E80" w:rsidRPr="00950DB5">
        <w:rPr>
          <w:rFonts w:ascii="Times New Roman" w:hAnsi="Times New Roman"/>
          <w:sz w:val="28"/>
          <w:szCs w:val="28"/>
        </w:rPr>
        <w:t>. Турагентская сеть составляет основу распределительной сети, по которой оптовики продают свои туры, поддерживают связь с местными сервисными организациями и организуют выполнение туристской программы и предоставление дополнительных услуг.</w:t>
      </w:r>
    </w:p>
    <w:p w:rsidR="00621E80" w:rsidRPr="00950DB5" w:rsidRDefault="000E443E"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Развитие сферы туроператорск</w:t>
      </w:r>
      <w:r w:rsidR="00621E80" w:rsidRPr="00950DB5">
        <w:rPr>
          <w:rFonts w:ascii="Times New Roman" w:hAnsi="Times New Roman"/>
          <w:sz w:val="28"/>
          <w:szCs w:val="28"/>
        </w:rPr>
        <w:t>ого продукта и услуг. Политика туроператоров в отношении продукта, услуг и цен во многом определяет конъюнктуру рынка международного туризма.</w:t>
      </w:r>
    </w:p>
    <w:p w:rsidR="00227D0B" w:rsidRPr="00950DB5" w:rsidRDefault="00973CD5"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Итак, развитие въездного туризма зависит от множества факторов, к которым, прежде всего, относятся проводимая государством политика, угроза вспышек преступности и эпидемий вирусных заболеваний, </w:t>
      </w:r>
      <w:r w:rsidR="001E3A35" w:rsidRPr="00950DB5">
        <w:rPr>
          <w:rFonts w:ascii="Times New Roman" w:hAnsi="Times New Roman"/>
          <w:sz w:val="28"/>
          <w:szCs w:val="28"/>
        </w:rPr>
        <w:t>экономическая стабильность, наличие богатого культурного наследия, развитость инфраструктуры, характер и совершенство турпродукта и др.</w:t>
      </w:r>
    </w:p>
    <w:p w:rsidR="00CD2587" w:rsidRPr="00950DB5" w:rsidRDefault="00CD2587" w:rsidP="008D62DB">
      <w:pPr>
        <w:suppressAutoHyphens/>
        <w:autoSpaceDE w:val="0"/>
        <w:autoSpaceDN w:val="0"/>
        <w:adjustRightInd w:val="0"/>
        <w:spacing w:after="0" w:line="360" w:lineRule="auto"/>
        <w:ind w:firstLine="709"/>
        <w:jc w:val="both"/>
        <w:rPr>
          <w:rFonts w:ascii="Times New Roman" w:hAnsi="Times New Roman"/>
          <w:sz w:val="28"/>
          <w:szCs w:val="28"/>
        </w:rPr>
      </w:pP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1.3</w:t>
      </w:r>
      <w:r w:rsidR="008D62DB" w:rsidRPr="00950DB5">
        <w:rPr>
          <w:rFonts w:ascii="Times New Roman" w:hAnsi="Times New Roman"/>
          <w:sz w:val="28"/>
          <w:szCs w:val="28"/>
        </w:rPr>
        <w:t xml:space="preserve"> </w:t>
      </w:r>
      <w:r w:rsidRPr="00950DB5">
        <w:rPr>
          <w:rFonts w:ascii="Times New Roman" w:hAnsi="Times New Roman"/>
          <w:sz w:val="28"/>
          <w:szCs w:val="28"/>
        </w:rPr>
        <w:t xml:space="preserve">Значение </w:t>
      </w:r>
      <w:r w:rsidR="00C2169D" w:rsidRPr="00950DB5">
        <w:rPr>
          <w:rFonts w:ascii="Times New Roman" w:hAnsi="Times New Roman"/>
          <w:sz w:val="28"/>
          <w:szCs w:val="28"/>
        </w:rPr>
        <w:t>въездного</w:t>
      </w:r>
      <w:r w:rsidRPr="00950DB5">
        <w:rPr>
          <w:rFonts w:ascii="Times New Roman" w:hAnsi="Times New Roman"/>
          <w:sz w:val="28"/>
          <w:szCs w:val="28"/>
        </w:rPr>
        <w:t xml:space="preserve"> туризма</w:t>
      </w:r>
    </w:p>
    <w:p w:rsidR="000D7BA7" w:rsidRPr="00D82647" w:rsidRDefault="000D7BA7" w:rsidP="008D62DB">
      <w:pPr>
        <w:suppressAutoHyphens/>
        <w:autoSpaceDE w:val="0"/>
        <w:autoSpaceDN w:val="0"/>
        <w:adjustRightInd w:val="0"/>
        <w:spacing w:after="0" w:line="360" w:lineRule="auto"/>
        <w:ind w:firstLine="709"/>
        <w:jc w:val="both"/>
        <w:rPr>
          <w:rFonts w:ascii="Times New Roman" w:hAnsi="Times New Roman"/>
          <w:sz w:val="28"/>
          <w:szCs w:val="28"/>
        </w:rPr>
      </w:pP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Привлечение иностранных туристов — это прежде всего солидный доход для страны. Чем больше они расходуют денег в принимающей стране, тем это лучше для экономики этой страны, тем выше ее национальный доход. Однако не следует думать, что все деньги, потраченные туристами в стране, могут автоматически исправить ее платежный баланс. Имеется целый ряд расходов, которые необходимо понести стране, принимающей иностранных туристов.</w:t>
      </w:r>
    </w:p>
    <w:p w:rsidR="00227D0B" w:rsidRPr="00950DB5" w:rsidRDefault="00227D0B"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Расходы на импорт. Менее развитые страны или страны с небольшими материальными ресурсами вынуждены их импортировать и при этом расплачиваться иностранной валютой за многие товары, необходимые туристам, которые эти страны сами не производят и не потребляют.</w:t>
      </w:r>
    </w:p>
    <w:p w:rsidR="00227D0B" w:rsidRPr="00950DB5" w:rsidRDefault="00227D0B"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Расходы на модернизацию сферы обслуживания. Увеличение числа посещаемых туристами мест, развитие сети гостиниц и других элементов инфраструктуры может создать большую напряженность в работе сферы обслуживания и других сфер, например, водо- и электроснабжения, канализационной системы, дорог, системы связи, службы безопасности и полиции.</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Расходы на оплату иностранных специалистов. Развитие туризма в стране часто вызывает необходимость на короткий или длительный период использовать труд иностранных специалистов. Часть заработной платы они переводят в свою страну, кроме того, создают дополнительную нагрузку на местную сферу обслуживания.</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Выплата процентов по займам. Развитие туризма в стране вызывает необходимость привлекать капиталы других государств, т.е. прибегать к иностранным инвестициям. В случае займа проценты обычно выплачиваются валютой. Кроме того, когда в развитии туризма принимают участие иностранные фирмы, часть полученного дохода они обязаны возвращать в свою страну.</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Таковы основные причины невозможности автоматического улучшения платежного баланса страны за счет приезда иностранных туристов.</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Для страны очень важно так сбалансировать доход, получаемый от туризма, с расходами, необходимыми для его развития (включая возврат инвестиций, долгосрочные расходы на строительство и благоустройство отелей, дорог, аэропортов и другие проекты, создание комфортных условий для иностранных туристов и т.д.), чтобы в конечном счете получить положительный платежный баланс.</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Лица, непосредственно связанные с обслуживанием туристов: размещением в гостиницах, обеспечением питанием, развлечениями, экскурсиями, транспортом, обменом валюты и другим родственным бизнесом,— первыми испытают на себе экономическое воздействие туризма, а заработанные ими деньги будут вновь пущены в оборот для удовлетворения возросших потребностей, в результате чего доход от туризма станет </w:t>
      </w:r>
      <w:r w:rsidR="008D62DB" w:rsidRPr="00950DB5">
        <w:rPr>
          <w:rFonts w:ascii="Times New Roman" w:hAnsi="Times New Roman"/>
          <w:sz w:val="28"/>
          <w:szCs w:val="28"/>
        </w:rPr>
        <w:t>"</w:t>
      </w:r>
      <w:r w:rsidRPr="00950DB5">
        <w:rPr>
          <w:rFonts w:ascii="Times New Roman" w:hAnsi="Times New Roman"/>
          <w:sz w:val="28"/>
          <w:szCs w:val="28"/>
        </w:rPr>
        <w:t>протекать</w:t>
      </w:r>
      <w:r w:rsidR="008D62DB" w:rsidRPr="00950DB5">
        <w:rPr>
          <w:rFonts w:ascii="Times New Roman" w:hAnsi="Times New Roman"/>
          <w:sz w:val="28"/>
          <w:szCs w:val="28"/>
        </w:rPr>
        <w:t>"</w:t>
      </w:r>
      <w:r w:rsidRPr="00950DB5">
        <w:rPr>
          <w:rFonts w:ascii="Times New Roman" w:hAnsi="Times New Roman"/>
          <w:sz w:val="28"/>
          <w:szCs w:val="28"/>
        </w:rPr>
        <w:t xml:space="preserve"> через все население страны, попадая даже к тем, кто не имеет никакого отношения к туризму.</w:t>
      </w:r>
    </w:p>
    <w:p w:rsidR="001E3A35" w:rsidRPr="00950DB5" w:rsidRDefault="001E3A35"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Таким образом, въездной туризм связан не только с доходами от приезжих, но и со значительными расходами, связанными с организацией туристической индустрии; и для страны важно так организовать свою деятельность на рынке туризма, чтобы платежный баланс оставался положительным.</w:t>
      </w:r>
    </w:p>
    <w:p w:rsidR="001E3A35" w:rsidRPr="00950DB5" w:rsidRDefault="001E3A35"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Подведем итоги к первой главе.</w:t>
      </w:r>
    </w:p>
    <w:p w:rsidR="001E3A35" w:rsidRPr="00950DB5" w:rsidRDefault="001E3A35"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Въездной туризм – прибытие и путешествие по какому-либо региону лиц, не являющихся его жителями.</w:t>
      </w:r>
    </w:p>
    <w:p w:rsidR="008D62DB" w:rsidRPr="00950DB5" w:rsidRDefault="001E3A35"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На развитие въездного туризма оказывают влияние ряд факторов</w:t>
      </w:r>
      <w:r w:rsidR="00AE4EFE" w:rsidRPr="00950DB5">
        <w:rPr>
          <w:rFonts w:ascii="Times New Roman" w:hAnsi="Times New Roman"/>
          <w:sz w:val="28"/>
          <w:szCs w:val="28"/>
        </w:rPr>
        <w:t>: экономическая и политическая стабильность страны, отсутствие социальных конфликтов, состояние инфраструктуры, наличие богатого историко-культурного наследия или особых рекреационных зон и др. элементов аттрактивности.</w:t>
      </w:r>
    </w:p>
    <w:p w:rsidR="00AE4EFE" w:rsidRPr="00950DB5" w:rsidRDefault="00AE4EFE"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Это направление туризма создает приток иностранной валюты и является источником дохода, но при этом связано с расходами на совершенствование туристической индустрии и привлечение туристов.</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p>
    <w:p w:rsidR="000D7BA7" w:rsidRDefault="000D7BA7">
      <w:pPr>
        <w:rPr>
          <w:rFonts w:ascii="Times New Roman" w:hAnsi="Times New Roman"/>
          <w:sz w:val="28"/>
          <w:szCs w:val="28"/>
        </w:rPr>
      </w:pPr>
      <w:r>
        <w:rPr>
          <w:rFonts w:ascii="Times New Roman" w:hAnsi="Times New Roman"/>
          <w:sz w:val="28"/>
          <w:szCs w:val="28"/>
        </w:rPr>
        <w:br w:type="page"/>
      </w: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2</w:t>
      </w:r>
      <w:r w:rsidR="000D7BA7" w:rsidRPr="000D7BA7">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Социально-экономические эффекты</w:t>
      </w:r>
      <w:r w:rsidR="008D62DB" w:rsidRPr="00950DB5">
        <w:rPr>
          <w:rFonts w:ascii="Times New Roman" w:hAnsi="Times New Roman"/>
          <w:sz w:val="28"/>
          <w:szCs w:val="28"/>
        </w:rPr>
        <w:t xml:space="preserve"> </w:t>
      </w:r>
      <w:r w:rsidRPr="00950DB5">
        <w:rPr>
          <w:rFonts w:ascii="Times New Roman" w:hAnsi="Times New Roman"/>
          <w:sz w:val="28"/>
          <w:szCs w:val="28"/>
        </w:rPr>
        <w:t>въездного туризма</w:t>
      </w:r>
    </w:p>
    <w:p w:rsidR="000D7BA7" w:rsidRPr="00D82647" w:rsidRDefault="000D7BA7" w:rsidP="008D62DB">
      <w:pPr>
        <w:suppressAutoHyphens/>
        <w:autoSpaceDE w:val="0"/>
        <w:autoSpaceDN w:val="0"/>
        <w:adjustRightInd w:val="0"/>
        <w:spacing w:after="0" w:line="360" w:lineRule="auto"/>
        <w:ind w:firstLine="709"/>
        <w:jc w:val="both"/>
        <w:rPr>
          <w:rFonts w:ascii="Times New Roman" w:hAnsi="Times New Roman"/>
          <w:sz w:val="28"/>
          <w:szCs w:val="28"/>
        </w:rPr>
      </w:pP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2.1</w:t>
      </w:r>
      <w:r w:rsidR="008D62DB" w:rsidRPr="00950DB5">
        <w:rPr>
          <w:rFonts w:ascii="Times New Roman" w:hAnsi="Times New Roman"/>
          <w:sz w:val="28"/>
          <w:szCs w:val="28"/>
        </w:rPr>
        <w:t xml:space="preserve"> </w:t>
      </w:r>
      <w:r w:rsidRPr="00950DB5">
        <w:rPr>
          <w:rFonts w:ascii="Times New Roman" w:hAnsi="Times New Roman"/>
          <w:sz w:val="28"/>
          <w:szCs w:val="28"/>
        </w:rPr>
        <w:t>Социально-экономическая роль туризма</w:t>
      </w:r>
    </w:p>
    <w:p w:rsidR="000D7BA7" w:rsidRPr="00D82647" w:rsidRDefault="000D7BA7" w:rsidP="008D62DB">
      <w:pPr>
        <w:suppressAutoHyphens/>
        <w:autoSpaceDE w:val="0"/>
        <w:autoSpaceDN w:val="0"/>
        <w:adjustRightInd w:val="0"/>
        <w:spacing w:after="0" w:line="360" w:lineRule="auto"/>
        <w:ind w:firstLine="709"/>
        <w:jc w:val="both"/>
        <w:rPr>
          <w:rFonts w:ascii="Times New Roman" w:hAnsi="Times New Roman"/>
          <w:sz w:val="28"/>
          <w:szCs w:val="28"/>
        </w:rPr>
      </w:pP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Важным следствием развития туризма является создание новых рабочих мест, т.е. повышение уровня занятости населения. В целом на отрасль в настоящее время приходится около 11% общей численности занятых. Создаваемые рабочие места помогают найти себе применение представителям самых разных профессий и уровня квалификации — от государственных служащих и менеджеров высшего звена до работников турагентств и</w:t>
      </w:r>
      <w:r w:rsidR="00C13EC3" w:rsidRPr="00950DB5">
        <w:rPr>
          <w:rFonts w:ascii="Times New Roman" w:hAnsi="Times New Roman"/>
          <w:sz w:val="28"/>
          <w:szCs w:val="28"/>
        </w:rPr>
        <w:t xml:space="preserve"> </w:t>
      </w:r>
      <w:r w:rsidRPr="00950DB5">
        <w:rPr>
          <w:rFonts w:ascii="Times New Roman" w:hAnsi="Times New Roman"/>
          <w:sz w:val="28"/>
          <w:szCs w:val="28"/>
        </w:rPr>
        <w:t xml:space="preserve">горничных отелей. Привлечение квалифицированной рабочей силы требуется при широком использовании в отрасли компьютерных систем, высокотехнологичного оборудования. Туризм также предоставляет широчайшие возможности для развития малого и среднего бизнеса, что является стабилизирующей основой экономики любой страны. Это, конечно, чрезвычайно важно для стран с высоким уровнем безработицы, но перспектива получить более высокооплачиваемую по местным стандартам работу в туристском бизнесе может привести к переходу работников, занятых прежде в традиционных областях производства, например в сельском хозяйстве, в другие отрасли, связанные с туризмом, </w:t>
      </w:r>
      <w:r w:rsidR="00C2169D" w:rsidRPr="00950DB5">
        <w:rPr>
          <w:rFonts w:ascii="Times New Roman" w:hAnsi="Times New Roman"/>
          <w:sz w:val="28"/>
          <w:szCs w:val="28"/>
        </w:rPr>
        <w:t>и</w:t>
      </w:r>
      <w:r w:rsidRPr="00950DB5">
        <w:rPr>
          <w:rFonts w:ascii="Times New Roman" w:hAnsi="Times New Roman"/>
          <w:sz w:val="28"/>
          <w:szCs w:val="28"/>
        </w:rPr>
        <w:t xml:space="preserve"> тем самым отрицательно сказаться на производстве сельскохозяйственной продукции. Вызванное возможностью трудоустройства массовое перемещение людей из отдаленных районов в города, куда стекаются туристы, может повлечь за собой ухудшение жилищных условий, перегрузку систем обеспечения и обслуживания в этих городах.</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Общение с зарубежными гостями иногда оказывает разрушающее воздействие на местную культуру и систему ценностей. Местные жители зачастую сталкиваются только с негативной стороной туризма, поскольку туристы нередко становятся менее сдержанными, находясь вне своего привычного окружения, и их поведение может отличаться от обычного.</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Некоторые местные жители завидуют очевидному благосостоянию туристов и ради удовлетворения своих возросших запросов могут совершать противозаконные и аморальные действия, которые совершенно чужды их </w:t>
      </w:r>
      <w:r w:rsidR="008D62DB" w:rsidRPr="00950DB5">
        <w:rPr>
          <w:rFonts w:ascii="Times New Roman" w:hAnsi="Times New Roman"/>
          <w:sz w:val="28"/>
          <w:szCs w:val="28"/>
        </w:rPr>
        <w:t>"</w:t>
      </w:r>
      <w:r w:rsidRPr="00950DB5">
        <w:rPr>
          <w:rFonts w:ascii="Times New Roman" w:hAnsi="Times New Roman"/>
          <w:sz w:val="28"/>
          <w:szCs w:val="28"/>
        </w:rPr>
        <w:t>дотуристской</w:t>
      </w:r>
      <w:r w:rsidR="008D62DB" w:rsidRPr="00950DB5">
        <w:rPr>
          <w:rFonts w:ascii="Times New Roman" w:hAnsi="Times New Roman"/>
          <w:sz w:val="28"/>
          <w:szCs w:val="28"/>
        </w:rPr>
        <w:t>"</w:t>
      </w:r>
      <w:r w:rsidRPr="00950DB5">
        <w:rPr>
          <w:rFonts w:ascii="Times New Roman" w:hAnsi="Times New Roman"/>
          <w:sz w:val="28"/>
          <w:szCs w:val="28"/>
        </w:rPr>
        <w:t xml:space="preserve"> культуре. Бывает, что контакт с туристами порождает у местных жителей неудовлетворенность своим жизненным уровнем, особенно если они не видят для себя существенной выгоды от денег, которые расходуют туристы. Далеко не все население встречает туристов (особенно большие группы) с распростертыми объятиями. Многие могут возмущаться или относиться безразлично, другие настроены враждебно.</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Причина такого недоброжелательного отношения населения кроется </w:t>
      </w:r>
      <w:r w:rsidR="00C13EC3" w:rsidRPr="00950DB5">
        <w:rPr>
          <w:rFonts w:ascii="Times New Roman" w:hAnsi="Times New Roman"/>
          <w:sz w:val="28"/>
          <w:szCs w:val="28"/>
        </w:rPr>
        <w:t>в</w:t>
      </w:r>
      <w:r w:rsidRPr="00950DB5">
        <w:rPr>
          <w:rFonts w:ascii="Times New Roman" w:hAnsi="Times New Roman"/>
          <w:sz w:val="28"/>
          <w:szCs w:val="28"/>
        </w:rPr>
        <w:t xml:space="preserve"> социальных издержках создания туристам условий наибольшего благоприятствования за счет местного населения: шум, перенаселенность, загрязнение окружающей среды, утрата особенностей местной культуры, рост стоимости участков земли под строительство и т.д. Кроме того, исторические, археологические и религиозные объекты могут быть повреждены и даже разрушены вследствие массового наплыва туристов или </w:t>
      </w:r>
      <w:r w:rsidR="008D62DB" w:rsidRPr="00950DB5">
        <w:rPr>
          <w:rFonts w:ascii="Times New Roman" w:hAnsi="Times New Roman"/>
          <w:sz w:val="28"/>
          <w:szCs w:val="28"/>
        </w:rPr>
        <w:t>"</w:t>
      </w:r>
      <w:r w:rsidRPr="00950DB5">
        <w:rPr>
          <w:rFonts w:ascii="Times New Roman" w:hAnsi="Times New Roman"/>
          <w:sz w:val="28"/>
          <w:szCs w:val="28"/>
        </w:rPr>
        <w:t>коммерциализации</w:t>
      </w:r>
      <w:r w:rsidR="008D62DB" w:rsidRPr="00950DB5">
        <w:rPr>
          <w:rFonts w:ascii="Times New Roman" w:hAnsi="Times New Roman"/>
          <w:sz w:val="28"/>
          <w:szCs w:val="28"/>
        </w:rPr>
        <w:t>"</w:t>
      </w:r>
      <w:r w:rsidRPr="00950DB5">
        <w:rPr>
          <w:rFonts w:ascii="Times New Roman" w:hAnsi="Times New Roman"/>
          <w:sz w:val="28"/>
          <w:szCs w:val="28"/>
        </w:rPr>
        <w:t>.</w:t>
      </w:r>
    </w:p>
    <w:p w:rsidR="00227D0B" w:rsidRPr="00950DB5" w:rsidRDefault="00C13EC3"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П</w:t>
      </w:r>
      <w:r w:rsidR="00227D0B" w:rsidRPr="00950DB5">
        <w:rPr>
          <w:rFonts w:ascii="Times New Roman" w:hAnsi="Times New Roman"/>
          <w:sz w:val="28"/>
          <w:szCs w:val="28"/>
        </w:rPr>
        <w:t xml:space="preserve">равильное понимание </w:t>
      </w:r>
      <w:r w:rsidRPr="00950DB5">
        <w:rPr>
          <w:rFonts w:ascii="Times New Roman" w:hAnsi="Times New Roman"/>
          <w:sz w:val="28"/>
          <w:szCs w:val="28"/>
        </w:rPr>
        <w:t xml:space="preserve">неблагоприятных социальных последствий развития туризма </w:t>
      </w:r>
      <w:r w:rsidR="00227D0B" w:rsidRPr="00950DB5">
        <w:rPr>
          <w:rFonts w:ascii="Times New Roman" w:hAnsi="Times New Roman"/>
          <w:sz w:val="28"/>
          <w:szCs w:val="28"/>
        </w:rPr>
        <w:t>имеет жизненно важное значение для формирования мировоззрения людей, на которых возложена обязанность заниматься вопросами планирования и развития туризма в конкретных странах.</w:t>
      </w: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Теперь поговорим о других сторонах влияния </w:t>
      </w:r>
      <w:r w:rsidR="00C13EC3" w:rsidRPr="00950DB5">
        <w:rPr>
          <w:rFonts w:ascii="Times New Roman" w:hAnsi="Times New Roman"/>
          <w:sz w:val="28"/>
          <w:szCs w:val="28"/>
        </w:rPr>
        <w:t xml:space="preserve">въездного </w:t>
      </w:r>
      <w:r w:rsidRPr="00950DB5">
        <w:rPr>
          <w:rFonts w:ascii="Times New Roman" w:hAnsi="Times New Roman"/>
          <w:sz w:val="28"/>
          <w:szCs w:val="28"/>
        </w:rPr>
        <w:t xml:space="preserve">туризма на экономику. </w:t>
      </w:r>
      <w:r w:rsidR="00AE4EFE" w:rsidRPr="00950DB5">
        <w:rPr>
          <w:rFonts w:ascii="Times New Roman" w:hAnsi="Times New Roman"/>
          <w:sz w:val="28"/>
          <w:szCs w:val="28"/>
        </w:rPr>
        <w:t>К</w:t>
      </w:r>
      <w:r w:rsidRPr="00950DB5">
        <w:rPr>
          <w:rFonts w:ascii="Times New Roman" w:hAnsi="Times New Roman"/>
          <w:sz w:val="28"/>
          <w:szCs w:val="28"/>
        </w:rPr>
        <w:t>роме уже упомянутого роста пост</w:t>
      </w:r>
      <w:r w:rsidR="00C13EC3" w:rsidRPr="00950DB5">
        <w:rPr>
          <w:rFonts w:ascii="Times New Roman" w:hAnsi="Times New Roman"/>
          <w:sz w:val="28"/>
          <w:szCs w:val="28"/>
        </w:rPr>
        <w:t>уплений иностранной валюты за</w:t>
      </w:r>
      <w:r w:rsidR="008D62DB" w:rsidRPr="00950DB5">
        <w:rPr>
          <w:rFonts w:ascii="Times New Roman" w:hAnsi="Times New Roman"/>
          <w:sz w:val="28"/>
          <w:szCs w:val="28"/>
        </w:rPr>
        <w:t xml:space="preserve"> </w:t>
      </w:r>
      <w:r w:rsidRPr="00950DB5">
        <w:rPr>
          <w:rFonts w:ascii="Times New Roman" w:hAnsi="Times New Roman"/>
          <w:sz w:val="28"/>
          <w:szCs w:val="28"/>
        </w:rPr>
        <w:t>счет увеличения числа иностранных туристов</w:t>
      </w:r>
      <w:r w:rsidR="00AE4EFE" w:rsidRPr="00950DB5">
        <w:rPr>
          <w:rFonts w:ascii="Times New Roman" w:hAnsi="Times New Roman"/>
          <w:sz w:val="28"/>
          <w:szCs w:val="28"/>
        </w:rPr>
        <w:t>, с</w:t>
      </w:r>
      <w:r w:rsidRPr="00950DB5">
        <w:rPr>
          <w:rFonts w:ascii="Times New Roman" w:hAnsi="Times New Roman"/>
          <w:sz w:val="28"/>
          <w:szCs w:val="28"/>
        </w:rPr>
        <w:t>уществуют</w:t>
      </w:r>
      <w:r w:rsidR="00AE4EFE" w:rsidRPr="00950DB5">
        <w:rPr>
          <w:rFonts w:ascii="Times New Roman" w:hAnsi="Times New Roman"/>
          <w:sz w:val="28"/>
          <w:szCs w:val="28"/>
        </w:rPr>
        <w:t xml:space="preserve"> другие</w:t>
      </w:r>
      <w:r w:rsidRPr="00950DB5">
        <w:rPr>
          <w:rFonts w:ascii="Times New Roman" w:hAnsi="Times New Roman"/>
          <w:sz w:val="28"/>
          <w:szCs w:val="28"/>
        </w:rPr>
        <w:t xml:space="preserve"> факторы, которые могут содействовать улучшению экономического положения страны. Прежде всего</w:t>
      </w:r>
      <w:r w:rsidR="00C13EC3" w:rsidRPr="00950DB5">
        <w:rPr>
          <w:rFonts w:ascii="Times New Roman" w:hAnsi="Times New Roman"/>
          <w:sz w:val="28"/>
          <w:szCs w:val="28"/>
        </w:rPr>
        <w:t>,</w:t>
      </w:r>
      <w:r w:rsidRPr="00950DB5">
        <w:rPr>
          <w:rFonts w:ascii="Times New Roman" w:hAnsi="Times New Roman"/>
          <w:sz w:val="28"/>
          <w:szCs w:val="28"/>
        </w:rPr>
        <w:t xml:space="preserve"> это связано с налогообложением, точнее, с ростом поступлений от налогов, имеющих непосредственное отношение к туризму. То есть туризм может стать источником дохода за счет налогов.</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Во-первых, благодаря туризму создаются рабочие места как для квалифицированных, так и для неквалифицированных рабочих (и для мужчин, и для женщин). Причем работа, связанная с туризмом, часто бывает более высокооплачиваемой по сравнению с работой в других отраслях. Поскольку в трудовую деятельность вовлекается множество людей, жизненный уровень населения повышается, растут заработки, значит, и поступления от</w:t>
      </w:r>
      <w:r w:rsidR="008D62DB" w:rsidRPr="00950DB5">
        <w:rPr>
          <w:rFonts w:ascii="Times New Roman" w:hAnsi="Times New Roman"/>
          <w:sz w:val="28"/>
          <w:szCs w:val="28"/>
        </w:rPr>
        <w:t xml:space="preserve"> </w:t>
      </w:r>
      <w:r w:rsidRPr="00950DB5">
        <w:rPr>
          <w:rFonts w:ascii="Times New Roman" w:hAnsi="Times New Roman"/>
          <w:sz w:val="28"/>
          <w:szCs w:val="28"/>
        </w:rPr>
        <w:t>налогов, взимаемых с возросших доходов людей, тоже будут повышаться.</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Во-вторых, государство за счет ввоза в страну товаров иностранного производства, необходимых для потребления туристами и дальнейшего развития туризма, может вводить таможенные пошлины на импортные товары.</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В-третьих, взимаются налоги за оказываемые туристам услуги (со стоимости проживания в гостиницах, питания, продажи напитков, транспорта).</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В-четвертых, налоги могут взиматься с дохода как местных, так и иностранных фирм, получивших право (лицензию) заниматься туристским бизнесом в стране.</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Действует и так называемый фактор ускорения, или цепная реакция. Дело в том, что успешное создание и развитие местной базы туризма будет способствовать привлечению в развитие туризма новых инвестиций из национальных и иностранных источников. Более того, может быть создана местная промышленность по производству продукции, в которой нуждается туризм и которую ранее приходилось импортировать. Все это не только сохранит иностранную валюту и улучшит платежный баланс, но и обеспечит большие возможности трудоустройства местного населения и, как следствие, увеличение дохода от налогов.</w:t>
      </w:r>
    </w:p>
    <w:p w:rsidR="008D62D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Появляется возможность часть бюджетных поступлений от туризма направлять на финансирование развития инфраструктуры, реставрацию и восстановление памятников истории и культуры, осуществление природоохранных программ, программ социального развития и пр.</w:t>
      </w:r>
    </w:p>
    <w:p w:rsidR="00AE4EFE" w:rsidRPr="00950DB5" w:rsidRDefault="00297A8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Обобщая вышесказанное, выделю две группы социально-экономических последствий въездного туризма.</w:t>
      </w:r>
    </w:p>
    <w:p w:rsidR="00297A8D" w:rsidRPr="00950DB5" w:rsidRDefault="00297A8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Негативные эффекты:</w:t>
      </w:r>
    </w:p>
    <w:p w:rsidR="00297A8D" w:rsidRPr="00950DB5" w:rsidRDefault="00297A8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желание местного населения получить работу в сфере туристического бизнеса отрицательно сказывается на отраслях, из которых происходит их отток;</w:t>
      </w:r>
    </w:p>
    <w:p w:rsidR="00297A8D" w:rsidRPr="00950DB5" w:rsidRDefault="00297A8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перемещение людей из отдаленных районов в города-туристские</w:t>
      </w:r>
      <w:r w:rsidR="008D62DB" w:rsidRPr="00950DB5">
        <w:rPr>
          <w:rFonts w:ascii="Times New Roman" w:hAnsi="Times New Roman"/>
          <w:sz w:val="28"/>
          <w:szCs w:val="28"/>
        </w:rPr>
        <w:t xml:space="preserve"> </w:t>
      </w:r>
      <w:r w:rsidRPr="00950DB5">
        <w:rPr>
          <w:rFonts w:ascii="Times New Roman" w:hAnsi="Times New Roman"/>
          <w:sz w:val="28"/>
          <w:szCs w:val="28"/>
        </w:rPr>
        <w:t>центры вызывает перегрузку систем обеспечения и обслуживания в этих городах;</w:t>
      </w:r>
    </w:p>
    <w:p w:rsidR="00297A8D" w:rsidRPr="00950DB5" w:rsidRDefault="00297A8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происходит утрата особенностей культуры;</w:t>
      </w:r>
    </w:p>
    <w:p w:rsidR="00297A8D" w:rsidRPr="00950DB5" w:rsidRDefault="00297A8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 </w:t>
      </w:r>
      <w:r w:rsidR="00E11882" w:rsidRPr="00950DB5">
        <w:rPr>
          <w:rFonts w:ascii="Times New Roman" w:hAnsi="Times New Roman"/>
          <w:sz w:val="28"/>
          <w:szCs w:val="28"/>
        </w:rPr>
        <w:t>у местных жителей, которым приходится встречаться с обеспеченными туристами,</w:t>
      </w:r>
      <w:r w:rsidR="008D62DB" w:rsidRPr="00950DB5">
        <w:rPr>
          <w:rFonts w:ascii="Times New Roman" w:hAnsi="Times New Roman"/>
          <w:sz w:val="28"/>
          <w:szCs w:val="28"/>
        </w:rPr>
        <w:t xml:space="preserve"> </w:t>
      </w:r>
      <w:r w:rsidR="00E11882" w:rsidRPr="00950DB5">
        <w:rPr>
          <w:rFonts w:ascii="Times New Roman" w:hAnsi="Times New Roman"/>
          <w:sz w:val="28"/>
          <w:szCs w:val="28"/>
        </w:rPr>
        <w:t>возникает чувство неудовлетворенности своей жизнью;</w:t>
      </w:r>
    </w:p>
    <w:p w:rsidR="00E11882" w:rsidRPr="00950DB5" w:rsidRDefault="00E11882"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происходит загрязнение окружающей среды;</w:t>
      </w:r>
    </w:p>
    <w:p w:rsidR="00E11882" w:rsidRPr="00950DB5" w:rsidRDefault="00E11882"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 проводится </w:t>
      </w:r>
      <w:r w:rsidR="008D62DB" w:rsidRPr="00950DB5">
        <w:rPr>
          <w:rFonts w:ascii="Times New Roman" w:hAnsi="Times New Roman"/>
          <w:sz w:val="28"/>
          <w:szCs w:val="28"/>
        </w:rPr>
        <w:t>"</w:t>
      </w:r>
      <w:r w:rsidRPr="00950DB5">
        <w:rPr>
          <w:rFonts w:ascii="Times New Roman" w:hAnsi="Times New Roman"/>
          <w:sz w:val="28"/>
          <w:szCs w:val="28"/>
        </w:rPr>
        <w:t>коммерциализация</w:t>
      </w:r>
      <w:r w:rsidR="008D62DB" w:rsidRPr="00950DB5">
        <w:rPr>
          <w:rFonts w:ascii="Times New Roman" w:hAnsi="Times New Roman"/>
          <w:sz w:val="28"/>
          <w:szCs w:val="28"/>
        </w:rPr>
        <w:t>"</w:t>
      </w:r>
      <w:r w:rsidRPr="00950DB5">
        <w:rPr>
          <w:rFonts w:ascii="Times New Roman" w:hAnsi="Times New Roman"/>
          <w:sz w:val="28"/>
          <w:szCs w:val="28"/>
        </w:rPr>
        <w:t xml:space="preserve"> объектов аттрактивности, их разрушение.</w:t>
      </w:r>
    </w:p>
    <w:p w:rsidR="00AE4EFE" w:rsidRPr="00950DB5" w:rsidRDefault="00E11882"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Эффекты, улучшающие экономическое положение страны:</w:t>
      </w:r>
    </w:p>
    <w:p w:rsidR="00E11882" w:rsidRPr="00950DB5" w:rsidRDefault="00E11882"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создание новых рабочих мест;</w:t>
      </w:r>
    </w:p>
    <w:p w:rsidR="00E11882" w:rsidRPr="00950DB5" w:rsidRDefault="00E11882"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получение дохода в виде дополнительных таможенных пошлин на импортные товары и услуги,</w:t>
      </w:r>
      <w:r w:rsidR="008D62DB" w:rsidRPr="00950DB5">
        <w:rPr>
          <w:rFonts w:ascii="Times New Roman" w:hAnsi="Times New Roman"/>
          <w:sz w:val="28"/>
          <w:szCs w:val="28"/>
        </w:rPr>
        <w:t xml:space="preserve"> </w:t>
      </w:r>
      <w:r w:rsidRPr="00950DB5">
        <w:rPr>
          <w:rFonts w:ascii="Times New Roman" w:hAnsi="Times New Roman"/>
          <w:sz w:val="28"/>
          <w:szCs w:val="28"/>
        </w:rPr>
        <w:t>оказываемые туристам и налога с дохода фирм, получивших лицензию на право занятия туристическим бизнесом;</w:t>
      </w:r>
    </w:p>
    <w:p w:rsidR="00E11882" w:rsidRPr="00950DB5" w:rsidRDefault="00E11882"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возможность развития малого и среднего бизнеса.</w:t>
      </w:r>
    </w:p>
    <w:p w:rsidR="00AE4EFE" w:rsidRPr="00950DB5" w:rsidRDefault="00AE4EFE" w:rsidP="008D62DB">
      <w:pPr>
        <w:suppressAutoHyphens/>
        <w:autoSpaceDE w:val="0"/>
        <w:autoSpaceDN w:val="0"/>
        <w:adjustRightInd w:val="0"/>
        <w:spacing w:after="0" w:line="360" w:lineRule="auto"/>
        <w:ind w:firstLine="709"/>
        <w:jc w:val="both"/>
        <w:rPr>
          <w:rFonts w:ascii="Times New Roman" w:hAnsi="Times New Roman"/>
          <w:sz w:val="28"/>
          <w:szCs w:val="28"/>
        </w:rPr>
      </w:pPr>
    </w:p>
    <w:p w:rsidR="008D62DB" w:rsidRPr="00950DB5" w:rsidRDefault="009C66C6"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2.2</w:t>
      </w:r>
      <w:r w:rsidR="008D62DB" w:rsidRPr="00950DB5">
        <w:rPr>
          <w:rFonts w:ascii="Times New Roman" w:hAnsi="Times New Roman"/>
          <w:sz w:val="28"/>
          <w:szCs w:val="28"/>
        </w:rPr>
        <w:t xml:space="preserve"> </w:t>
      </w:r>
      <w:r w:rsidRPr="00950DB5">
        <w:rPr>
          <w:rFonts w:ascii="Times New Roman" w:hAnsi="Times New Roman"/>
          <w:sz w:val="28"/>
          <w:szCs w:val="28"/>
        </w:rPr>
        <w:t>Въездной туризм как фактор регионального развития</w:t>
      </w:r>
    </w:p>
    <w:p w:rsidR="000D7BA7" w:rsidRPr="00D82647" w:rsidRDefault="000D7BA7" w:rsidP="008D62DB">
      <w:pPr>
        <w:suppressAutoHyphens/>
        <w:autoSpaceDE w:val="0"/>
        <w:autoSpaceDN w:val="0"/>
        <w:adjustRightInd w:val="0"/>
        <w:spacing w:after="0" w:line="360" w:lineRule="auto"/>
        <w:ind w:firstLine="709"/>
        <w:jc w:val="both"/>
        <w:rPr>
          <w:rFonts w:ascii="Times New Roman" w:hAnsi="Times New Roman"/>
          <w:sz w:val="28"/>
          <w:szCs w:val="28"/>
        </w:rPr>
      </w:pPr>
    </w:p>
    <w:p w:rsidR="009C66C6" w:rsidRPr="00950DB5" w:rsidRDefault="009C66C6"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Значительное влияние туризма на формирование валового национального продукта страны, изменение уровня безработицы и балансирование валютных платежей приводят к тому, что экономика туризма принимается во внимание при планировании развития экономики страны в целом. Развитие туризма трудно планировать и прогнозировать на длительное время, так как существует слишком много влияющих на него факторов. Но туризм можно организовать таким образом, чтобы было удобно быстро приспосабливаться к изменениям в экономике, политике и пр. В этом случае туризм будет важным фактором экономического прогресса страны.</w:t>
      </w:r>
    </w:p>
    <w:p w:rsidR="009C66C6" w:rsidRPr="00950DB5" w:rsidRDefault="009C66C6"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Отметим, что для включения туризма в процесс развития экономики страны необходимо планировать и контролировать туристскую отрасль. Прежде всего, нужно определить объем ресурсов и лимиты для ее развития, возможные негативные результаты недоиспользования или перерасхода лимитов, базируясь на опыте предыдущих лет и других стран.</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Еще в 1980 г. известный польский географ А. Ягельский, анализируя факторы размещения населения, писал, что </w:t>
      </w:r>
      <w:r w:rsidR="008D62DB" w:rsidRPr="00950DB5">
        <w:rPr>
          <w:rFonts w:ascii="Times New Roman" w:hAnsi="Times New Roman"/>
          <w:sz w:val="28"/>
          <w:szCs w:val="28"/>
        </w:rPr>
        <w:t>"</w:t>
      </w:r>
      <w:r w:rsidRPr="00950DB5">
        <w:rPr>
          <w:rFonts w:ascii="Times New Roman" w:hAnsi="Times New Roman"/>
          <w:sz w:val="28"/>
          <w:szCs w:val="28"/>
        </w:rPr>
        <w:t>в современном размещении населения мира можно выделить три основных фактора этого процесса</w:t>
      </w:r>
      <w:r w:rsidR="008D62DB" w:rsidRPr="00950DB5">
        <w:rPr>
          <w:rFonts w:ascii="Times New Roman" w:hAnsi="Times New Roman"/>
          <w:sz w:val="28"/>
          <w:szCs w:val="28"/>
        </w:rPr>
        <w:t>"</w:t>
      </w:r>
      <w:r w:rsidRPr="00950DB5">
        <w:rPr>
          <w:rFonts w:ascii="Times New Roman" w:hAnsi="Times New Roman"/>
          <w:sz w:val="28"/>
          <w:szCs w:val="28"/>
        </w:rPr>
        <w:t xml:space="preserve">. </w:t>
      </w:r>
      <w:r w:rsidR="008D62DB" w:rsidRPr="00950DB5">
        <w:rPr>
          <w:rFonts w:ascii="Times New Roman" w:hAnsi="Times New Roman"/>
          <w:sz w:val="28"/>
          <w:szCs w:val="28"/>
        </w:rPr>
        <w:t>"</w:t>
      </w:r>
      <w:r w:rsidRPr="00950DB5">
        <w:rPr>
          <w:rFonts w:ascii="Times New Roman" w:hAnsi="Times New Roman"/>
          <w:sz w:val="28"/>
          <w:szCs w:val="28"/>
        </w:rPr>
        <w:t>Первый, в котором роль природной среды достаточно велика, — указывает А. Ягельский, — охватывает размещение людей, занятых сельскохозяйственным трудом.</w:t>
      </w:r>
      <w:r w:rsidR="008D62DB" w:rsidRPr="00950DB5">
        <w:rPr>
          <w:rFonts w:ascii="Times New Roman" w:hAnsi="Times New Roman"/>
          <w:sz w:val="28"/>
          <w:szCs w:val="28"/>
        </w:rPr>
        <w:t xml:space="preserve"> </w:t>
      </w:r>
      <w:r w:rsidRPr="00950DB5">
        <w:rPr>
          <w:rFonts w:ascii="Times New Roman" w:hAnsi="Times New Roman"/>
          <w:sz w:val="28"/>
          <w:szCs w:val="28"/>
        </w:rPr>
        <w:t>Примитивные сельскохозяйственные цивилизации, использующие разливы рек или пользующиеся речными водами с помощью ирригационных систем, оставили прочный след в виде больших сгущений населения в долинах и устьях рек Янцзы Хуанхэ,</w:t>
      </w:r>
      <w:r w:rsidR="008D62DB" w:rsidRPr="00950DB5">
        <w:rPr>
          <w:rFonts w:ascii="Times New Roman" w:hAnsi="Times New Roman"/>
          <w:sz w:val="28"/>
          <w:szCs w:val="28"/>
        </w:rPr>
        <w:t xml:space="preserve"> </w:t>
      </w:r>
      <w:r w:rsidRPr="00950DB5">
        <w:rPr>
          <w:rFonts w:ascii="Times New Roman" w:hAnsi="Times New Roman"/>
          <w:sz w:val="28"/>
          <w:szCs w:val="28"/>
        </w:rPr>
        <w:t>Меконга,</w:t>
      </w:r>
      <w:r w:rsidR="008D62DB" w:rsidRPr="00950DB5">
        <w:rPr>
          <w:rFonts w:ascii="Times New Roman" w:hAnsi="Times New Roman"/>
          <w:sz w:val="28"/>
          <w:szCs w:val="28"/>
        </w:rPr>
        <w:t xml:space="preserve"> </w:t>
      </w:r>
      <w:r w:rsidRPr="00950DB5">
        <w:rPr>
          <w:rFonts w:ascii="Times New Roman" w:hAnsi="Times New Roman"/>
          <w:sz w:val="28"/>
          <w:szCs w:val="28"/>
        </w:rPr>
        <w:t>Ганга,</w:t>
      </w:r>
      <w:r w:rsidR="008D62DB" w:rsidRPr="00950DB5">
        <w:rPr>
          <w:rFonts w:ascii="Times New Roman" w:hAnsi="Times New Roman"/>
          <w:sz w:val="28"/>
          <w:szCs w:val="28"/>
        </w:rPr>
        <w:t xml:space="preserve"> </w:t>
      </w:r>
      <w:r w:rsidRPr="00950DB5">
        <w:rPr>
          <w:rFonts w:ascii="Times New Roman" w:hAnsi="Times New Roman"/>
          <w:sz w:val="28"/>
          <w:szCs w:val="28"/>
        </w:rPr>
        <w:t>Нила</w:t>
      </w:r>
      <w:r w:rsidR="008D62DB" w:rsidRPr="00950DB5">
        <w:rPr>
          <w:rFonts w:ascii="Times New Roman" w:hAnsi="Times New Roman"/>
          <w:sz w:val="28"/>
          <w:szCs w:val="28"/>
        </w:rPr>
        <w:t xml:space="preserve"> </w:t>
      </w:r>
      <w:r w:rsidRPr="00950DB5">
        <w:rPr>
          <w:rFonts w:ascii="Times New Roman" w:hAnsi="Times New Roman"/>
          <w:sz w:val="28"/>
          <w:szCs w:val="28"/>
        </w:rPr>
        <w:t>и</w:t>
      </w:r>
      <w:r w:rsidR="008D62DB" w:rsidRPr="00950DB5">
        <w:rPr>
          <w:rFonts w:ascii="Times New Roman" w:hAnsi="Times New Roman"/>
          <w:sz w:val="28"/>
          <w:szCs w:val="28"/>
        </w:rPr>
        <w:t xml:space="preserve"> </w:t>
      </w:r>
      <w:r w:rsidRPr="00950DB5">
        <w:rPr>
          <w:rFonts w:ascii="Times New Roman" w:hAnsi="Times New Roman"/>
          <w:sz w:val="28"/>
          <w:szCs w:val="28"/>
        </w:rPr>
        <w:t>По</w:t>
      </w:r>
      <w:r w:rsidR="008D62DB" w:rsidRPr="00950DB5">
        <w:rPr>
          <w:rFonts w:ascii="Times New Roman" w:hAnsi="Times New Roman"/>
          <w:sz w:val="28"/>
          <w:szCs w:val="28"/>
        </w:rPr>
        <w:t>"</w:t>
      </w:r>
      <w:r w:rsidRPr="00950DB5">
        <w:rPr>
          <w:rFonts w:ascii="Times New Roman" w:hAnsi="Times New Roman"/>
          <w:sz w:val="28"/>
          <w:szCs w:val="28"/>
        </w:rPr>
        <w:t>. Вторым,</w:t>
      </w:r>
      <w:r w:rsidR="008D62DB" w:rsidRPr="00950DB5">
        <w:rPr>
          <w:rFonts w:ascii="Times New Roman" w:hAnsi="Times New Roman"/>
          <w:sz w:val="28"/>
          <w:szCs w:val="28"/>
        </w:rPr>
        <w:t xml:space="preserve"> </w:t>
      </w:r>
      <w:r w:rsidRPr="00950DB5">
        <w:rPr>
          <w:rFonts w:ascii="Times New Roman" w:hAnsi="Times New Roman"/>
          <w:sz w:val="28"/>
          <w:szCs w:val="28"/>
        </w:rPr>
        <w:t>по</w:t>
      </w:r>
      <w:r w:rsidR="008D62DB" w:rsidRPr="00950DB5">
        <w:rPr>
          <w:rFonts w:ascii="Times New Roman" w:hAnsi="Times New Roman"/>
          <w:sz w:val="28"/>
          <w:szCs w:val="28"/>
        </w:rPr>
        <w:t xml:space="preserve"> </w:t>
      </w:r>
      <w:r w:rsidRPr="00950DB5">
        <w:rPr>
          <w:rFonts w:ascii="Times New Roman" w:hAnsi="Times New Roman"/>
          <w:sz w:val="28"/>
          <w:szCs w:val="28"/>
        </w:rPr>
        <w:t xml:space="preserve">мнению А. Ягельского, фактором размещения населения является размещение промышленности. С начала </w:t>
      </w:r>
      <w:r w:rsidRPr="00950DB5">
        <w:rPr>
          <w:rFonts w:ascii="Times New Roman" w:hAnsi="Times New Roman"/>
          <w:sz w:val="28"/>
          <w:szCs w:val="28"/>
          <w:lang w:val="en-US"/>
        </w:rPr>
        <w:t>XIX</w:t>
      </w:r>
      <w:r w:rsidRPr="00950DB5">
        <w:rPr>
          <w:rFonts w:ascii="Times New Roman" w:hAnsi="Times New Roman"/>
          <w:sz w:val="28"/>
          <w:szCs w:val="28"/>
        </w:rPr>
        <w:t xml:space="preserve"> в. главную роль стали играть промышленные предприятия, особенно в тяжелой промышленности, возникшие в районах, где имелись железная руда и уголь. Они определили размещение</w:t>
      </w:r>
      <w:r w:rsidR="008D62DB" w:rsidRPr="00950DB5">
        <w:rPr>
          <w:rFonts w:ascii="Times New Roman" w:hAnsi="Times New Roman"/>
          <w:sz w:val="28"/>
          <w:szCs w:val="28"/>
        </w:rPr>
        <w:t xml:space="preserve"> </w:t>
      </w:r>
      <w:r w:rsidRPr="00950DB5">
        <w:rPr>
          <w:rFonts w:ascii="Times New Roman" w:hAnsi="Times New Roman"/>
          <w:sz w:val="28"/>
          <w:szCs w:val="28"/>
        </w:rPr>
        <w:t>населения</w:t>
      </w:r>
      <w:r w:rsidR="008D62DB" w:rsidRPr="00950DB5">
        <w:rPr>
          <w:rFonts w:ascii="Times New Roman" w:hAnsi="Times New Roman"/>
          <w:sz w:val="28"/>
          <w:szCs w:val="28"/>
        </w:rPr>
        <w:t xml:space="preserve"> </w:t>
      </w:r>
      <w:r w:rsidRPr="00950DB5">
        <w:rPr>
          <w:rFonts w:ascii="Times New Roman" w:hAnsi="Times New Roman"/>
          <w:sz w:val="28"/>
          <w:szCs w:val="28"/>
        </w:rPr>
        <w:t>в</w:t>
      </w:r>
      <w:r w:rsidR="008D62DB" w:rsidRPr="00950DB5">
        <w:rPr>
          <w:rFonts w:ascii="Times New Roman" w:hAnsi="Times New Roman"/>
          <w:sz w:val="28"/>
          <w:szCs w:val="28"/>
        </w:rPr>
        <w:t xml:space="preserve"> </w:t>
      </w:r>
      <w:r w:rsidRPr="00950DB5">
        <w:rPr>
          <w:rFonts w:ascii="Times New Roman" w:hAnsi="Times New Roman"/>
          <w:sz w:val="28"/>
          <w:szCs w:val="28"/>
        </w:rPr>
        <w:t>Центральной</w:t>
      </w:r>
      <w:r w:rsidR="008D62DB" w:rsidRPr="00950DB5">
        <w:rPr>
          <w:rFonts w:ascii="Times New Roman" w:hAnsi="Times New Roman"/>
          <w:sz w:val="28"/>
          <w:szCs w:val="28"/>
        </w:rPr>
        <w:t xml:space="preserve"> </w:t>
      </w:r>
      <w:r w:rsidRPr="00950DB5">
        <w:rPr>
          <w:rFonts w:ascii="Times New Roman" w:hAnsi="Times New Roman"/>
          <w:sz w:val="28"/>
          <w:szCs w:val="28"/>
        </w:rPr>
        <w:t>А</w:t>
      </w:r>
      <w:r w:rsidR="00D241B2" w:rsidRPr="00950DB5">
        <w:rPr>
          <w:rFonts w:ascii="Times New Roman" w:hAnsi="Times New Roman"/>
          <w:sz w:val="28"/>
          <w:szCs w:val="28"/>
        </w:rPr>
        <w:t>нглии,</w:t>
      </w:r>
      <w:r w:rsidR="008D62DB" w:rsidRPr="00950DB5">
        <w:rPr>
          <w:rFonts w:ascii="Times New Roman" w:hAnsi="Times New Roman"/>
          <w:sz w:val="28"/>
          <w:szCs w:val="28"/>
        </w:rPr>
        <w:t xml:space="preserve"> </w:t>
      </w:r>
      <w:r w:rsidR="00D241B2" w:rsidRPr="00950DB5">
        <w:rPr>
          <w:rFonts w:ascii="Times New Roman" w:hAnsi="Times New Roman"/>
          <w:sz w:val="28"/>
          <w:szCs w:val="28"/>
        </w:rPr>
        <w:t>Вестфалии,</w:t>
      </w:r>
      <w:r w:rsidR="008D62DB" w:rsidRPr="00950DB5">
        <w:rPr>
          <w:rFonts w:ascii="Times New Roman" w:hAnsi="Times New Roman"/>
          <w:sz w:val="28"/>
          <w:szCs w:val="28"/>
        </w:rPr>
        <w:t xml:space="preserve"> </w:t>
      </w:r>
      <w:r w:rsidR="00D241B2" w:rsidRPr="00950DB5">
        <w:rPr>
          <w:rFonts w:ascii="Times New Roman" w:hAnsi="Times New Roman"/>
          <w:sz w:val="28"/>
          <w:szCs w:val="28"/>
        </w:rPr>
        <w:t>Лотарингии,</w:t>
      </w:r>
      <w:r w:rsidRPr="00950DB5">
        <w:rPr>
          <w:rFonts w:ascii="Times New Roman" w:hAnsi="Times New Roman"/>
          <w:sz w:val="28"/>
          <w:szCs w:val="28"/>
        </w:rPr>
        <w:t xml:space="preserve"> Верхней Силезии, северо-восточных штатах США. Третий фактор размещения населения — огромный рост международной торговли и морских перевозок — стал причиной формирования крупных портовых центров и многочисленных более мелких скоплений населения в приморских районах многих стран мира. И здесь А</w:t>
      </w:r>
      <w:r w:rsidR="00D241B2" w:rsidRPr="00950DB5">
        <w:rPr>
          <w:rFonts w:ascii="Times New Roman" w:hAnsi="Times New Roman"/>
          <w:sz w:val="28"/>
          <w:szCs w:val="28"/>
        </w:rPr>
        <w:t>.</w:t>
      </w:r>
      <w:r w:rsidRPr="00950DB5">
        <w:rPr>
          <w:rFonts w:ascii="Times New Roman" w:hAnsi="Times New Roman"/>
          <w:sz w:val="28"/>
          <w:szCs w:val="28"/>
        </w:rPr>
        <w:t xml:space="preserve"> Ягельский говорит о появлении нового в тот период фактора — развития рекреационных центров на побережьях (Средиземного и Черного морей, Флориды, Калифорнии) и тенденции оседания богатых людей из разных стран в ряде районов (Ривьера, Гренада, Валенсия, острова Карибского моря и др.)</w:t>
      </w:r>
      <w:r w:rsidRPr="00950DB5">
        <w:rPr>
          <w:rFonts w:ascii="Times New Roman" w:hAnsi="Times New Roman"/>
          <w:sz w:val="28"/>
          <w:szCs w:val="28"/>
          <w:vertAlign w:val="superscript"/>
        </w:rPr>
        <w:t>1</w:t>
      </w:r>
      <w:r w:rsidRPr="00950DB5">
        <w:rPr>
          <w:rFonts w:ascii="Times New Roman" w:hAnsi="Times New Roman"/>
          <w:sz w:val="28"/>
          <w:szCs w:val="28"/>
        </w:rPr>
        <w:t>.</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В настоящее время рекреационный фактор оказывает существенное влияние на территориальную и отраслевую структуру хозяйства многих районов и стран. Как уже отмечалось выше, в некоторых странах доходы от туризма стали определяющей статьей ВНП. Туристическая деятельность </w:t>
      </w:r>
      <w:r w:rsidR="007024E0" w:rsidRPr="00950DB5">
        <w:rPr>
          <w:rFonts w:ascii="Times New Roman" w:hAnsi="Times New Roman"/>
          <w:sz w:val="28"/>
          <w:szCs w:val="28"/>
        </w:rPr>
        <w:t>производит</w:t>
      </w:r>
      <w:r w:rsidRPr="00950DB5">
        <w:rPr>
          <w:rFonts w:ascii="Times New Roman" w:hAnsi="Times New Roman"/>
          <w:sz w:val="28"/>
          <w:szCs w:val="28"/>
        </w:rPr>
        <w:t xml:space="preserve"> мультипликативный эффект, стимулируя развитие других отраслей.</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На сегодняшний день можно обозначить следующие проявления туризма как фактора регионального развития:</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развитие</w:t>
      </w:r>
      <w:r w:rsidR="008D62DB" w:rsidRPr="00950DB5">
        <w:rPr>
          <w:rFonts w:ascii="Times New Roman" w:hAnsi="Times New Roman"/>
          <w:sz w:val="28"/>
          <w:szCs w:val="28"/>
        </w:rPr>
        <w:t xml:space="preserve"> </w:t>
      </w:r>
      <w:r w:rsidRPr="00950DB5">
        <w:rPr>
          <w:rFonts w:ascii="Times New Roman" w:hAnsi="Times New Roman"/>
          <w:sz w:val="28"/>
          <w:szCs w:val="28"/>
        </w:rPr>
        <w:t>проблемных</w:t>
      </w:r>
      <w:r w:rsidR="008D62DB" w:rsidRPr="00950DB5">
        <w:rPr>
          <w:rFonts w:ascii="Times New Roman" w:hAnsi="Times New Roman"/>
          <w:sz w:val="28"/>
          <w:szCs w:val="28"/>
        </w:rPr>
        <w:t xml:space="preserve"> </w:t>
      </w:r>
      <w:r w:rsidRPr="00950DB5">
        <w:rPr>
          <w:rFonts w:ascii="Times New Roman" w:hAnsi="Times New Roman"/>
          <w:sz w:val="28"/>
          <w:szCs w:val="28"/>
        </w:rPr>
        <w:t>районов</w:t>
      </w:r>
      <w:r w:rsidR="008D62DB" w:rsidRPr="00950DB5">
        <w:rPr>
          <w:rFonts w:ascii="Times New Roman" w:hAnsi="Times New Roman"/>
          <w:sz w:val="28"/>
          <w:szCs w:val="28"/>
        </w:rPr>
        <w:t xml:space="preserve"> </w:t>
      </w:r>
      <w:r w:rsidRPr="00950DB5">
        <w:rPr>
          <w:rFonts w:ascii="Times New Roman" w:hAnsi="Times New Roman"/>
          <w:sz w:val="28"/>
          <w:szCs w:val="28"/>
        </w:rPr>
        <w:t>(отсталых</w:t>
      </w:r>
      <w:r w:rsidR="008D62DB" w:rsidRPr="00950DB5">
        <w:rPr>
          <w:rFonts w:ascii="Times New Roman" w:hAnsi="Times New Roman"/>
          <w:sz w:val="28"/>
          <w:szCs w:val="28"/>
        </w:rPr>
        <w:t xml:space="preserve"> </w:t>
      </w:r>
      <w:r w:rsidRPr="00950DB5">
        <w:rPr>
          <w:rFonts w:ascii="Times New Roman" w:hAnsi="Times New Roman"/>
          <w:sz w:val="28"/>
          <w:szCs w:val="28"/>
        </w:rPr>
        <w:t>и</w:t>
      </w:r>
      <w:r w:rsidR="008D62DB" w:rsidRPr="00950DB5">
        <w:rPr>
          <w:rFonts w:ascii="Times New Roman" w:hAnsi="Times New Roman"/>
          <w:sz w:val="28"/>
          <w:szCs w:val="28"/>
        </w:rPr>
        <w:t xml:space="preserve"> </w:t>
      </w:r>
      <w:r w:rsidRPr="00950DB5">
        <w:rPr>
          <w:rFonts w:ascii="Times New Roman" w:hAnsi="Times New Roman"/>
          <w:sz w:val="28"/>
          <w:szCs w:val="28"/>
        </w:rPr>
        <w:t>депрессивных, сельских, приграничных, нового освоения);</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развитие морских и речных бассейнов;</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стимулирование экономической интеграции и глобализации.</w:t>
      </w:r>
    </w:p>
    <w:p w:rsidR="00673C58" w:rsidRPr="00950DB5" w:rsidRDefault="00673C58" w:rsidP="008D62DB">
      <w:pPr>
        <w:suppressAutoHyphens/>
        <w:autoSpaceDE w:val="0"/>
        <w:autoSpaceDN w:val="0"/>
        <w:adjustRightInd w:val="0"/>
        <w:spacing w:after="0" w:line="360" w:lineRule="auto"/>
        <w:ind w:firstLine="709"/>
        <w:jc w:val="both"/>
        <w:rPr>
          <w:rFonts w:ascii="Times New Roman" w:hAnsi="Times New Roman"/>
          <w:sz w:val="28"/>
          <w:szCs w:val="28"/>
        </w:rPr>
      </w:pPr>
    </w:p>
    <w:p w:rsidR="0067536D" w:rsidRPr="00950DB5" w:rsidRDefault="0067536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2.2.1 Туризм как фактор развития</w:t>
      </w:r>
      <w:r w:rsidR="008D62DB" w:rsidRPr="00950DB5">
        <w:rPr>
          <w:rFonts w:ascii="Times New Roman" w:hAnsi="Times New Roman"/>
          <w:sz w:val="28"/>
          <w:szCs w:val="28"/>
        </w:rPr>
        <w:t xml:space="preserve"> </w:t>
      </w:r>
      <w:r w:rsidRPr="00950DB5">
        <w:rPr>
          <w:rFonts w:ascii="Times New Roman" w:hAnsi="Times New Roman"/>
          <w:sz w:val="28"/>
          <w:szCs w:val="28"/>
        </w:rPr>
        <w:t>проблемных</w:t>
      </w:r>
      <w:r w:rsidR="008D62DB" w:rsidRPr="00950DB5">
        <w:rPr>
          <w:rFonts w:ascii="Times New Roman" w:hAnsi="Times New Roman"/>
          <w:sz w:val="28"/>
          <w:szCs w:val="28"/>
        </w:rPr>
        <w:t xml:space="preserve"> </w:t>
      </w:r>
      <w:r w:rsidRPr="00950DB5">
        <w:rPr>
          <w:rFonts w:ascii="Times New Roman" w:hAnsi="Times New Roman"/>
          <w:sz w:val="28"/>
          <w:szCs w:val="28"/>
        </w:rPr>
        <w:t>районов</w:t>
      </w:r>
      <w:r w:rsidR="008D62DB" w:rsidRPr="00950DB5">
        <w:rPr>
          <w:rFonts w:ascii="Times New Roman" w:hAnsi="Times New Roman"/>
          <w:sz w:val="28"/>
          <w:szCs w:val="28"/>
        </w:rPr>
        <w:t xml:space="preserve"> </w:t>
      </w:r>
      <w:r w:rsidRPr="00950DB5">
        <w:rPr>
          <w:rFonts w:ascii="Times New Roman" w:hAnsi="Times New Roman"/>
          <w:sz w:val="28"/>
          <w:szCs w:val="28"/>
        </w:rPr>
        <w:t>(отсталых</w:t>
      </w:r>
      <w:r w:rsidR="008D62DB" w:rsidRPr="00950DB5">
        <w:rPr>
          <w:rFonts w:ascii="Times New Roman" w:hAnsi="Times New Roman"/>
          <w:sz w:val="28"/>
          <w:szCs w:val="28"/>
        </w:rPr>
        <w:t xml:space="preserve"> </w:t>
      </w:r>
      <w:r w:rsidRPr="00950DB5">
        <w:rPr>
          <w:rFonts w:ascii="Times New Roman" w:hAnsi="Times New Roman"/>
          <w:sz w:val="28"/>
          <w:szCs w:val="28"/>
        </w:rPr>
        <w:t>и</w:t>
      </w:r>
      <w:r w:rsidR="008D62DB" w:rsidRPr="00950DB5">
        <w:rPr>
          <w:rFonts w:ascii="Times New Roman" w:hAnsi="Times New Roman"/>
          <w:sz w:val="28"/>
          <w:szCs w:val="28"/>
        </w:rPr>
        <w:t xml:space="preserve"> </w:t>
      </w:r>
      <w:r w:rsidRPr="00950DB5">
        <w:rPr>
          <w:rFonts w:ascii="Times New Roman" w:hAnsi="Times New Roman"/>
          <w:sz w:val="28"/>
          <w:szCs w:val="28"/>
        </w:rPr>
        <w:t>депрессивных, сельских, приграничных, нового освоения)</w:t>
      </w:r>
    </w:p>
    <w:p w:rsidR="00D37434" w:rsidRPr="00950DB5" w:rsidRDefault="00D37434"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Выравнивание уровней регионального развития и стимулирование развития отсталых и депрессивных районов является неотъемлемым элементом социально-экономической политики цивилизованных стран. Так, одной из статей расходов совместного бюджета стран ЕС являются расходы на выравнивание уровней регионального развития. В 1975 г., был создан Европейский фонд регионального развития для финансирования программ по выравниванию уровня экономического развития различных регионов Сообщества. К числу таких экономически отсталых (по меркам ЕС) стран и регионов относятся Греция, юг Италии, Португалия, Испания, Ирландская республика и Северная Ирландия.</w:t>
      </w:r>
    </w:p>
    <w:p w:rsidR="00D37434" w:rsidRPr="00950DB5" w:rsidRDefault="00D37434"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Интересен опыт использования в экзотических странах животных в качестве фото и туристических моделей. Это оказалось выгоднее, чем их убийство на охоте или в целях питания. Так, в национальном парке Амбоселе (Африка) один лев, позирующий туристам, приносит в год 27 000 долл. США, а стадо слонов — 610 000 долл. Эти показатели не только значительно выше стоимости шкуры льва или бивней слонов, но и экономически оправдывают затраты на охрану и восстановление популяций этих животных.</w:t>
      </w:r>
    </w:p>
    <w:p w:rsidR="00744B63" w:rsidRPr="00950DB5" w:rsidRDefault="00744B63"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Туризм используется и для развития пустынных территорий. Интересен в этом плане опыт организации туров по Сахаре (Алжир) и пустыне Гоби (Монголия). Отдельные города экстремальных районов разрастаются и развиваются за счет туризма. Так, например, обстоит дело в Аргентине в провинции Санта Крус. В 300 км от столицы Санта Крус находится город Эль Калафанте — отправная точка национального заповедника Лос Глясиарес, в котором находится ледник Перита Морено. Из года в год город растет, чтобы принимать наплыв туристов, которые приезжают в эти дальние земли с единственной целью познакомиться с ледяными великанами.</w:t>
      </w:r>
    </w:p>
    <w:p w:rsidR="00744B63" w:rsidRPr="00950DB5" w:rsidRDefault="00744B63"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Аграрный туризм может выступать как фактор развития сельских районов. Он является традиционной составной частью сферы агроэкономики. Аграрный туризм определял во многом занятость местного населения и формировал определенную долю прибыли хозяйств. Начиная с 1970-х годов агротуризм выделяется в мировой практике в отдельную отрасль.</w:t>
      </w:r>
    </w:p>
    <w:p w:rsidR="00744B63" w:rsidRPr="00950DB5" w:rsidRDefault="00744B63"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Предприимчивые европейцы развивают аграрный туризм в сочетании с гастрономическими турами и демонстрацией своих винодельческих традиций. К специфике аграрного туризма следует отнести развитие такой подотрасли, как производство дичи на промышленной основе с доращиванием в вольерах и выпуском на охотничьи угодья. Известно, что подобная практика была широко развита в бывшей Югославии, а также в Канаде, Австрии. Имеются такие перспективы и у России, многие туристы посещают нашу страну с целью охоты. Надо отметить, что охота может стать дополнительной статьей заказников. </w:t>
      </w:r>
      <w:r w:rsidR="006D146D" w:rsidRPr="00950DB5">
        <w:rPr>
          <w:rFonts w:ascii="Times New Roman" w:hAnsi="Times New Roman"/>
          <w:sz w:val="28"/>
          <w:szCs w:val="28"/>
        </w:rPr>
        <w:t xml:space="preserve">Хотя лично я – против. </w:t>
      </w:r>
      <w:r w:rsidRPr="00950DB5">
        <w:rPr>
          <w:rFonts w:ascii="Times New Roman" w:hAnsi="Times New Roman"/>
          <w:sz w:val="28"/>
          <w:szCs w:val="28"/>
        </w:rPr>
        <w:t>Аграрный туризм хорошо сочетается и с рыбалкой.</w:t>
      </w:r>
    </w:p>
    <w:p w:rsidR="00744B63" w:rsidRPr="00950DB5" w:rsidRDefault="00744B63"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Одним из факторов развития международного туризма в приграничных районах выступает известный в экономике эффект </w:t>
      </w:r>
      <w:r w:rsidR="008D62DB" w:rsidRPr="00950DB5">
        <w:rPr>
          <w:rFonts w:ascii="Times New Roman" w:hAnsi="Times New Roman"/>
          <w:sz w:val="28"/>
          <w:szCs w:val="28"/>
        </w:rPr>
        <w:t>"</w:t>
      </w:r>
      <w:r w:rsidRPr="00950DB5">
        <w:rPr>
          <w:rFonts w:ascii="Times New Roman" w:hAnsi="Times New Roman"/>
          <w:sz w:val="28"/>
          <w:szCs w:val="28"/>
        </w:rPr>
        <w:t>ценовой дискриминации</w:t>
      </w:r>
      <w:r w:rsidR="008D62DB" w:rsidRPr="00950DB5">
        <w:rPr>
          <w:rFonts w:ascii="Times New Roman" w:hAnsi="Times New Roman"/>
          <w:sz w:val="28"/>
          <w:szCs w:val="28"/>
        </w:rPr>
        <w:t>"</w:t>
      </w:r>
      <w:r w:rsidRPr="00950DB5">
        <w:rPr>
          <w:rFonts w:ascii="Times New Roman" w:hAnsi="Times New Roman"/>
          <w:sz w:val="28"/>
          <w:szCs w:val="28"/>
        </w:rPr>
        <w:t>, когда за один и тот же товар в разных местах предлагают разную цену. Так, жители приграничных районов Австрии, где цены на товары и услуги значительно выше, чем в соседней Словакии, часто совершают шоп-туры в Братиславу. Другой пример — Калининградская область России, а также Дальний Восток. Приграничная торговля в этих районах во многом способствует развитию туризма, что в свою очередь оказывает существенное влияние на развитие местной инфраструктуры.</w:t>
      </w:r>
    </w:p>
    <w:p w:rsidR="00744B63" w:rsidRPr="00950DB5" w:rsidRDefault="00744B63"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Для того чтобы реализовать преимущества своего геополитического положения на стыке стран Скандинавии и Российской Федерации, в Мурманской области намечается создать свободные туристические зоны на Кольском полуострове: четыре туристические деревни в Кандалакшском районе, одну — в Кировске; одну — на северо-западе в Борисоглебске.</w:t>
      </w:r>
    </w:p>
    <w:p w:rsidR="00D37434" w:rsidRPr="00950DB5" w:rsidRDefault="00997AC8"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К районам нового освоения, </w:t>
      </w:r>
      <w:r w:rsidR="008D62DB" w:rsidRPr="00950DB5">
        <w:rPr>
          <w:rFonts w:ascii="Times New Roman" w:hAnsi="Times New Roman"/>
          <w:sz w:val="28"/>
          <w:szCs w:val="28"/>
        </w:rPr>
        <w:t>"</w:t>
      </w:r>
      <w:r w:rsidRPr="00950DB5">
        <w:rPr>
          <w:rFonts w:ascii="Times New Roman" w:hAnsi="Times New Roman"/>
          <w:sz w:val="28"/>
          <w:szCs w:val="28"/>
        </w:rPr>
        <w:t>пионерным</w:t>
      </w:r>
      <w:r w:rsidR="008D62DB" w:rsidRPr="00950DB5">
        <w:rPr>
          <w:rFonts w:ascii="Times New Roman" w:hAnsi="Times New Roman"/>
          <w:sz w:val="28"/>
          <w:szCs w:val="28"/>
        </w:rPr>
        <w:t>"</w:t>
      </w:r>
      <w:r w:rsidRPr="00950DB5">
        <w:rPr>
          <w:rFonts w:ascii="Times New Roman" w:hAnsi="Times New Roman"/>
          <w:sz w:val="28"/>
          <w:szCs w:val="28"/>
        </w:rPr>
        <w:t>, отсталым (слаборазвитым) относят территории, которые имеют, как правило, значительный природно-ресурсный потенциал, но в которых в силу их отдаленности отраслевая и территориальная структура хозяйства только складывается. Учитывая наличие девственной, нетронутой природы в этих районах важным фактором их современного развития может стать популярный сегодня экологический туризм, поступления от которого могут быть направлены на развитие местной инфраструктуры.</w:t>
      </w:r>
    </w:p>
    <w:p w:rsidR="00997AC8" w:rsidRPr="00950DB5" w:rsidRDefault="00997AC8"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Отсталые, слаборазвитые районы имеются и в России, в частности на Алтае. В свое время отсюда происходил массовый отток жителей, и некоторые села совсем потеряли население. В настоящее время возможность реализации туристических проектов может восстановить здесь экономическую активность. Характерный пример — проектируемый туристический комплекс </w:t>
      </w:r>
      <w:r w:rsidR="008D62DB" w:rsidRPr="00950DB5">
        <w:rPr>
          <w:rFonts w:ascii="Times New Roman" w:hAnsi="Times New Roman"/>
          <w:sz w:val="28"/>
          <w:szCs w:val="28"/>
        </w:rPr>
        <w:t>"</w:t>
      </w:r>
      <w:r w:rsidRPr="00950DB5">
        <w:rPr>
          <w:rFonts w:ascii="Times New Roman" w:hAnsi="Times New Roman"/>
          <w:sz w:val="28"/>
          <w:szCs w:val="28"/>
        </w:rPr>
        <w:t>Бирюзовая Катунь</w:t>
      </w:r>
      <w:r w:rsidR="008D62DB" w:rsidRPr="00950DB5">
        <w:rPr>
          <w:rFonts w:ascii="Times New Roman" w:hAnsi="Times New Roman"/>
          <w:sz w:val="28"/>
          <w:szCs w:val="28"/>
        </w:rPr>
        <w:t>"</w:t>
      </w:r>
      <w:r w:rsidRPr="00950DB5">
        <w:rPr>
          <w:rFonts w:ascii="Times New Roman" w:hAnsi="Times New Roman"/>
          <w:sz w:val="28"/>
          <w:szCs w:val="28"/>
        </w:rPr>
        <w:t>.</w:t>
      </w:r>
    </w:p>
    <w:p w:rsidR="002C5792" w:rsidRPr="00950DB5" w:rsidRDefault="002C5792" w:rsidP="008D62DB">
      <w:pPr>
        <w:suppressAutoHyphens/>
        <w:autoSpaceDE w:val="0"/>
        <w:autoSpaceDN w:val="0"/>
        <w:adjustRightInd w:val="0"/>
        <w:spacing w:after="0" w:line="360" w:lineRule="auto"/>
        <w:ind w:firstLine="709"/>
        <w:jc w:val="both"/>
        <w:rPr>
          <w:rFonts w:ascii="Times New Roman" w:hAnsi="Times New Roman"/>
          <w:bCs/>
          <w:sz w:val="28"/>
          <w:szCs w:val="28"/>
        </w:rPr>
      </w:pPr>
    </w:p>
    <w:p w:rsidR="0067536D" w:rsidRPr="00950DB5" w:rsidRDefault="0067536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bCs/>
          <w:sz w:val="28"/>
          <w:szCs w:val="28"/>
        </w:rPr>
        <w:t>2.2.2 Туризм как фактор развития морских и речных бассейнов</w:t>
      </w:r>
    </w:p>
    <w:p w:rsidR="0067536D" w:rsidRPr="00950DB5" w:rsidRDefault="0067536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В последние годы одним из наиболее динамично развивающихся является рынок речных и морских круизов. Рост рынка морских круизов начался с середины 1970-х годов. В последние десятилетия появилось несколько круизных регионов, расположенных недалеко от развитых государств: Средиземноморье и Балтийское моря, Северная Европа, острова южной части Тихого океана, Аляска, Мексика, Гавайи, Карибский бассейн. На передовые рубежи в развитии морского круизного бизнеса пытаются выйти страны Юго-Восточной Азии. Предполагается, что в начале </w:t>
      </w:r>
      <w:r w:rsidRPr="00950DB5">
        <w:rPr>
          <w:rFonts w:ascii="Times New Roman" w:hAnsi="Times New Roman"/>
          <w:sz w:val="28"/>
          <w:szCs w:val="28"/>
          <w:lang w:val="en-US"/>
        </w:rPr>
        <w:t>XXI</w:t>
      </w:r>
      <w:r w:rsidRPr="00950DB5">
        <w:rPr>
          <w:rFonts w:ascii="Times New Roman" w:hAnsi="Times New Roman"/>
          <w:sz w:val="28"/>
          <w:szCs w:val="28"/>
        </w:rPr>
        <w:t xml:space="preserve"> в. морские круизы будут одним из наиболее популярных видов туризма со значительными рынками в США, Великобритании и других странах.</w:t>
      </w:r>
    </w:p>
    <w:p w:rsidR="0067536D" w:rsidRPr="00950DB5" w:rsidRDefault="0067536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Надо отметить, что в мировой транспортной системе речной транспорт в настоящее время является самым слабым звеном. В этой связи речные круизы могли бы существенным образом оживить работу речного транспорта. Речные круизы становятся популярным видом путешествий. Наиболее широкое распространение получили речные круизы в Западной Европе, в основном по рекам Рейну, Дунаю, Сене, Эльбе, Роне, Мозель и др..</w:t>
      </w:r>
    </w:p>
    <w:p w:rsidR="0067536D" w:rsidRPr="00950DB5" w:rsidRDefault="0067536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Речные круизы популярны в Германии, Великобритании, Австрии и других европейских странах, поскольку имеют в программе знакомство туристов с провинциальной жизнью многих стран. Так обстоит дело, например, во Франции. Речные круизы организуются не только в Европе, но и на других континентах: в Африке — по Нилу, в Северной Америке — по Миссисипи, в Южной Америке — по Амазонке, в Азии — по рекам Янцзы, Меконг, Амур. Морские и речные круизы совершенствуют туристическую инфраструктуру в морских и речных бассейнах, дают толчок развитию старых небольших портов, способствуют формированию новых туристических маршрутов.</w:t>
      </w:r>
    </w:p>
    <w:p w:rsidR="00D74BF9" w:rsidRPr="00950DB5" w:rsidRDefault="00D74BF9" w:rsidP="008D62DB">
      <w:pPr>
        <w:suppressAutoHyphens/>
        <w:autoSpaceDE w:val="0"/>
        <w:autoSpaceDN w:val="0"/>
        <w:adjustRightInd w:val="0"/>
        <w:spacing w:after="0" w:line="360" w:lineRule="auto"/>
        <w:ind w:firstLine="709"/>
        <w:jc w:val="both"/>
        <w:rPr>
          <w:rFonts w:ascii="Times New Roman" w:hAnsi="Times New Roman"/>
          <w:sz w:val="28"/>
          <w:szCs w:val="28"/>
        </w:rPr>
      </w:pPr>
    </w:p>
    <w:p w:rsidR="0032068C" w:rsidRPr="00950DB5" w:rsidRDefault="0032068C"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2.2.3 Туризм как фактор экономической интеграции и глобализации</w:t>
      </w:r>
    </w:p>
    <w:p w:rsidR="0067536D" w:rsidRPr="00950DB5" w:rsidRDefault="0067536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Международный туризм во многих случаях может выступать как </w:t>
      </w:r>
      <w:r w:rsidR="008D62DB" w:rsidRPr="00950DB5">
        <w:rPr>
          <w:rFonts w:ascii="Times New Roman" w:hAnsi="Times New Roman"/>
          <w:sz w:val="28"/>
          <w:szCs w:val="28"/>
        </w:rPr>
        <w:t>"</w:t>
      </w:r>
      <w:r w:rsidRPr="00950DB5">
        <w:rPr>
          <w:rFonts w:ascii="Times New Roman" w:hAnsi="Times New Roman"/>
          <w:sz w:val="28"/>
          <w:szCs w:val="28"/>
        </w:rPr>
        <w:t>отрасль-субститут</w:t>
      </w:r>
      <w:r w:rsidR="008D62DB" w:rsidRPr="00950DB5">
        <w:rPr>
          <w:rFonts w:ascii="Times New Roman" w:hAnsi="Times New Roman"/>
          <w:sz w:val="28"/>
          <w:szCs w:val="28"/>
        </w:rPr>
        <w:t>"</w:t>
      </w:r>
      <w:r w:rsidRPr="00950DB5">
        <w:rPr>
          <w:rFonts w:ascii="Times New Roman" w:hAnsi="Times New Roman"/>
          <w:sz w:val="28"/>
          <w:szCs w:val="28"/>
        </w:rPr>
        <w:t>. В настоящее время индустрия туризма становится более эффективной и выгодной для развития, чем другие существующие на данной территории отрасли хозяйства. Это приводит к изменению экономической специализации территории. Так, в Зимбабве фермеры, ведущие натуральное хозяйство, признают, что зарабатывают в три раза больше, организуя туристам посещение уголков дикой природы, экологически разумную охоту-сафари и прочие связанные с туризмом мероприятия на своей земле, чем когда они занимаются ресурсоемким скотоводством у себя на ранчо. Другой пример — город Рованиеми на севере Финляндии. В прошлом это был город финских лесорубов и золотоискателей, а сегодня это туристический центр Лапландии. Египетский курорт Хургада возник на месте поселка британских нефтяников-поисковиков.</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Право на туризм — это не только право на отдых, развлечения и сохранение культурной самобытности. Право на туризм — это, в том числе, право на создание более справедливого международного политического и экономического порядка, право на свободу передвижения и путешествий.</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Таким образом, можно сделать вывод, что международный туризм способствует формированию нового типа пространственных связей, снижающих риск войн, региональных конфликтов, способствующих культурному и техническому обогащению стран и народов.</w:t>
      </w:r>
      <w:r w:rsidR="009E2308" w:rsidRPr="00950DB5">
        <w:rPr>
          <w:rFonts w:ascii="Times New Roman" w:hAnsi="Times New Roman"/>
          <w:sz w:val="28"/>
          <w:szCs w:val="28"/>
        </w:rPr>
        <w:t xml:space="preserve"> Развитие туризма не должно осуществляться односторонне, но в комплексе развития национального хозяйства страны в целом путем перемещения доходов от туристического бизнеса в депрессивные отрасли экономики.</w:t>
      </w:r>
    </w:p>
    <w:p w:rsidR="00AE4EFE" w:rsidRPr="00950DB5" w:rsidRDefault="00AE4EFE" w:rsidP="008D62DB">
      <w:pPr>
        <w:suppressAutoHyphens/>
        <w:autoSpaceDE w:val="0"/>
        <w:autoSpaceDN w:val="0"/>
        <w:adjustRightInd w:val="0"/>
        <w:spacing w:after="0" w:line="360" w:lineRule="auto"/>
        <w:ind w:firstLine="709"/>
        <w:jc w:val="both"/>
        <w:rPr>
          <w:rFonts w:ascii="Times New Roman" w:hAnsi="Times New Roman"/>
          <w:sz w:val="28"/>
          <w:szCs w:val="28"/>
        </w:rPr>
      </w:pPr>
    </w:p>
    <w:p w:rsidR="00227D0B" w:rsidRPr="00950DB5" w:rsidRDefault="00963A1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bCs/>
          <w:sz w:val="28"/>
          <w:szCs w:val="28"/>
        </w:rPr>
        <w:t>2.</w:t>
      </w:r>
      <w:r w:rsidR="00C34D8D" w:rsidRPr="00950DB5">
        <w:rPr>
          <w:rFonts w:ascii="Times New Roman" w:hAnsi="Times New Roman"/>
          <w:bCs/>
          <w:sz w:val="28"/>
          <w:szCs w:val="28"/>
        </w:rPr>
        <w:t>3</w:t>
      </w:r>
      <w:r w:rsidRPr="00950DB5">
        <w:rPr>
          <w:rFonts w:ascii="Times New Roman" w:hAnsi="Times New Roman"/>
          <w:bCs/>
          <w:sz w:val="28"/>
          <w:szCs w:val="28"/>
        </w:rPr>
        <w:t xml:space="preserve"> </w:t>
      </w:r>
      <w:r w:rsidR="00227D0B" w:rsidRPr="00950DB5">
        <w:rPr>
          <w:rFonts w:ascii="Times New Roman" w:hAnsi="Times New Roman"/>
          <w:bCs/>
          <w:sz w:val="28"/>
          <w:szCs w:val="28"/>
        </w:rPr>
        <w:t>Международный туризм и проблемы рационального природопользования</w:t>
      </w:r>
    </w:p>
    <w:p w:rsidR="000D7BA7" w:rsidRPr="00D82647" w:rsidRDefault="000D7BA7" w:rsidP="008D62DB">
      <w:pPr>
        <w:suppressAutoHyphens/>
        <w:autoSpaceDE w:val="0"/>
        <w:autoSpaceDN w:val="0"/>
        <w:adjustRightInd w:val="0"/>
        <w:spacing w:after="0" w:line="360" w:lineRule="auto"/>
        <w:ind w:firstLine="709"/>
        <w:jc w:val="both"/>
        <w:rPr>
          <w:rFonts w:ascii="Times New Roman" w:hAnsi="Times New Roman"/>
          <w:sz w:val="28"/>
          <w:szCs w:val="28"/>
        </w:rPr>
      </w:pP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Международный туризм можно рассматривать и как фактор коммерциализации природы в интересах общества.</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В последние десятилетия мировое сообщество столкнулось с целым рядом глобальных и локальных экологических проблем. Это глобальное потепление климата, разрушение озонового слоя атмосферы, опустынивание, обезлесение, </w:t>
      </w:r>
      <w:r w:rsidR="008D62DB" w:rsidRPr="00950DB5">
        <w:rPr>
          <w:rFonts w:ascii="Times New Roman" w:hAnsi="Times New Roman"/>
          <w:sz w:val="28"/>
          <w:szCs w:val="28"/>
        </w:rPr>
        <w:t>"</w:t>
      </w:r>
      <w:r w:rsidRPr="00950DB5">
        <w:rPr>
          <w:rFonts w:ascii="Times New Roman" w:hAnsi="Times New Roman"/>
          <w:sz w:val="28"/>
          <w:szCs w:val="28"/>
        </w:rPr>
        <w:t>кислотные осадки</w:t>
      </w:r>
      <w:r w:rsidR="008D62DB" w:rsidRPr="00950DB5">
        <w:rPr>
          <w:rFonts w:ascii="Times New Roman" w:hAnsi="Times New Roman"/>
          <w:sz w:val="28"/>
          <w:szCs w:val="28"/>
        </w:rPr>
        <w:t>"</w:t>
      </w:r>
      <w:r w:rsidRPr="00950DB5">
        <w:rPr>
          <w:rFonts w:ascii="Times New Roman" w:hAnsi="Times New Roman"/>
          <w:sz w:val="28"/>
          <w:szCs w:val="28"/>
        </w:rPr>
        <w:t xml:space="preserve"> и др. Страны самостоятельно и совместными усилиями предпринимают попытки решать эти проблемы.</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Определяющая причина появления угрозы экологической катастрофы — антропогенная деятельность, связанная с воздействием на природу. Что важнее: экономика или экология, прибыль или чистый воздух? Вот с какой альтернативой столкнулось человечество сегодня.</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Отвечая на этот вопрос</w:t>
      </w:r>
      <w:r w:rsidR="00CF262D" w:rsidRPr="00950DB5">
        <w:rPr>
          <w:rFonts w:ascii="Times New Roman" w:hAnsi="Times New Roman"/>
          <w:sz w:val="28"/>
          <w:szCs w:val="28"/>
        </w:rPr>
        <w:t>,</w:t>
      </w:r>
      <w:r w:rsidRPr="00950DB5">
        <w:rPr>
          <w:rFonts w:ascii="Times New Roman" w:hAnsi="Times New Roman"/>
          <w:sz w:val="28"/>
          <w:szCs w:val="28"/>
        </w:rPr>
        <w:t xml:space="preserve"> международная конференция в Рио-де-Жанейро (1992 г.), приняла Конвенцию о сохранении флоры и фауны, т.е. о сочетании экономического роста с сохранением природы. Из этого следует, что каждая сфера экономической активности, каждая отрасль материального производства должна сочетать прогресс в своем развитии с сохранением окружающей природы. Как уже говорилось, туристическая, деятельность становится одним из перспективных и динамично развивающихся секторов мировой экономики. Как же соотносится развитие туризма с проблемами рационального природопользования? Однозначного ответа здесь, пожалуй, дать нельзя. И. Енджейчик отмечает: </w:t>
      </w:r>
      <w:r w:rsidR="008D62DB" w:rsidRPr="00950DB5">
        <w:rPr>
          <w:rFonts w:ascii="Times New Roman" w:hAnsi="Times New Roman"/>
          <w:sz w:val="28"/>
          <w:szCs w:val="28"/>
        </w:rPr>
        <w:t>"</w:t>
      </w:r>
      <w:r w:rsidRPr="00950DB5">
        <w:rPr>
          <w:rFonts w:ascii="Times New Roman" w:hAnsi="Times New Roman"/>
          <w:sz w:val="28"/>
          <w:szCs w:val="28"/>
        </w:rPr>
        <w:t>Обусловленная туризмом огромная концентрация людей в ограниченном пространстве создает проблему огромного масштаба, связанную с загрязнением территории стоками и отходами...</w:t>
      </w:r>
      <w:r w:rsidR="008D62DB" w:rsidRPr="00950DB5">
        <w:rPr>
          <w:rFonts w:ascii="Times New Roman" w:hAnsi="Times New Roman"/>
          <w:sz w:val="28"/>
          <w:szCs w:val="28"/>
        </w:rPr>
        <w:t>"</w:t>
      </w:r>
      <w:r w:rsidRPr="00950DB5">
        <w:rPr>
          <w:rFonts w:ascii="Times New Roman" w:hAnsi="Times New Roman"/>
          <w:sz w:val="28"/>
          <w:szCs w:val="28"/>
        </w:rPr>
        <w:t>.</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Высказывается и более радикальная антитуристская точка зрения. Так, по мнению известно</w:t>
      </w:r>
      <w:r w:rsidR="00CF262D" w:rsidRPr="00950DB5">
        <w:rPr>
          <w:rFonts w:ascii="Times New Roman" w:hAnsi="Times New Roman"/>
          <w:sz w:val="28"/>
          <w:szCs w:val="28"/>
        </w:rPr>
        <w:t>го теоретика туризма Й. Криппен</w:t>
      </w:r>
      <w:r w:rsidRPr="00950DB5">
        <w:rPr>
          <w:rFonts w:ascii="Times New Roman" w:hAnsi="Times New Roman"/>
          <w:sz w:val="28"/>
          <w:szCs w:val="28"/>
        </w:rPr>
        <w:t xml:space="preserve">дорфа, туризм привел к коммерциализации гостеприимства, а на смену древнему слову </w:t>
      </w:r>
      <w:r w:rsidR="008D62DB" w:rsidRPr="00950DB5">
        <w:rPr>
          <w:rFonts w:ascii="Times New Roman" w:hAnsi="Times New Roman"/>
          <w:sz w:val="28"/>
          <w:szCs w:val="28"/>
        </w:rPr>
        <w:t>"</w:t>
      </w:r>
      <w:r w:rsidRPr="00950DB5">
        <w:rPr>
          <w:rFonts w:ascii="Times New Roman" w:hAnsi="Times New Roman"/>
          <w:sz w:val="28"/>
          <w:szCs w:val="28"/>
        </w:rPr>
        <w:t>гость</w:t>
      </w:r>
      <w:r w:rsidR="008D62DB" w:rsidRPr="00950DB5">
        <w:rPr>
          <w:rFonts w:ascii="Times New Roman" w:hAnsi="Times New Roman"/>
          <w:sz w:val="28"/>
          <w:szCs w:val="28"/>
        </w:rPr>
        <w:t>"</w:t>
      </w:r>
      <w:r w:rsidRPr="00950DB5">
        <w:rPr>
          <w:rFonts w:ascii="Times New Roman" w:hAnsi="Times New Roman"/>
          <w:sz w:val="28"/>
          <w:szCs w:val="28"/>
        </w:rPr>
        <w:t xml:space="preserve"> пришли коммерческие термины </w:t>
      </w:r>
      <w:r w:rsidR="008D62DB" w:rsidRPr="00950DB5">
        <w:rPr>
          <w:rFonts w:ascii="Times New Roman" w:hAnsi="Times New Roman"/>
          <w:sz w:val="28"/>
          <w:szCs w:val="28"/>
        </w:rPr>
        <w:t>"</w:t>
      </w:r>
      <w:r w:rsidRPr="00950DB5">
        <w:rPr>
          <w:rFonts w:ascii="Times New Roman" w:hAnsi="Times New Roman"/>
          <w:sz w:val="28"/>
          <w:szCs w:val="28"/>
        </w:rPr>
        <w:t>клиент</w:t>
      </w:r>
      <w:r w:rsidR="008D62DB" w:rsidRPr="00950DB5">
        <w:rPr>
          <w:rFonts w:ascii="Times New Roman" w:hAnsi="Times New Roman"/>
          <w:sz w:val="28"/>
          <w:szCs w:val="28"/>
        </w:rPr>
        <w:t>"</w:t>
      </w:r>
      <w:r w:rsidRPr="00950DB5">
        <w:rPr>
          <w:rFonts w:ascii="Times New Roman" w:hAnsi="Times New Roman"/>
          <w:sz w:val="28"/>
          <w:szCs w:val="28"/>
        </w:rPr>
        <w:t xml:space="preserve"> и </w:t>
      </w:r>
      <w:r w:rsidR="008D62DB" w:rsidRPr="00950DB5">
        <w:rPr>
          <w:rFonts w:ascii="Times New Roman" w:hAnsi="Times New Roman"/>
          <w:sz w:val="28"/>
          <w:szCs w:val="28"/>
        </w:rPr>
        <w:t>"</w:t>
      </w:r>
      <w:r w:rsidRPr="00950DB5">
        <w:rPr>
          <w:rFonts w:ascii="Times New Roman" w:hAnsi="Times New Roman"/>
          <w:sz w:val="28"/>
          <w:szCs w:val="28"/>
        </w:rPr>
        <w:t>турист</w:t>
      </w:r>
      <w:r w:rsidR="008D62DB" w:rsidRPr="00950DB5">
        <w:rPr>
          <w:rFonts w:ascii="Times New Roman" w:hAnsi="Times New Roman"/>
          <w:sz w:val="28"/>
          <w:szCs w:val="28"/>
        </w:rPr>
        <w:t>"</w:t>
      </w:r>
      <w:r w:rsidRPr="00950DB5">
        <w:rPr>
          <w:rFonts w:ascii="Times New Roman" w:hAnsi="Times New Roman"/>
          <w:sz w:val="28"/>
          <w:szCs w:val="28"/>
        </w:rPr>
        <w:t xml:space="preserve">. Й. Криппендорф определил экономическую систему туризма термином </w:t>
      </w:r>
      <w:r w:rsidR="008D62DB" w:rsidRPr="00950DB5">
        <w:rPr>
          <w:rFonts w:ascii="Times New Roman" w:hAnsi="Times New Roman"/>
          <w:sz w:val="28"/>
          <w:szCs w:val="28"/>
        </w:rPr>
        <w:t>"</w:t>
      </w:r>
      <w:r w:rsidRPr="00950DB5">
        <w:rPr>
          <w:rFonts w:ascii="Times New Roman" w:hAnsi="Times New Roman"/>
          <w:sz w:val="28"/>
          <w:szCs w:val="28"/>
        </w:rPr>
        <w:t>пожиратель ландшафта</w:t>
      </w:r>
      <w:r w:rsidR="008D62DB" w:rsidRPr="00950DB5">
        <w:rPr>
          <w:rFonts w:ascii="Times New Roman" w:hAnsi="Times New Roman"/>
          <w:sz w:val="28"/>
          <w:szCs w:val="28"/>
        </w:rPr>
        <w:t>"</w:t>
      </w:r>
      <w:r w:rsidRPr="00950DB5">
        <w:rPr>
          <w:rFonts w:ascii="Times New Roman" w:hAnsi="Times New Roman"/>
          <w:sz w:val="28"/>
          <w:szCs w:val="28"/>
        </w:rPr>
        <w:t>, подчеркнув тем самым огромную потребность этой отрасли во все новых территориях, которые оно подвергает необратимым воздействиям. С другой стороны, основу туристической деятельности составляют именно экологические ценности, красота дикой природы. Поэтому сохранение дикой первозданной природы эквивалентно жизнеспособности туристической индустрии.</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Вариантом решения проблемы сохранения природной среды при наличии коммерческой активности является создание </w:t>
      </w:r>
      <w:r w:rsidRPr="00950DB5">
        <w:rPr>
          <w:rFonts w:ascii="Times New Roman" w:hAnsi="Times New Roman"/>
          <w:iCs/>
          <w:sz w:val="28"/>
          <w:szCs w:val="28"/>
        </w:rPr>
        <w:t xml:space="preserve">особо охраняемых природных территорий </w:t>
      </w:r>
      <w:r w:rsidRPr="00950DB5">
        <w:rPr>
          <w:rFonts w:ascii="Times New Roman" w:hAnsi="Times New Roman"/>
          <w:sz w:val="28"/>
          <w:szCs w:val="28"/>
        </w:rPr>
        <w:t>(ООПТ).</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ООПТ в соответствии с российским законодательством классифицируются следующим образом :</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государственные природные заповедники, в том числе биосферные;</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национальные парки;</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природные парки;</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государственные природные заказники;</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памятники природы;</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дендрологические парки и ботанические сады;</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лечебно-оздоровительные местности и курорты.</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Кроме того, на международном уровне существуют так называемые объекты природного наследия, чья деятельность регламентируется ЮНЕСКО.</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Коренная задача заповедников — сохранение </w:t>
      </w:r>
      <w:r w:rsidR="008D62DB" w:rsidRPr="00950DB5">
        <w:rPr>
          <w:rFonts w:ascii="Times New Roman" w:hAnsi="Times New Roman"/>
          <w:sz w:val="28"/>
          <w:szCs w:val="28"/>
        </w:rPr>
        <w:t>"</w:t>
      </w:r>
      <w:r w:rsidRPr="00950DB5">
        <w:rPr>
          <w:rFonts w:ascii="Times New Roman" w:hAnsi="Times New Roman"/>
          <w:sz w:val="28"/>
          <w:szCs w:val="28"/>
        </w:rPr>
        <w:t>заповедного минимума</w:t>
      </w:r>
      <w:r w:rsidR="008D62DB" w:rsidRPr="00950DB5">
        <w:rPr>
          <w:rFonts w:ascii="Times New Roman" w:hAnsi="Times New Roman"/>
          <w:sz w:val="28"/>
          <w:szCs w:val="28"/>
        </w:rPr>
        <w:t>"</w:t>
      </w:r>
      <w:r w:rsidRPr="00950DB5">
        <w:rPr>
          <w:rFonts w:ascii="Times New Roman" w:hAnsi="Times New Roman"/>
          <w:sz w:val="28"/>
          <w:szCs w:val="28"/>
        </w:rPr>
        <w:t xml:space="preserve"> природных объектов, который без них сохранен быть не может. В отличие от заповедников в национальных парках могут находиться земельные участки других пользователей </w:t>
      </w:r>
      <w:r w:rsidR="00D340E7" w:rsidRPr="00950DB5">
        <w:rPr>
          <w:rFonts w:ascii="Times New Roman" w:hAnsi="Times New Roman"/>
          <w:sz w:val="28"/>
          <w:szCs w:val="28"/>
        </w:rPr>
        <w:t>и</w:t>
      </w:r>
      <w:r w:rsidRPr="00950DB5">
        <w:rPr>
          <w:rFonts w:ascii="Times New Roman" w:hAnsi="Times New Roman"/>
          <w:sz w:val="28"/>
          <w:szCs w:val="28"/>
        </w:rPr>
        <w:t xml:space="preserve"> собственников. Другим отличием национальных парков является зонирование их территории. В них может быть выделен ряд функциональных зон, начиная </w:t>
      </w:r>
      <w:r w:rsidR="00D340E7" w:rsidRPr="00950DB5">
        <w:rPr>
          <w:rFonts w:ascii="Times New Roman" w:hAnsi="Times New Roman"/>
          <w:sz w:val="28"/>
          <w:szCs w:val="28"/>
        </w:rPr>
        <w:t xml:space="preserve">от </w:t>
      </w:r>
      <w:r w:rsidRPr="00950DB5">
        <w:rPr>
          <w:rFonts w:ascii="Times New Roman" w:hAnsi="Times New Roman"/>
          <w:sz w:val="28"/>
          <w:szCs w:val="28"/>
        </w:rPr>
        <w:t>заповедной и кончая рекреационной. Таким образом, третьим важным отличием национальных парков является возможность массовой, но регулируемой рекреации.</w:t>
      </w:r>
    </w:p>
    <w:p w:rsidR="00227D0B" w:rsidRPr="00950DB5" w:rsidRDefault="00227D0B"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Т</w:t>
      </w:r>
      <w:r w:rsidR="00A65575" w:rsidRPr="00950DB5">
        <w:rPr>
          <w:rFonts w:ascii="Times New Roman" w:hAnsi="Times New Roman"/>
          <w:sz w:val="28"/>
          <w:szCs w:val="28"/>
        </w:rPr>
        <w:t>аким образом</w:t>
      </w:r>
      <w:r w:rsidRPr="00950DB5">
        <w:rPr>
          <w:rFonts w:ascii="Times New Roman" w:hAnsi="Times New Roman"/>
          <w:sz w:val="28"/>
          <w:szCs w:val="28"/>
        </w:rPr>
        <w:t>, что ООПТ — это фактор сохранения уникальности природного наследия той или иной территории, своеобразная форма ее современного развития, что достигается, в частности, и за счет туризма. Налицо обратная связь: поступления от туризма направляются на цели охраны природы, а сохраненная природа приносит доход в виде поступлений от туризма.</w:t>
      </w:r>
    </w:p>
    <w:p w:rsidR="008F1147" w:rsidRPr="00950DB5" w:rsidRDefault="00A65575" w:rsidP="008D62DB">
      <w:pPr>
        <w:suppressAutoHyphens/>
        <w:autoSpaceDE w:val="0"/>
        <w:autoSpaceDN w:val="0"/>
        <w:adjustRightInd w:val="0"/>
        <w:spacing w:after="0" w:line="360" w:lineRule="auto"/>
        <w:ind w:firstLine="709"/>
        <w:jc w:val="both"/>
        <w:rPr>
          <w:rFonts w:ascii="Times New Roman" w:hAnsi="Times New Roman"/>
          <w:bCs/>
          <w:sz w:val="28"/>
          <w:szCs w:val="28"/>
        </w:rPr>
      </w:pPr>
      <w:r w:rsidRPr="00950DB5">
        <w:rPr>
          <w:rFonts w:ascii="Times New Roman" w:hAnsi="Times New Roman"/>
          <w:bCs/>
          <w:sz w:val="28"/>
          <w:szCs w:val="28"/>
        </w:rPr>
        <w:t>Можно сделать вывод, что развитие туризма связано как с положительными, так и с отрицательными социально-экономическими последст</w:t>
      </w:r>
      <w:r w:rsidR="008F1147" w:rsidRPr="00950DB5">
        <w:rPr>
          <w:rFonts w:ascii="Times New Roman" w:hAnsi="Times New Roman"/>
          <w:bCs/>
          <w:sz w:val="28"/>
          <w:szCs w:val="28"/>
        </w:rPr>
        <w:t>в</w:t>
      </w:r>
      <w:r w:rsidRPr="00950DB5">
        <w:rPr>
          <w:rFonts w:ascii="Times New Roman" w:hAnsi="Times New Roman"/>
          <w:bCs/>
          <w:sz w:val="28"/>
          <w:szCs w:val="28"/>
        </w:rPr>
        <w:t xml:space="preserve">иями. </w:t>
      </w:r>
      <w:r w:rsidR="008F1147" w:rsidRPr="00950DB5">
        <w:rPr>
          <w:rFonts w:ascii="Times New Roman" w:hAnsi="Times New Roman"/>
          <w:bCs/>
          <w:sz w:val="28"/>
          <w:szCs w:val="28"/>
        </w:rPr>
        <w:t xml:space="preserve">С одной стороны, благодаря ему увеличивается объем </w:t>
      </w:r>
      <w:r w:rsidR="003C3B6E" w:rsidRPr="00950DB5">
        <w:rPr>
          <w:rFonts w:ascii="Times New Roman" w:hAnsi="Times New Roman"/>
          <w:bCs/>
          <w:sz w:val="28"/>
          <w:szCs w:val="28"/>
        </w:rPr>
        <w:t xml:space="preserve">валового национального продукта, увеличивается </w:t>
      </w:r>
      <w:r w:rsidR="002F7B0C" w:rsidRPr="00950DB5">
        <w:rPr>
          <w:rFonts w:ascii="Times New Roman" w:hAnsi="Times New Roman"/>
          <w:bCs/>
          <w:sz w:val="28"/>
          <w:szCs w:val="28"/>
        </w:rPr>
        <w:t>денежный поток в регион, увеличиваются налоговые сборы, создаются новые рабочие места и т.</w:t>
      </w:r>
      <w:r w:rsidR="00350B5B" w:rsidRPr="00950DB5">
        <w:rPr>
          <w:rFonts w:ascii="Times New Roman" w:hAnsi="Times New Roman"/>
          <w:bCs/>
          <w:sz w:val="28"/>
          <w:szCs w:val="28"/>
        </w:rPr>
        <w:t>д</w:t>
      </w:r>
      <w:r w:rsidR="002F7B0C" w:rsidRPr="00950DB5">
        <w:rPr>
          <w:rFonts w:ascii="Times New Roman" w:hAnsi="Times New Roman"/>
          <w:bCs/>
          <w:sz w:val="28"/>
          <w:szCs w:val="28"/>
        </w:rPr>
        <w:t xml:space="preserve">. С другой стороны, </w:t>
      </w:r>
      <w:r w:rsidR="00350B5B" w:rsidRPr="00950DB5">
        <w:rPr>
          <w:rFonts w:ascii="Times New Roman" w:hAnsi="Times New Roman"/>
          <w:bCs/>
          <w:sz w:val="28"/>
          <w:szCs w:val="28"/>
        </w:rPr>
        <w:t xml:space="preserve">увеличивается текучесть кадров на предприятиях, возникают социальные недовольства, растут цены на местные товары и услуги, происходит утрата культурных ценностей, оказывается негативное влияние на окружающую среду и др. Поэтому необходимо </w:t>
      </w:r>
      <w:r w:rsidR="00CB3B4D" w:rsidRPr="00950DB5">
        <w:rPr>
          <w:rFonts w:ascii="Times New Roman" w:hAnsi="Times New Roman"/>
          <w:bCs/>
          <w:sz w:val="28"/>
          <w:szCs w:val="28"/>
        </w:rPr>
        <w:t>контролировать и предупреждать нежелательные эффекты туристической деятельности.</w:t>
      </w:r>
    </w:p>
    <w:p w:rsidR="00CB3B4D" w:rsidRPr="00950DB5" w:rsidRDefault="00CB3B4D" w:rsidP="008D62DB">
      <w:pPr>
        <w:suppressAutoHyphens/>
        <w:autoSpaceDE w:val="0"/>
        <w:autoSpaceDN w:val="0"/>
        <w:adjustRightInd w:val="0"/>
        <w:spacing w:after="0" w:line="360" w:lineRule="auto"/>
        <w:ind w:firstLine="709"/>
        <w:jc w:val="both"/>
        <w:rPr>
          <w:rFonts w:ascii="Times New Roman" w:hAnsi="Times New Roman"/>
          <w:bCs/>
          <w:sz w:val="28"/>
          <w:szCs w:val="28"/>
        </w:rPr>
      </w:pPr>
      <w:r w:rsidRPr="00950DB5">
        <w:rPr>
          <w:rFonts w:ascii="Times New Roman" w:hAnsi="Times New Roman"/>
          <w:bCs/>
          <w:sz w:val="28"/>
          <w:szCs w:val="28"/>
        </w:rPr>
        <w:t>Туризм можно использовать в качестве активатора развития проблемных районов, так же речных и морских бассейнов, районов нового освоения</w:t>
      </w:r>
      <w:r w:rsidR="00673C58" w:rsidRPr="00950DB5">
        <w:rPr>
          <w:rFonts w:ascii="Times New Roman" w:hAnsi="Times New Roman"/>
          <w:bCs/>
          <w:sz w:val="28"/>
          <w:szCs w:val="28"/>
        </w:rPr>
        <w:t>, путем размещения в них предприятий туристической индустрии</w:t>
      </w:r>
      <w:r w:rsidRPr="00950DB5">
        <w:rPr>
          <w:rFonts w:ascii="Times New Roman" w:hAnsi="Times New Roman"/>
          <w:bCs/>
          <w:sz w:val="28"/>
          <w:szCs w:val="28"/>
        </w:rPr>
        <w:t>. Туризм может выступать фактором совершенствования отраслевой структуры и глоба</w:t>
      </w:r>
      <w:r w:rsidR="00673C58" w:rsidRPr="00950DB5">
        <w:rPr>
          <w:rFonts w:ascii="Times New Roman" w:hAnsi="Times New Roman"/>
          <w:bCs/>
          <w:sz w:val="28"/>
          <w:szCs w:val="28"/>
        </w:rPr>
        <w:t>лизации.</w:t>
      </w:r>
    </w:p>
    <w:p w:rsidR="00227D0B" w:rsidRPr="00950DB5" w:rsidRDefault="00227D0B" w:rsidP="008D62DB">
      <w:pPr>
        <w:suppressAutoHyphens/>
        <w:spacing w:after="0" w:line="360" w:lineRule="auto"/>
        <w:ind w:firstLine="709"/>
        <w:jc w:val="both"/>
        <w:rPr>
          <w:rFonts w:ascii="Times New Roman" w:hAnsi="Times New Roman"/>
          <w:sz w:val="28"/>
          <w:szCs w:val="28"/>
        </w:rPr>
      </w:pPr>
    </w:p>
    <w:p w:rsidR="000D7BA7" w:rsidRDefault="000D7BA7">
      <w:pPr>
        <w:rPr>
          <w:rFonts w:ascii="Times New Roman" w:hAnsi="Times New Roman"/>
          <w:sz w:val="28"/>
          <w:szCs w:val="28"/>
        </w:rPr>
      </w:pPr>
      <w:r>
        <w:rPr>
          <w:rFonts w:ascii="Times New Roman" w:hAnsi="Times New Roman"/>
          <w:sz w:val="28"/>
          <w:szCs w:val="28"/>
        </w:rPr>
        <w:br w:type="page"/>
      </w:r>
    </w:p>
    <w:p w:rsidR="008D62DB" w:rsidRPr="00950DB5" w:rsidRDefault="001504DA"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3</w:t>
      </w:r>
      <w:r w:rsidR="000D7BA7" w:rsidRPr="000D7BA7">
        <w:rPr>
          <w:rFonts w:ascii="Times New Roman" w:hAnsi="Times New Roman"/>
          <w:sz w:val="28"/>
          <w:szCs w:val="28"/>
        </w:rPr>
        <w:t>.</w:t>
      </w:r>
      <w:r w:rsidR="008D62DB" w:rsidRPr="00950DB5">
        <w:rPr>
          <w:rFonts w:ascii="Times New Roman" w:hAnsi="Times New Roman"/>
          <w:sz w:val="28"/>
          <w:szCs w:val="28"/>
        </w:rPr>
        <w:t xml:space="preserve"> </w:t>
      </w:r>
      <w:r w:rsidR="003176A1" w:rsidRPr="00950DB5">
        <w:rPr>
          <w:rFonts w:ascii="Times New Roman" w:hAnsi="Times New Roman"/>
          <w:sz w:val="28"/>
          <w:szCs w:val="28"/>
        </w:rPr>
        <w:t>Факторы риска и оценка экономического влияния</w:t>
      </w:r>
      <w:r w:rsidR="005900D3" w:rsidRPr="00950DB5">
        <w:rPr>
          <w:rFonts w:ascii="Times New Roman" w:hAnsi="Times New Roman"/>
          <w:sz w:val="28"/>
          <w:szCs w:val="28"/>
        </w:rPr>
        <w:t xml:space="preserve"> туризма</w:t>
      </w:r>
    </w:p>
    <w:p w:rsidR="000D7BA7" w:rsidRPr="00D82647" w:rsidRDefault="000D7BA7" w:rsidP="008D62DB">
      <w:pPr>
        <w:suppressAutoHyphens/>
        <w:spacing w:after="0" w:line="360" w:lineRule="auto"/>
        <w:ind w:firstLine="709"/>
        <w:jc w:val="both"/>
        <w:rPr>
          <w:rFonts w:ascii="Times New Roman" w:hAnsi="Times New Roman"/>
          <w:sz w:val="28"/>
          <w:szCs w:val="28"/>
        </w:rPr>
      </w:pPr>
    </w:p>
    <w:p w:rsidR="008D62DB" w:rsidRPr="00950DB5" w:rsidRDefault="00A169F8"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3.1</w:t>
      </w:r>
      <w:r w:rsidR="008D62DB" w:rsidRPr="00950DB5">
        <w:rPr>
          <w:rFonts w:ascii="Times New Roman" w:hAnsi="Times New Roman"/>
          <w:sz w:val="28"/>
          <w:szCs w:val="28"/>
        </w:rPr>
        <w:t xml:space="preserve"> </w:t>
      </w:r>
      <w:r w:rsidRPr="00950DB5">
        <w:rPr>
          <w:rFonts w:ascii="Times New Roman" w:hAnsi="Times New Roman"/>
          <w:sz w:val="28"/>
          <w:szCs w:val="28"/>
        </w:rPr>
        <w:t>Факторы риска международного туризма</w:t>
      </w:r>
    </w:p>
    <w:p w:rsidR="000D7BA7" w:rsidRPr="00450816" w:rsidRDefault="00450816" w:rsidP="008D62DB">
      <w:pPr>
        <w:suppressAutoHyphens/>
        <w:spacing w:after="0" w:line="360" w:lineRule="auto"/>
        <w:ind w:firstLine="709"/>
        <w:jc w:val="both"/>
        <w:rPr>
          <w:rFonts w:ascii="Times New Roman" w:hAnsi="Times New Roman"/>
          <w:color w:val="FFFFFF"/>
          <w:sz w:val="28"/>
          <w:szCs w:val="28"/>
        </w:rPr>
      </w:pPr>
      <w:r w:rsidRPr="00450816">
        <w:rPr>
          <w:rFonts w:ascii="Times New Roman" w:hAnsi="Times New Roman"/>
          <w:color w:val="FFFFFF"/>
          <w:sz w:val="28"/>
          <w:szCs w:val="28"/>
        </w:rPr>
        <w:t>въездной туризм международный интеграция</w:t>
      </w:r>
    </w:p>
    <w:p w:rsidR="001504DA" w:rsidRPr="00950DB5" w:rsidRDefault="001504DA"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Туристская деятельность не ограничена рамками национальных экономик. Сама сущность туризма как активного отдыха, предполагающего смену постоянной среды проживания, обусловливает развитие международных туристских обменов. Туризм не только имеет важное социально-культурное значение,</w:t>
      </w:r>
      <w:r w:rsidR="008D62DB" w:rsidRPr="00950DB5">
        <w:rPr>
          <w:rFonts w:ascii="Times New Roman" w:hAnsi="Times New Roman"/>
          <w:sz w:val="28"/>
          <w:szCs w:val="28"/>
        </w:rPr>
        <w:t xml:space="preserve"> </w:t>
      </w:r>
      <w:r w:rsidRPr="00950DB5">
        <w:rPr>
          <w:rFonts w:ascii="Times New Roman" w:hAnsi="Times New Roman"/>
          <w:sz w:val="28"/>
          <w:szCs w:val="28"/>
        </w:rPr>
        <w:t>связанное с удовлетворением потребностей людей во встречах и путешествиях, с приобщением к другим культурам и цивилизациям. Он является также высокодоходной и динамично развивающейся отраслью, фактором экономического роста отдельных стран и мирового хозяйства в целом. В рейтинге мирового экспорта туризм занимает четвертое место после ТЭК, химической и автомобильной продукции.</w:t>
      </w:r>
    </w:p>
    <w:p w:rsidR="001504DA" w:rsidRPr="00950DB5" w:rsidRDefault="001504DA"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Вместе с тем рост мировой туристской индустрии сопровождается увеличением различных видов риска. Они приобретают форму глобальных угроз, то есть рисков, действующих на все страны и континенты независимо от уровня экономического развития. Этим проблемам был посвящен доклад, представленный в </w:t>
      </w:r>
      <w:smartTag w:uri="urn:schemas-microsoft-com:office:smarttags" w:element="metricconverter">
        <w:smartTagPr>
          <w:attr w:name="ProductID" w:val="2007 г"/>
        </w:smartTagPr>
        <w:r w:rsidRPr="00950DB5">
          <w:rPr>
            <w:rFonts w:ascii="Times New Roman" w:hAnsi="Times New Roman"/>
            <w:sz w:val="28"/>
            <w:szCs w:val="28"/>
          </w:rPr>
          <w:t>2007 г</w:t>
        </w:r>
      </w:smartTag>
      <w:r w:rsidRPr="00950DB5">
        <w:rPr>
          <w:rFonts w:ascii="Times New Roman" w:hAnsi="Times New Roman"/>
          <w:sz w:val="28"/>
          <w:szCs w:val="28"/>
        </w:rPr>
        <w:t>. На Всемирном экономическом форуме в Давосе международной неправительственной организацией Global Risk Network (GRN). В докладе содержится оценка глобальных рисков, которые будут оказывать влияние на мировую экономику в ближайшие 10 лет. Такая оценка осуществляется экспертами GRN</w:t>
      </w:r>
      <w:r w:rsidR="008D62DB" w:rsidRPr="00950DB5">
        <w:rPr>
          <w:rFonts w:ascii="Times New Roman" w:hAnsi="Times New Roman"/>
          <w:sz w:val="28"/>
          <w:szCs w:val="28"/>
        </w:rPr>
        <w:t xml:space="preserve"> </w:t>
      </w:r>
      <w:r w:rsidRPr="00950DB5">
        <w:rPr>
          <w:rFonts w:ascii="Times New Roman" w:hAnsi="Times New Roman"/>
          <w:sz w:val="28"/>
          <w:szCs w:val="28"/>
        </w:rPr>
        <w:t>по двум параметрам: вероятность реализации неблагополучного события и степень возможного ущерба. Эксперты выявили 23 ключевых риска, соответствующих определенной группе вероятности и ущерба (см. приложение 3.)</w:t>
      </w:r>
    </w:p>
    <w:p w:rsidR="008D62DB" w:rsidRPr="00950DB5" w:rsidRDefault="001504DA"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Очевидно, что туризм как социально-экономическое явление, связанное с перемещением граждан и финансовых ресурсов и предполагающее высокую степень интеграции в мировую экономику, наиболее подвержен воздействию глобальных рисков. Но поскольку диапазон вариантов изменения тех или иных рисков широк, предсказать последствия их наступления для туристской индустрии чрезвычайно затруднительно.</w:t>
      </w:r>
    </w:p>
    <w:p w:rsidR="001504DA" w:rsidRPr="00950DB5" w:rsidRDefault="001504DA"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Совокупность международных туристских рисков можно разделить на две группы:</w:t>
      </w:r>
    </w:p>
    <w:p w:rsidR="001504DA" w:rsidRPr="00950DB5" w:rsidRDefault="001504DA"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собственно туристские риски (им подвержены туристы при планировании и осуществлении заграничного тура);</w:t>
      </w:r>
    </w:p>
    <w:p w:rsidR="001504DA" w:rsidRPr="00950DB5" w:rsidRDefault="001504DA"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8D62DB" w:rsidRPr="00950DB5">
        <w:rPr>
          <w:rFonts w:ascii="Times New Roman" w:hAnsi="Times New Roman"/>
          <w:sz w:val="28"/>
          <w:szCs w:val="28"/>
        </w:rPr>
        <w:t xml:space="preserve"> </w:t>
      </w:r>
      <w:r w:rsidRPr="00950DB5">
        <w:rPr>
          <w:rFonts w:ascii="Times New Roman" w:hAnsi="Times New Roman"/>
          <w:sz w:val="28"/>
          <w:szCs w:val="28"/>
        </w:rPr>
        <w:t>экономические или хозяйственные риски (возникающие в ходе деятельности туристских предприятий при формировании, продвижении, реализации тура и оказании рекреационных услуг).</w:t>
      </w:r>
    </w:p>
    <w:p w:rsidR="008D62DB" w:rsidRPr="00950DB5" w:rsidRDefault="001504DA"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К первой группе относятся события, связанные либо с материально-финансовыми потерями (утрата и порча имущества во время туристских поездок, финансовые убытки, кражи, штрафы), либо с угрозами жизни и здоровью туриста. Вторая группа рисков обусловлена характером деятельности предприятий рекреационно-хозяйственными связями. Именно эта сложность и делает данную группу более интересной для анализа.</w:t>
      </w:r>
    </w:p>
    <w:p w:rsidR="008D62DB" w:rsidRPr="00950DB5" w:rsidRDefault="001504DA"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Мультипликационный эффект, приносящий многие экономические, социальные и политические выгоды, имеет и обратную сторону, которая</w:t>
      </w:r>
      <w:r w:rsidR="008D62DB" w:rsidRPr="00950DB5">
        <w:rPr>
          <w:rFonts w:ascii="Times New Roman" w:hAnsi="Times New Roman"/>
          <w:sz w:val="28"/>
          <w:szCs w:val="28"/>
        </w:rPr>
        <w:t xml:space="preserve"> </w:t>
      </w:r>
      <w:r w:rsidRPr="00950DB5">
        <w:rPr>
          <w:rFonts w:ascii="Times New Roman" w:hAnsi="Times New Roman"/>
          <w:sz w:val="28"/>
          <w:szCs w:val="28"/>
        </w:rPr>
        <w:t>заключается в том, что каждая отрасль характеризуется своими рисками и вносит их как своеобразный добавочный вклад в общий уровень туристского риска. Например, транспортные предприятия инициируют риски аварийности международных туристских перевозок, коллективные средства размещения – сервисные риски обслуживания, аттракционы – вероятность причинения вреда здоровью и опасности для жизни при эксплуатации технических устройств. При этом на все предприятия туристской индустрии оказывают влияние риски, которые можно определить как универсальные, то есть действующие на любой хозяйствующий субъект вне зависимости от его отраслевой принадлежности и организационно-правовой формы. Речь идет о финансовых, инвестиционных, кадровых, инфляционных и других рисках.</w:t>
      </w:r>
      <w:r w:rsidR="008D62DB" w:rsidRPr="00950DB5">
        <w:rPr>
          <w:rFonts w:ascii="Times New Roman" w:hAnsi="Times New Roman"/>
          <w:sz w:val="28"/>
          <w:szCs w:val="28"/>
        </w:rPr>
        <w:t xml:space="preserve"> </w:t>
      </w:r>
      <w:r w:rsidRPr="00950DB5">
        <w:rPr>
          <w:rFonts w:ascii="Times New Roman" w:hAnsi="Times New Roman"/>
          <w:sz w:val="28"/>
          <w:szCs w:val="28"/>
        </w:rPr>
        <w:t>Следует также сказать и о влиянии рисков, не имеющих</w:t>
      </w:r>
      <w:r w:rsidR="008D62DB" w:rsidRPr="00950DB5">
        <w:rPr>
          <w:rFonts w:ascii="Times New Roman" w:hAnsi="Times New Roman"/>
          <w:sz w:val="28"/>
          <w:szCs w:val="28"/>
        </w:rPr>
        <w:t xml:space="preserve"> </w:t>
      </w:r>
      <w:r w:rsidRPr="00950DB5">
        <w:rPr>
          <w:rFonts w:ascii="Times New Roman" w:hAnsi="Times New Roman"/>
          <w:sz w:val="28"/>
          <w:szCs w:val="28"/>
        </w:rPr>
        <w:t>непосредственной связи с предприятиями рекреационной сферы. Очень часто они носят неэкономический характер и проявляются либо вследствие пренебрежения самими туристами их личной безопасностью, либо из-за внешних угроз (терроризм, эпидемии, травматизм и т.д.)</w:t>
      </w:r>
    </w:p>
    <w:p w:rsidR="001504DA"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iCs/>
          <w:sz w:val="28"/>
          <w:szCs w:val="28"/>
        </w:rPr>
        <w:t>С ростом</w:t>
      </w:r>
      <w:r w:rsidR="008D62DB" w:rsidRPr="00950DB5">
        <w:rPr>
          <w:rFonts w:ascii="Times New Roman" w:hAnsi="Times New Roman"/>
          <w:iCs/>
          <w:sz w:val="28"/>
          <w:szCs w:val="28"/>
        </w:rPr>
        <w:t xml:space="preserve"> </w:t>
      </w:r>
      <w:r w:rsidRPr="00950DB5">
        <w:rPr>
          <w:rFonts w:ascii="Times New Roman" w:hAnsi="Times New Roman"/>
          <w:sz w:val="28"/>
          <w:szCs w:val="28"/>
        </w:rPr>
        <w:t xml:space="preserve">международного туризма возрастает влияние факторов нестабильности в разных странах и туристских регионах, </w:t>
      </w:r>
      <w:r w:rsidR="008D62DB" w:rsidRPr="00950DB5">
        <w:rPr>
          <w:rFonts w:ascii="Times New Roman" w:hAnsi="Times New Roman"/>
          <w:sz w:val="28"/>
          <w:szCs w:val="28"/>
        </w:rPr>
        <w:t>"</w:t>
      </w:r>
      <w:r w:rsidRPr="00950DB5">
        <w:rPr>
          <w:rFonts w:ascii="Times New Roman" w:hAnsi="Times New Roman"/>
          <w:sz w:val="28"/>
          <w:szCs w:val="28"/>
        </w:rPr>
        <w:t>материализующийся</w:t>
      </w:r>
      <w:r w:rsidR="008D62DB" w:rsidRPr="00950DB5">
        <w:rPr>
          <w:rFonts w:ascii="Times New Roman" w:hAnsi="Times New Roman"/>
          <w:sz w:val="28"/>
          <w:szCs w:val="28"/>
        </w:rPr>
        <w:t>"</w:t>
      </w:r>
      <w:r w:rsidRPr="00950DB5">
        <w:rPr>
          <w:rFonts w:ascii="Times New Roman" w:hAnsi="Times New Roman"/>
          <w:sz w:val="28"/>
          <w:szCs w:val="28"/>
        </w:rPr>
        <w:t xml:space="preserve"> в так называемый страновой туристский риск. Турист или туроператор использует оценку риска страны, чтобы идентифицировать ее рыночные позиции на международном туристском рынке и сопоставить их с уровнем развития национального туристского комплекса. Высокий рейтинг</w:t>
      </w:r>
      <w:r w:rsidR="008D62DB" w:rsidRPr="00950DB5">
        <w:rPr>
          <w:rFonts w:ascii="Times New Roman" w:hAnsi="Times New Roman"/>
          <w:sz w:val="28"/>
          <w:szCs w:val="28"/>
        </w:rPr>
        <w:t xml:space="preserve"> </w:t>
      </w:r>
      <w:r w:rsidRPr="00950DB5">
        <w:rPr>
          <w:rFonts w:ascii="Times New Roman" w:hAnsi="Times New Roman"/>
          <w:sz w:val="28"/>
          <w:szCs w:val="28"/>
        </w:rPr>
        <w:t>страны позволяет</w:t>
      </w:r>
      <w:r w:rsidR="008D62DB" w:rsidRPr="00950DB5">
        <w:rPr>
          <w:rFonts w:ascii="Times New Roman" w:hAnsi="Times New Roman"/>
          <w:sz w:val="28"/>
          <w:szCs w:val="28"/>
        </w:rPr>
        <w:t xml:space="preserve"> </w:t>
      </w:r>
      <w:r w:rsidRPr="00950DB5">
        <w:rPr>
          <w:rFonts w:ascii="Times New Roman" w:hAnsi="Times New Roman"/>
          <w:sz w:val="28"/>
          <w:szCs w:val="28"/>
        </w:rPr>
        <w:t>туроператору работать</w:t>
      </w:r>
      <w:r w:rsidR="008D62DB" w:rsidRPr="00950DB5">
        <w:rPr>
          <w:rFonts w:ascii="Times New Roman" w:hAnsi="Times New Roman"/>
          <w:sz w:val="28"/>
          <w:szCs w:val="28"/>
        </w:rPr>
        <w:t xml:space="preserve"> </w:t>
      </w:r>
      <w:r w:rsidRPr="00950DB5">
        <w:rPr>
          <w:rFonts w:ascii="Times New Roman" w:hAnsi="Times New Roman"/>
          <w:sz w:val="28"/>
          <w:szCs w:val="28"/>
        </w:rPr>
        <w:t>по международным программам без особых опасений за судьбу своих проектов и туристов.</w:t>
      </w:r>
    </w:p>
    <w:p w:rsidR="008D62DB"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 этой связи интересно отметить, что в соответствии с рейтингом</w:t>
      </w:r>
      <w:r w:rsidR="008D62DB" w:rsidRPr="00950DB5">
        <w:rPr>
          <w:rFonts w:ascii="Times New Roman" w:hAnsi="Times New Roman"/>
          <w:sz w:val="28"/>
          <w:szCs w:val="28"/>
        </w:rPr>
        <w:t xml:space="preserve"> </w:t>
      </w:r>
      <w:r w:rsidRPr="00950DB5">
        <w:rPr>
          <w:rFonts w:ascii="Times New Roman" w:hAnsi="Times New Roman"/>
          <w:sz w:val="28"/>
          <w:szCs w:val="28"/>
        </w:rPr>
        <w:t xml:space="preserve">журнала </w:t>
      </w:r>
      <w:r w:rsidRPr="00950DB5">
        <w:rPr>
          <w:rFonts w:ascii="Times New Roman" w:hAnsi="Times New Roman"/>
          <w:iCs/>
          <w:sz w:val="28"/>
          <w:szCs w:val="28"/>
        </w:rPr>
        <w:t xml:space="preserve">Forbes </w:t>
      </w:r>
      <w:r w:rsidRPr="00950DB5">
        <w:rPr>
          <w:rFonts w:ascii="Times New Roman" w:hAnsi="Times New Roman"/>
          <w:sz w:val="28"/>
          <w:szCs w:val="28"/>
        </w:rPr>
        <w:t>за 2006 г. наша страна характеризуется низким уровнем безопасности для посещения</w:t>
      </w:r>
      <w:r w:rsidR="008D62DB" w:rsidRPr="00950DB5">
        <w:rPr>
          <w:rFonts w:ascii="Times New Roman" w:hAnsi="Times New Roman"/>
          <w:sz w:val="28"/>
          <w:szCs w:val="28"/>
        </w:rPr>
        <w:t xml:space="preserve"> </w:t>
      </w:r>
      <w:r w:rsidRPr="00950DB5">
        <w:rPr>
          <w:rFonts w:ascii="Times New Roman" w:hAnsi="Times New Roman"/>
          <w:sz w:val="28"/>
          <w:szCs w:val="28"/>
        </w:rPr>
        <w:t>как деловыми людьми, так и туристам.</w:t>
      </w:r>
    </w:p>
    <w:p w:rsidR="001504DA"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 контексте развития международного туризма сегодня наиболее значимы два блока рисков: социально-политические и природно-естественные.</w:t>
      </w:r>
    </w:p>
    <w:p w:rsidR="001504DA"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iCs/>
          <w:sz w:val="28"/>
          <w:szCs w:val="28"/>
        </w:rPr>
        <w:t xml:space="preserve">Первый блок </w:t>
      </w:r>
      <w:r w:rsidRPr="00950DB5">
        <w:rPr>
          <w:rFonts w:ascii="Times New Roman" w:hAnsi="Times New Roman"/>
          <w:sz w:val="28"/>
          <w:szCs w:val="28"/>
        </w:rPr>
        <w:t>включает систему взаимосвязанных факторов, которые можно</w:t>
      </w:r>
      <w:r w:rsidRPr="00950DB5">
        <w:rPr>
          <w:rFonts w:ascii="Times New Roman" w:hAnsi="Times New Roman"/>
          <w:iCs/>
          <w:sz w:val="28"/>
          <w:szCs w:val="28"/>
        </w:rPr>
        <w:t xml:space="preserve"> </w:t>
      </w:r>
      <w:r w:rsidRPr="00950DB5">
        <w:rPr>
          <w:rFonts w:ascii="Times New Roman" w:hAnsi="Times New Roman"/>
          <w:sz w:val="28"/>
          <w:szCs w:val="28"/>
        </w:rPr>
        <w:t>разделить на 4 группы:</w:t>
      </w:r>
    </w:p>
    <w:p w:rsidR="001504DA"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социальные волнения;</w:t>
      </w:r>
    </w:p>
    <w:p w:rsidR="001504DA"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 - расовая и религиозная дискриминация;</w:t>
      </w:r>
    </w:p>
    <w:p w:rsidR="001504DA"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терроризм и вооруженные конфликты;</w:t>
      </w:r>
    </w:p>
    <w:p w:rsidR="001504DA"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социально-экономическая нестабильность и внешнеполитические (идеологические) ограничения.</w:t>
      </w:r>
    </w:p>
    <w:p w:rsidR="001504DA"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Рисковое событие может не происходить</w:t>
      </w:r>
      <w:r w:rsidR="008D62DB" w:rsidRPr="00950DB5">
        <w:rPr>
          <w:rFonts w:ascii="Times New Roman" w:hAnsi="Times New Roman"/>
          <w:sz w:val="28"/>
          <w:szCs w:val="28"/>
        </w:rPr>
        <w:t xml:space="preserve"> </w:t>
      </w:r>
      <w:r w:rsidRPr="00950DB5">
        <w:rPr>
          <w:rFonts w:ascii="Times New Roman" w:hAnsi="Times New Roman"/>
          <w:sz w:val="28"/>
          <w:szCs w:val="28"/>
        </w:rPr>
        <w:t>непосредственно в туристском секторе, при этом наносить ему прямой или косвенный экономический ущерб.</w:t>
      </w:r>
      <w:r w:rsidR="008D62DB" w:rsidRPr="00950DB5">
        <w:rPr>
          <w:rFonts w:ascii="Times New Roman" w:hAnsi="Times New Roman"/>
          <w:sz w:val="28"/>
          <w:szCs w:val="28"/>
        </w:rPr>
        <w:t xml:space="preserve"> </w:t>
      </w:r>
      <w:r w:rsidRPr="00950DB5">
        <w:rPr>
          <w:rFonts w:ascii="Times New Roman" w:hAnsi="Times New Roman"/>
          <w:sz w:val="28"/>
          <w:szCs w:val="28"/>
        </w:rPr>
        <w:t>В результате терактов 11 сентября в США положительная экономическая динамика мирового туризма была утрачена, и устойчивый рост</w:t>
      </w:r>
      <w:r w:rsidR="008D62DB" w:rsidRPr="00950DB5">
        <w:rPr>
          <w:rFonts w:ascii="Times New Roman" w:hAnsi="Times New Roman"/>
          <w:sz w:val="28"/>
          <w:szCs w:val="28"/>
        </w:rPr>
        <w:t xml:space="preserve"> </w:t>
      </w:r>
      <w:r w:rsidRPr="00950DB5">
        <w:rPr>
          <w:rFonts w:ascii="Times New Roman" w:hAnsi="Times New Roman"/>
          <w:sz w:val="28"/>
          <w:szCs w:val="28"/>
        </w:rPr>
        <w:t>туристских</w:t>
      </w:r>
      <w:r w:rsidR="008D62DB" w:rsidRPr="00950DB5">
        <w:rPr>
          <w:rFonts w:ascii="Times New Roman" w:hAnsi="Times New Roman"/>
          <w:sz w:val="28"/>
          <w:szCs w:val="28"/>
        </w:rPr>
        <w:t xml:space="preserve"> </w:t>
      </w:r>
      <w:r w:rsidRPr="00950DB5">
        <w:rPr>
          <w:rFonts w:ascii="Times New Roman" w:hAnsi="Times New Roman"/>
          <w:sz w:val="28"/>
          <w:szCs w:val="28"/>
        </w:rPr>
        <w:t>потоков,</w:t>
      </w:r>
      <w:r w:rsidR="008D62DB" w:rsidRPr="00950DB5">
        <w:rPr>
          <w:rFonts w:ascii="Times New Roman" w:hAnsi="Times New Roman"/>
          <w:sz w:val="28"/>
          <w:szCs w:val="28"/>
        </w:rPr>
        <w:t xml:space="preserve"> </w:t>
      </w:r>
      <w:r w:rsidRPr="00950DB5">
        <w:rPr>
          <w:rFonts w:ascii="Times New Roman" w:hAnsi="Times New Roman"/>
          <w:sz w:val="28"/>
          <w:szCs w:val="28"/>
        </w:rPr>
        <w:t>наблюдавшийся</w:t>
      </w:r>
      <w:r w:rsidR="008D62DB" w:rsidRPr="00950DB5">
        <w:rPr>
          <w:rFonts w:ascii="Times New Roman" w:hAnsi="Times New Roman"/>
          <w:sz w:val="28"/>
          <w:szCs w:val="28"/>
        </w:rPr>
        <w:t xml:space="preserve"> </w:t>
      </w:r>
      <w:r w:rsidRPr="00950DB5">
        <w:rPr>
          <w:rFonts w:ascii="Times New Roman" w:hAnsi="Times New Roman"/>
          <w:sz w:val="28"/>
          <w:szCs w:val="28"/>
        </w:rPr>
        <w:t>в предыдущие десятилетия, временно прекратился: в 2003 г. международные туристские прибытия по сравнению с 2002 г. снизились на 12.4 млн. человек.</w:t>
      </w:r>
    </w:p>
    <w:p w:rsidR="001504DA"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Целью террористических атак является не разрушение самой туристской дестинации как таковой, а провоцирование социально-политической нестабильности. Точечный теракт приводит к дестабилизации региональной, а в случае крупного масштаба – и мировой политической системы.</w:t>
      </w:r>
    </w:p>
    <w:p w:rsidR="001504DA"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Внешнеполитические (идеологические) факторы риска:</w:t>
      </w:r>
    </w:p>
    <w:p w:rsidR="008D62DB"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-введение визовых ограничений на право совершения туристских поездок для некоторых категорий людей;</w:t>
      </w:r>
    </w:p>
    <w:p w:rsidR="008D62DB"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-непредвиденные изменения в области паспортных и медико-санитарных формальностей.</w:t>
      </w:r>
    </w:p>
    <w:p w:rsidR="008D62DB"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Второй блок угроз международного туризма – природные риски. Они связаны с опасностью ущерба или с самим ущербом, наносимым туристам и туристской индустрии в результате воздействия опасных природных процессов и явлений. Сюда входят и экологические факторы, возникающие в результате загрязнения окружающей среды.</w:t>
      </w:r>
    </w:p>
    <w:p w:rsidR="008D62DB"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Для туризма как вида хозяйственной деятельности природные риски отождествляются с повышенной вероятностью частичного или полного разрушения инфраструктуры, памятников природы и культурно-исторического наследия.</w:t>
      </w:r>
    </w:p>
    <w:p w:rsidR="001504DA" w:rsidRPr="00950DB5" w:rsidRDefault="001504D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Некоторые исследователи в той или иной форме придерживаются концепции </w:t>
      </w:r>
      <w:r w:rsidR="008D62DB" w:rsidRPr="00950DB5">
        <w:rPr>
          <w:rFonts w:ascii="Times New Roman" w:hAnsi="Times New Roman"/>
          <w:sz w:val="28"/>
          <w:szCs w:val="28"/>
        </w:rPr>
        <w:t>"</w:t>
      </w:r>
      <w:r w:rsidRPr="00950DB5">
        <w:rPr>
          <w:rFonts w:ascii="Times New Roman" w:hAnsi="Times New Roman"/>
          <w:sz w:val="28"/>
          <w:szCs w:val="28"/>
        </w:rPr>
        <w:t>созидательного разрушения</w:t>
      </w:r>
      <w:r w:rsidR="008D62DB" w:rsidRPr="00950DB5">
        <w:rPr>
          <w:rFonts w:ascii="Times New Roman" w:hAnsi="Times New Roman"/>
          <w:sz w:val="28"/>
          <w:szCs w:val="28"/>
        </w:rPr>
        <w:t>"</w:t>
      </w:r>
      <w:r w:rsidRPr="00950DB5">
        <w:rPr>
          <w:rFonts w:ascii="Times New Roman" w:hAnsi="Times New Roman"/>
          <w:sz w:val="28"/>
          <w:szCs w:val="28"/>
        </w:rPr>
        <w:t>, согласно которой природные риски не являются</w:t>
      </w:r>
      <w:r w:rsidR="008D62DB" w:rsidRPr="00950DB5">
        <w:rPr>
          <w:rFonts w:ascii="Times New Roman" w:hAnsi="Times New Roman"/>
          <w:sz w:val="28"/>
          <w:szCs w:val="28"/>
        </w:rPr>
        <w:t xml:space="preserve"> </w:t>
      </w:r>
      <w:r w:rsidRPr="00950DB5">
        <w:rPr>
          <w:rFonts w:ascii="Times New Roman" w:hAnsi="Times New Roman"/>
          <w:sz w:val="28"/>
          <w:szCs w:val="28"/>
        </w:rPr>
        <w:t>существенным негативным фактором экономического развития</w:t>
      </w:r>
      <w:r w:rsidR="008D62DB" w:rsidRPr="00950DB5">
        <w:rPr>
          <w:rFonts w:ascii="Times New Roman" w:hAnsi="Times New Roman"/>
          <w:sz w:val="28"/>
          <w:szCs w:val="28"/>
        </w:rPr>
        <w:t xml:space="preserve"> </w:t>
      </w:r>
      <w:r w:rsidRPr="00950DB5">
        <w:rPr>
          <w:rFonts w:ascii="Times New Roman" w:hAnsi="Times New Roman"/>
          <w:sz w:val="28"/>
          <w:szCs w:val="28"/>
        </w:rPr>
        <w:t>и даже способны оказывать на него положительное влияние. Катастрофические последствия становятся</w:t>
      </w:r>
      <w:r w:rsidR="008D62DB" w:rsidRPr="00950DB5">
        <w:rPr>
          <w:rFonts w:ascii="Times New Roman" w:hAnsi="Times New Roman"/>
          <w:sz w:val="28"/>
          <w:szCs w:val="28"/>
        </w:rPr>
        <w:t xml:space="preserve"> </w:t>
      </w:r>
      <w:r w:rsidRPr="00950DB5">
        <w:rPr>
          <w:rFonts w:ascii="Times New Roman" w:hAnsi="Times New Roman"/>
          <w:sz w:val="28"/>
          <w:szCs w:val="28"/>
        </w:rPr>
        <w:t xml:space="preserve">объектами экскурсионного показа и предметом бизнеса, приносящего хороший доход организаторам туризма. Например, одной американской туристской фирмой разработан новый туристский продукт под названием </w:t>
      </w:r>
      <w:r w:rsidR="008D62DB" w:rsidRPr="00950DB5">
        <w:rPr>
          <w:rFonts w:ascii="Times New Roman" w:hAnsi="Times New Roman"/>
          <w:sz w:val="28"/>
          <w:szCs w:val="28"/>
        </w:rPr>
        <w:t>"</w:t>
      </w:r>
      <w:r w:rsidRPr="00950DB5">
        <w:rPr>
          <w:rFonts w:ascii="Times New Roman" w:hAnsi="Times New Roman"/>
          <w:sz w:val="28"/>
          <w:szCs w:val="28"/>
        </w:rPr>
        <w:t xml:space="preserve">Ураган </w:t>
      </w:r>
      <w:r w:rsidR="008D62DB" w:rsidRPr="00950DB5">
        <w:rPr>
          <w:rFonts w:ascii="Times New Roman" w:hAnsi="Times New Roman"/>
          <w:sz w:val="28"/>
          <w:szCs w:val="28"/>
        </w:rPr>
        <w:t>"</w:t>
      </w:r>
      <w:r w:rsidRPr="00950DB5">
        <w:rPr>
          <w:rFonts w:ascii="Times New Roman" w:hAnsi="Times New Roman"/>
          <w:sz w:val="28"/>
          <w:szCs w:val="28"/>
        </w:rPr>
        <w:t>Катрина</w:t>
      </w:r>
      <w:r w:rsidR="008D62DB" w:rsidRPr="00950DB5">
        <w:rPr>
          <w:rFonts w:ascii="Times New Roman" w:hAnsi="Times New Roman"/>
          <w:sz w:val="28"/>
          <w:szCs w:val="28"/>
        </w:rPr>
        <w:t>"</w:t>
      </w:r>
      <w:r w:rsidRPr="00950DB5">
        <w:rPr>
          <w:rFonts w:ascii="Times New Roman" w:hAnsi="Times New Roman"/>
          <w:sz w:val="28"/>
          <w:szCs w:val="28"/>
        </w:rPr>
        <w:t xml:space="preserve"> - самая страшная катастрофа Америки</w:t>
      </w:r>
      <w:r w:rsidR="008D62DB" w:rsidRPr="00950DB5">
        <w:rPr>
          <w:rFonts w:ascii="Times New Roman" w:hAnsi="Times New Roman"/>
          <w:sz w:val="28"/>
          <w:szCs w:val="28"/>
        </w:rPr>
        <w:t>"</w:t>
      </w:r>
      <w:r w:rsidRPr="00950DB5">
        <w:rPr>
          <w:rFonts w:ascii="Times New Roman" w:hAnsi="Times New Roman"/>
          <w:sz w:val="28"/>
          <w:szCs w:val="28"/>
        </w:rPr>
        <w:t>.</w:t>
      </w:r>
    </w:p>
    <w:p w:rsidR="00963A1D" w:rsidRPr="00950DB5" w:rsidRDefault="00963A1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Глобальный процесс роста мирового туризма распространяется неравномерно между существующими рекреационно-туристскими центрам. На него оказывает влияние множество факторов, к числу которых можно отнести удаленность туристских дестинаций от обычной среды проживания, конкурентоспособности национальной туристской индустрии, колебания курса валют, наличие культурно-исторических и природных памятников, развитость системы аттракций и т.д. Для России особое значение имеет степень интегрированности национальной экономики в международную торговлю товарами и услугами. Экономическая изоляция была характерна для советского периода нашей страны. Она не могла не сказаться и на характере туризма, который в целом ориентировался на внутренний санаторно-курортный комплекс и лишь в ограниченном объеме экспортировал туристские услуги. Ситуация стала меняться с началом институциональных преобразований,</w:t>
      </w:r>
      <w:r w:rsidR="008D62DB" w:rsidRPr="00950DB5">
        <w:rPr>
          <w:rFonts w:ascii="Times New Roman" w:hAnsi="Times New Roman"/>
          <w:sz w:val="28"/>
          <w:szCs w:val="28"/>
        </w:rPr>
        <w:t xml:space="preserve"> </w:t>
      </w:r>
      <w:r w:rsidRPr="00950DB5">
        <w:rPr>
          <w:rFonts w:ascii="Times New Roman" w:hAnsi="Times New Roman"/>
          <w:sz w:val="28"/>
          <w:szCs w:val="28"/>
        </w:rPr>
        <w:t xml:space="preserve">и постепенно российский рынок </w:t>
      </w:r>
      <w:r w:rsidR="00B525B4" w:rsidRPr="00950DB5">
        <w:rPr>
          <w:rFonts w:ascii="Times New Roman" w:hAnsi="Times New Roman"/>
          <w:sz w:val="28"/>
          <w:szCs w:val="28"/>
        </w:rPr>
        <w:t>улучшает свое положение</w:t>
      </w:r>
      <w:r w:rsidRPr="00950DB5">
        <w:rPr>
          <w:rFonts w:ascii="Times New Roman" w:hAnsi="Times New Roman"/>
          <w:sz w:val="28"/>
          <w:szCs w:val="28"/>
        </w:rPr>
        <w:t xml:space="preserve"> на мировой арене.</w:t>
      </w:r>
      <w:r w:rsidR="008D62DB" w:rsidRPr="00950DB5">
        <w:rPr>
          <w:rFonts w:ascii="Times New Roman" w:hAnsi="Times New Roman"/>
          <w:sz w:val="28"/>
          <w:szCs w:val="28"/>
        </w:rPr>
        <w:t xml:space="preserve"> </w:t>
      </w:r>
      <w:r w:rsidRPr="00950DB5">
        <w:rPr>
          <w:rFonts w:ascii="Times New Roman" w:hAnsi="Times New Roman"/>
          <w:sz w:val="28"/>
          <w:szCs w:val="28"/>
        </w:rPr>
        <w:t>В рейтинге UNWTO, составленном по итогам 2006 г., Россия занимает 9-е место в мире по международным туристским расходам, 10-е место – по международным прибытиям, но лишь 30-е место – по поступлениям от международного туризма.</w:t>
      </w:r>
      <w:r w:rsidR="00C61FCF" w:rsidRPr="00950DB5">
        <w:rPr>
          <w:rFonts w:ascii="Times New Roman" w:hAnsi="Times New Roman"/>
          <w:sz w:val="28"/>
        </w:rPr>
        <w:t xml:space="preserve"> </w:t>
      </w:r>
      <w:r w:rsidR="00C61FCF" w:rsidRPr="00950DB5">
        <w:rPr>
          <w:rFonts w:ascii="Times New Roman" w:hAnsi="Times New Roman"/>
          <w:sz w:val="28"/>
          <w:szCs w:val="28"/>
        </w:rPr>
        <w:t>Согласно рейтинговым показателям Всемирной туристской организации за 2009 г., Россия занимает 59-е место среди 133 стран по конкурентоспособности туристического сектора экономики, по числу мест в гостиницах – на 85-м месте, по ценовой доступности размещения в них – на 115-м, по открытости для туризма – на 108-м.</w:t>
      </w:r>
      <w:r w:rsidR="008D62DB" w:rsidRPr="00950DB5">
        <w:rPr>
          <w:rFonts w:ascii="Times New Roman" w:hAnsi="Times New Roman"/>
          <w:sz w:val="28"/>
          <w:szCs w:val="28"/>
        </w:rPr>
        <w:t xml:space="preserve"> </w:t>
      </w:r>
      <w:r w:rsidR="00C61FCF" w:rsidRPr="00950DB5">
        <w:rPr>
          <w:rFonts w:ascii="Times New Roman" w:hAnsi="Times New Roman"/>
          <w:sz w:val="28"/>
          <w:szCs w:val="28"/>
        </w:rPr>
        <w:t>В то же время, как показывает ежегодный отчет Всемирного экономического форума UNWTO, Россия занимает 5 место из 133 стран по числу природных объектов, по культурным – на 9 месте.</w:t>
      </w:r>
    </w:p>
    <w:p w:rsidR="00A34DD7" w:rsidRPr="00950DB5" w:rsidRDefault="00C8390F" w:rsidP="008D62DB">
      <w:pPr>
        <w:pStyle w:val="3"/>
        <w:keepNext w:val="0"/>
        <w:keepLines w:val="0"/>
        <w:suppressAutoHyphens/>
        <w:spacing w:before="0" w:line="360" w:lineRule="auto"/>
        <w:ind w:firstLine="709"/>
        <w:jc w:val="both"/>
        <w:rPr>
          <w:rFonts w:ascii="Times New Roman" w:hAnsi="Times New Roman"/>
          <w:b w:val="0"/>
          <w:color w:val="auto"/>
          <w:sz w:val="28"/>
          <w:szCs w:val="28"/>
        </w:rPr>
      </w:pPr>
      <w:r w:rsidRPr="00950DB5">
        <w:rPr>
          <w:rFonts w:ascii="Times New Roman" w:hAnsi="Times New Roman"/>
          <w:b w:val="0"/>
          <w:color w:val="auto"/>
          <w:sz w:val="28"/>
          <w:szCs w:val="28"/>
        </w:rPr>
        <w:t>Таким образом, мультипликативный эффект туристической деятельности, приносящий экономические, социальные и политические выгоды, так же умножает риски</w:t>
      </w:r>
      <w:r w:rsidR="00A34DD7" w:rsidRPr="00950DB5">
        <w:rPr>
          <w:rFonts w:ascii="Times New Roman" w:hAnsi="Times New Roman"/>
          <w:b w:val="0"/>
          <w:color w:val="auto"/>
          <w:sz w:val="28"/>
          <w:szCs w:val="28"/>
        </w:rPr>
        <w:t>, связанные с туризмом, которые распространяются на смежные отрасли хозяйства.</w:t>
      </w:r>
    </w:p>
    <w:p w:rsidR="00A34DD7" w:rsidRPr="00950DB5" w:rsidRDefault="00A34DD7" w:rsidP="008D62DB">
      <w:pPr>
        <w:pStyle w:val="3"/>
        <w:keepNext w:val="0"/>
        <w:keepLines w:val="0"/>
        <w:suppressAutoHyphens/>
        <w:spacing w:before="0" w:line="360" w:lineRule="auto"/>
        <w:ind w:firstLine="709"/>
        <w:jc w:val="both"/>
        <w:rPr>
          <w:rFonts w:ascii="Times New Roman" w:hAnsi="Times New Roman"/>
          <w:b w:val="0"/>
          <w:color w:val="auto"/>
          <w:sz w:val="28"/>
          <w:szCs w:val="28"/>
        </w:rPr>
      </w:pPr>
      <w:r w:rsidRPr="00950DB5">
        <w:rPr>
          <w:rFonts w:ascii="Times New Roman" w:hAnsi="Times New Roman"/>
          <w:b w:val="0"/>
          <w:color w:val="auto"/>
          <w:sz w:val="28"/>
          <w:szCs w:val="28"/>
        </w:rPr>
        <w:t>Опасности связаны как с угрозами для жизни и здоровья туристов и местных жителей, так и с рисками в социально-экономической сфере (социальные конфликты, катастрофы техногенного происхождения и др.)</w:t>
      </w:r>
    </w:p>
    <w:p w:rsidR="008D62DB" w:rsidRPr="00D82647" w:rsidRDefault="008D62DB" w:rsidP="008D62DB">
      <w:pPr>
        <w:pStyle w:val="3"/>
        <w:keepNext w:val="0"/>
        <w:keepLines w:val="0"/>
        <w:suppressAutoHyphens/>
        <w:spacing w:before="0" w:line="360" w:lineRule="auto"/>
        <w:ind w:firstLine="709"/>
        <w:jc w:val="both"/>
        <w:rPr>
          <w:rFonts w:ascii="Times New Roman" w:hAnsi="Times New Roman"/>
          <w:b w:val="0"/>
          <w:color w:val="auto"/>
          <w:sz w:val="28"/>
          <w:szCs w:val="28"/>
        </w:rPr>
      </w:pPr>
    </w:p>
    <w:p w:rsidR="008D62DB" w:rsidRPr="00950DB5" w:rsidRDefault="00A169F8" w:rsidP="008D62DB">
      <w:pPr>
        <w:pStyle w:val="3"/>
        <w:keepNext w:val="0"/>
        <w:keepLines w:val="0"/>
        <w:suppressAutoHyphens/>
        <w:spacing w:before="0" w:line="360" w:lineRule="auto"/>
        <w:ind w:firstLine="709"/>
        <w:jc w:val="both"/>
        <w:rPr>
          <w:rFonts w:ascii="Times New Roman" w:hAnsi="Times New Roman"/>
          <w:b w:val="0"/>
          <w:color w:val="auto"/>
          <w:sz w:val="28"/>
          <w:szCs w:val="28"/>
        </w:rPr>
      </w:pPr>
      <w:r w:rsidRPr="00950DB5">
        <w:rPr>
          <w:rFonts w:ascii="Times New Roman" w:hAnsi="Times New Roman"/>
          <w:b w:val="0"/>
          <w:color w:val="auto"/>
          <w:sz w:val="28"/>
          <w:szCs w:val="28"/>
        </w:rPr>
        <w:t>3.2</w:t>
      </w:r>
      <w:r w:rsidR="008D62DB" w:rsidRPr="00950DB5">
        <w:rPr>
          <w:rFonts w:ascii="Times New Roman" w:hAnsi="Times New Roman"/>
          <w:b w:val="0"/>
          <w:color w:val="auto"/>
          <w:sz w:val="28"/>
          <w:szCs w:val="28"/>
        </w:rPr>
        <w:t xml:space="preserve"> </w:t>
      </w:r>
      <w:r w:rsidR="00143FB7" w:rsidRPr="00950DB5">
        <w:rPr>
          <w:rFonts w:ascii="Times New Roman" w:hAnsi="Times New Roman"/>
          <w:b w:val="0"/>
          <w:color w:val="auto"/>
          <w:sz w:val="28"/>
          <w:szCs w:val="28"/>
        </w:rPr>
        <w:t>Измерение экономического воздействия туризма</w:t>
      </w:r>
    </w:p>
    <w:p w:rsidR="000D7BA7" w:rsidRPr="00D82647" w:rsidRDefault="000D7BA7" w:rsidP="008D62DB">
      <w:pPr>
        <w:pStyle w:val="ad"/>
        <w:suppressAutoHyphens/>
        <w:spacing w:before="0" w:beforeAutospacing="0" w:after="0" w:afterAutospacing="0" w:line="360" w:lineRule="auto"/>
        <w:ind w:firstLine="709"/>
        <w:jc w:val="both"/>
        <w:rPr>
          <w:sz w:val="28"/>
          <w:szCs w:val="28"/>
        </w:rPr>
      </w:pP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 xml:space="preserve">Оценка экономического воздействия туризма основана на расходах туристов. Здесь очень важно рассматривать разные аспекты экономики, которые испытывают на себе </w:t>
      </w:r>
      <w:r w:rsidR="00872B7C" w:rsidRPr="00950DB5">
        <w:rPr>
          <w:sz w:val="28"/>
          <w:szCs w:val="28"/>
        </w:rPr>
        <w:t>воздействие расходов туристов.</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Расчет экономического воздействия расходов туристов производи</w:t>
      </w:r>
      <w:r w:rsidR="00872B7C" w:rsidRPr="00950DB5">
        <w:rPr>
          <w:sz w:val="28"/>
          <w:szCs w:val="28"/>
        </w:rPr>
        <w:t>тся с помощью мультипликатора.</w:t>
      </w:r>
    </w:p>
    <w:p w:rsidR="00143FB7"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Так как местные предприятия зависят от других предприятий-снабженцев, любые сдвиги расходов туристов в туристской местности приведут к изменениям на производственном уровне экономики, дохода, занятости, обменного курса. Мультипликатор туризма - это отношение изменений одного из ключевых экономических показателей, скажем, производства (занятости, дохода) к изменению расходов туристов. Определение мультипликатора базируется на кей</w:t>
      </w:r>
      <w:r w:rsidR="00E27F95" w:rsidRPr="00950DB5">
        <w:rPr>
          <w:sz w:val="28"/>
          <w:szCs w:val="28"/>
        </w:rPr>
        <w:t>н</w:t>
      </w:r>
      <w:r w:rsidRPr="00950DB5">
        <w:rPr>
          <w:sz w:val="28"/>
          <w:szCs w:val="28"/>
        </w:rPr>
        <w:t>сианском анализе.</w:t>
      </w:r>
    </w:p>
    <w:p w:rsidR="008D62DB"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Существует некий коэффициент, на который должны умножаться расходы туристов. Для оценки общего изменения производства им является мультипликатор производства. Для оценки изменений общего дохода используется другой коэффициент, на который также должны умножаться расходы туристов.</w:t>
      </w:r>
    </w:p>
    <w:p w:rsidR="00872B7C" w:rsidRPr="00950DB5" w:rsidRDefault="00D340E7" w:rsidP="008D62DB">
      <w:pPr>
        <w:pStyle w:val="ad"/>
        <w:suppressAutoHyphens/>
        <w:spacing w:before="0" w:beforeAutospacing="0" w:after="0" w:afterAutospacing="0" w:line="360" w:lineRule="auto"/>
        <w:ind w:firstLine="709"/>
        <w:jc w:val="both"/>
        <w:rPr>
          <w:sz w:val="28"/>
          <w:szCs w:val="28"/>
        </w:rPr>
      </w:pPr>
      <w:r w:rsidRPr="00950DB5">
        <w:rPr>
          <w:sz w:val="28"/>
          <w:szCs w:val="28"/>
        </w:rPr>
        <w:t>Р</w:t>
      </w:r>
      <w:r w:rsidR="00143FB7" w:rsidRPr="00950DB5">
        <w:rPr>
          <w:sz w:val="28"/>
          <w:szCs w:val="28"/>
        </w:rPr>
        <w:t>асходы в первую очередь идут на туристские предприятия, непосредственно обслуживающие туристов. Далее эти деньги тратят фирмы. Часть денег уходит из экономического об</w:t>
      </w:r>
      <w:r w:rsidR="00343A45" w:rsidRPr="00950DB5">
        <w:rPr>
          <w:sz w:val="28"/>
          <w:szCs w:val="28"/>
        </w:rPr>
        <w:t>орота на оплату импорта товаров</w:t>
      </w:r>
      <w:r w:rsidR="00143FB7" w:rsidRPr="00950DB5">
        <w:rPr>
          <w:sz w:val="28"/>
          <w:szCs w:val="28"/>
        </w:rPr>
        <w:t>, которые туристы потребляют на месте пребывания, или на оплату услуг, предлагаемых туристскими предприятиями, находящимися за пределами данной местности. Деньги, потраченные туристами на эти виды продуктов и услуг, в дальнейшем не играют роли в генерировании экономической деятельности. Поэтому количество денег, активно циркулирующих в местной экономике, сокращается на эту сумму. Оставшиеся деньги используются на покупку местных товаров и услуг, оплату труда, пок</w:t>
      </w:r>
      <w:r w:rsidR="00872B7C" w:rsidRPr="00950DB5">
        <w:rPr>
          <w:sz w:val="28"/>
          <w:szCs w:val="28"/>
        </w:rPr>
        <w:t>рытие налогов и разных поборов.</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В каждом цикле расходования некоторая часть денег оседает у местных жителей в виде доходов (заработная плата, прибыль и т.д.). Определенная часть этих денег накапливается и прекращает свой оборот в экономике. Доход, который не накапливается, тратится на импорт и уходит в виде налогов в бюджет государства. Таким образом, доходы сокращаются и в каждом цикле происходит утечка капитала из системы. Доходы расходуются в большем объеме в результате дальнейшего генерирования экономической деятельн</w:t>
      </w:r>
      <w:r w:rsidR="00872B7C" w:rsidRPr="00950DB5">
        <w:rPr>
          <w:sz w:val="28"/>
          <w:szCs w:val="28"/>
        </w:rPr>
        <w:t>ости за счет расходов туристов.</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Однако надо отличать мультипликатор от акселератора. Первый - это отношение новых инвестиций к увеличению производства и доходов, а второй - отношение дополнительного потребления к</w:t>
      </w:r>
      <w:r w:rsidR="00872B7C" w:rsidRPr="00950DB5">
        <w:rPr>
          <w:sz w:val="28"/>
          <w:szCs w:val="28"/>
        </w:rPr>
        <w:t xml:space="preserve"> росту производства и доходов.</w:t>
      </w:r>
    </w:p>
    <w:p w:rsidR="00143FB7" w:rsidRPr="00D82647"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 xml:space="preserve">Математически мультипликатор выражается формулой </w:t>
      </w:r>
      <w:r w:rsidR="00503AC6" w:rsidRPr="00950DB5">
        <w:rPr>
          <w:sz w:val="28"/>
          <w:szCs w:val="28"/>
        </w:rPr>
        <w:t>:</w:t>
      </w:r>
    </w:p>
    <w:p w:rsidR="000D7BA7" w:rsidRPr="00D82647" w:rsidRDefault="000D7BA7" w:rsidP="008D62DB">
      <w:pPr>
        <w:pStyle w:val="ad"/>
        <w:suppressAutoHyphens/>
        <w:spacing w:before="0" w:beforeAutospacing="0" w:after="0" w:afterAutospacing="0" w:line="360" w:lineRule="auto"/>
        <w:ind w:firstLine="709"/>
        <w:jc w:val="both"/>
        <w:rPr>
          <w:sz w:val="28"/>
          <w:szCs w:val="28"/>
        </w:rPr>
      </w:pPr>
    </w:p>
    <w:p w:rsidR="00503AC6" w:rsidRPr="00D82647" w:rsidRDefault="0087090E" w:rsidP="008D62DB">
      <w:pPr>
        <w:pStyle w:val="ad"/>
        <w:suppressAutoHyphens/>
        <w:spacing w:before="0" w:beforeAutospacing="0" w:after="0" w:afterAutospacing="0" w:line="360" w:lineRule="auto"/>
        <w:ind w:firstLine="709"/>
        <w:jc w:val="both"/>
        <w:rPr>
          <w:sz w:val="28"/>
          <w:szCs w:val="28"/>
        </w:rPr>
      </w:pPr>
      <w:r w:rsidRPr="0087090E">
        <w:rPr>
          <w:sz w:val="28"/>
          <w:szCs w:val="28"/>
        </w:rPr>
        <w:fldChar w:fldCharType="begin"/>
      </w:r>
      <w:r w:rsidRPr="0087090E">
        <w:rPr>
          <w:sz w:val="28"/>
          <w:szCs w:val="28"/>
        </w:rPr>
        <w:instrText xml:space="preserve"> QUOTE </w:instrText>
      </w:r>
      <w:r w:rsidR="00DE40AF">
        <w:rPr>
          <w:position w:val="-4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1.5pt;height:3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autoHyphenation/&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347A81&quot;/&gt;&lt;wsp:rsid wsp:val=&quot;00064EF5&quot;/&gt;&lt;wsp:rsid wsp:val=&quot;000A0203&quot;/&gt;&lt;wsp:rsid wsp:val=&quot;000B6C6F&quot;/&gt;&lt;wsp:rsid wsp:val=&quot;000C7F1A&quot;/&gt;&lt;wsp:rsid wsp:val=&quot;000D7BA7&quot;/&gt;&lt;wsp:rsid wsp:val=&quot;000E443E&quot;/&gt;&lt;wsp:rsid wsp:val=&quot;000F7207&quot;/&gt;&lt;wsp:rsid wsp:val=&quot;00100D6F&quot;/&gt;&lt;wsp:rsid wsp:val=&quot;00140F28&quot;/&gt;&lt;wsp:rsid wsp:val=&quot;00143FB7&quot;/&gt;&lt;wsp:rsid wsp:val=&quot;001504DA&quot;/&gt;&lt;wsp:rsid wsp:val=&quot;001508EA&quot;/&gt;&lt;wsp:rsid wsp:val=&quot;00174989&quot;/&gt;&lt;wsp:rsid wsp:val=&quot;001B317C&quot;/&gt;&lt;wsp:rsid wsp:val=&quot;001B32C2&quot;/&gt;&lt;wsp:rsid wsp:val=&quot;001E3A35&quot;/&gt;&lt;wsp:rsid wsp:val=&quot;00201B17&quot;/&gt;&lt;wsp:rsid wsp:val=&quot;002102C9&quot;/&gt;&lt;wsp:rsid wsp:val=&quot;00221500&quot;/&gt;&lt;wsp:rsid wsp:val=&quot;00227D0B&quot;/&gt;&lt;wsp:rsid wsp:val=&quot;00254121&quot;/&gt;&lt;wsp:rsid wsp:val=&quot;002738A5&quot;/&gt;&lt;wsp:rsid wsp:val=&quot;00297A8D&quot;/&gt;&lt;wsp:rsid wsp:val=&quot;002A4FEC&quot;/&gt;&lt;wsp:rsid wsp:val=&quot;002C5792&quot;/&gt;&lt;wsp:rsid wsp:val=&quot;002F0BB4&quot;/&gt;&lt;wsp:rsid wsp:val=&quot;002F7B0C&quot;/&gt;&lt;wsp:rsid wsp:val=&quot;003176A1&quot;/&gt;&lt;wsp:rsid wsp:val=&quot;0032068C&quot;/&gt;&lt;wsp:rsid wsp:val=&quot;00343A45&quot;/&gt;&lt;wsp:rsid wsp:val=&quot;00347A81&quot;/&gt;&lt;wsp:rsid wsp:val=&quot;00350B5B&quot;/&gt;&lt;wsp:rsid wsp:val=&quot;003620F5&quot;/&gt;&lt;wsp:rsid wsp:val=&quot;00376C6D&quot;/&gt;&lt;wsp:rsid wsp:val=&quot;0039129C&quot;/&gt;&lt;wsp:rsid wsp:val=&quot;003B641F&quot;/&gt;&lt;wsp:rsid wsp:val=&quot;003C3B6E&quot;/&gt;&lt;wsp:rsid wsp:val=&quot;00440A7B&quot;/&gt;&lt;wsp:rsid wsp:val=&quot;00446AFC&quot;/&gt;&lt;wsp:rsid wsp:val=&quot;00450816&quot;/&gt;&lt;wsp:rsid wsp:val=&quot;00456D36&quot;/&gt;&lt;wsp:rsid wsp:val=&quot;00460EE0&quot;/&gt;&lt;wsp:rsid wsp:val=&quot;00503AC6&quot;/&gt;&lt;wsp:rsid wsp:val=&quot;005516B9&quot;/&gt;&lt;wsp:rsid wsp:val=&quot;005900D3&quot;/&gt;&lt;wsp:rsid wsp:val=&quot;005B0E4E&quot;/&gt;&lt;wsp:rsid wsp:val=&quot;005B3325&quot;/&gt;&lt;wsp:rsid wsp:val=&quot;005E0F86&quot;/&gt;&lt;wsp:rsid wsp:val=&quot;005E294C&quot;/&gt;&lt;wsp:rsid wsp:val=&quot;006113E7&quot;/&gt;&lt;wsp:rsid wsp:val=&quot;006209D1&quot;/&gt;&lt;wsp:rsid wsp:val=&quot;00621E80&quot;/&gt;&lt;wsp:rsid wsp:val=&quot;00673C58&quot;/&gt;&lt;wsp:rsid wsp:val=&quot;0067536D&quot;/&gt;&lt;wsp:rsid wsp:val=&quot;006D146D&quot;/&gt;&lt;wsp:rsid wsp:val=&quot;006E1AED&quot;/&gt;&lt;wsp:rsid wsp:val=&quot;006E7FE1&quot;/&gt;&lt;wsp:rsid wsp:val=&quot;006F6633&quot;/&gt;&lt;wsp:rsid wsp:val=&quot;006F70D1&quot;/&gt;&lt;wsp:rsid wsp:val=&quot;007024E0&quot;/&gt;&lt;wsp:rsid wsp:val=&quot;0070558A&quot;/&gt;&lt;wsp:rsid wsp:val=&quot;0073095F&quot;/&gt;&lt;wsp:rsid wsp:val=&quot;0073545C&quot;/&gt;&lt;wsp:rsid wsp:val=&quot;00744B63&quot;/&gt;&lt;wsp:rsid wsp:val=&quot;007B4C2F&quot;/&gt;&lt;wsp:rsid wsp:val=&quot;007F2CEB&quot;/&gt;&lt;wsp:rsid wsp:val=&quot;007F7EBE&quot;/&gt;&lt;wsp:rsid wsp:val=&quot;00802285&quot;/&gt;&lt;wsp:rsid wsp:val=&quot;00803479&quot;/&gt;&lt;wsp:rsid wsp:val=&quot;00843D48&quot;/&gt;&lt;wsp:rsid wsp:val=&quot;008635D7&quot;/&gt;&lt;wsp:rsid wsp:val=&quot;0086550B&quot;/&gt;&lt;wsp:rsid wsp:val=&quot;0087090E&quot;/&gt;&lt;wsp:rsid wsp:val=&quot;00872B7C&quot;/&gt;&lt;wsp:rsid wsp:val=&quot;008D62DB&quot;/&gt;&lt;wsp:rsid wsp:val=&quot;008E7FF9&quot;/&gt;&lt;wsp:rsid wsp:val=&quot;008F1147&quot;/&gt;&lt;wsp:rsid wsp:val=&quot;0092511F&quot;/&gt;&lt;wsp:rsid wsp:val=&quot;00944F79&quot;/&gt;&lt;wsp:rsid wsp:val=&quot;00950DB5&quot;/&gt;&lt;wsp:rsid wsp:val=&quot;00963A1D&quot;/&gt;&lt;wsp:rsid wsp:val=&quot;00973CD5&quot;/&gt;&lt;wsp:rsid wsp:val=&quot;00986828&quot;/&gt;&lt;wsp:rsid wsp:val=&quot;00997AC8&quot;/&gt;&lt;wsp:rsid wsp:val=&quot;009B3D57&quot;/&gt;&lt;wsp:rsid wsp:val=&quot;009C6186&quot;/&gt;&lt;wsp:rsid wsp:val=&quot;009C66C6&quot;/&gt;&lt;wsp:rsid wsp:val=&quot;009D23D3&quot;/&gt;&lt;wsp:rsid wsp:val=&quot;009E2308&quot;/&gt;&lt;wsp:rsid wsp:val=&quot;009E4B6D&quot;/&gt;&lt;wsp:rsid wsp:val=&quot;00A169F8&quot;/&gt;&lt;wsp:rsid wsp:val=&quot;00A22D50&quot;/&gt;&lt;wsp:rsid wsp:val=&quot;00A34DD7&quot;/&gt;&lt;wsp:rsid wsp:val=&quot;00A46E1A&quot;/&gt;&lt;wsp:rsid wsp:val=&quot;00A50293&quot;/&gt;&lt;wsp:rsid wsp:val=&quot;00A65575&quot;/&gt;&lt;wsp:rsid wsp:val=&quot;00A729C6&quot;/&gt;&lt;wsp:rsid wsp:val=&quot;00AB6FE0&quot;/&gt;&lt;wsp:rsid wsp:val=&quot;00AE4EFE&quot;/&gt;&lt;wsp:rsid wsp:val=&quot;00AE77A8&quot;/&gt;&lt;wsp:rsid wsp:val=&quot;00AF21E8&quot;/&gt;&lt;wsp:rsid wsp:val=&quot;00B0418B&quot;/&gt;&lt;wsp:rsid wsp:val=&quot;00B15C6E&quot;/&gt;&lt;wsp:rsid wsp:val=&quot;00B21BBC&quot;/&gt;&lt;wsp:rsid wsp:val=&quot;00B33B3E&quot;/&gt;&lt;wsp:rsid wsp:val=&quot;00B34778&quot;/&gt;&lt;wsp:rsid wsp:val=&quot;00B509A7&quot;/&gt;&lt;wsp:rsid wsp:val=&quot;00B525B4&quot;/&gt;&lt;wsp:rsid wsp:val=&quot;00B86C31&quot;/&gt;&lt;wsp:rsid wsp:val=&quot;00B87210&quot;/&gt;&lt;wsp:rsid wsp:val=&quot;00BA57E5&quot;/&gt;&lt;wsp:rsid wsp:val=&quot;00BA7850&quot;/&gt;&lt;wsp:rsid wsp:val=&quot;00BB4AD4&quot;/&gt;&lt;wsp:rsid wsp:val=&quot;00BE35E4&quot;/&gt;&lt;wsp:rsid wsp:val=&quot;00BE4C52&quot;/&gt;&lt;wsp:rsid wsp:val=&quot;00BF747A&quot;/&gt;&lt;wsp:rsid wsp:val=&quot;00C13EC3&quot;/&gt;&lt;wsp:rsid wsp:val=&quot;00C2169D&quot;/&gt;&lt;wsp:rsid wsp:val=&quot;00C34D8D&quot;/&gt;&lt;wsp:rsid wsp:val=&quot;00C4196B&quot;/&gt;&lt;wsp:rsid wsp:val=&quot;00C461E1&quot;/&gt;&lt;wsp:rsid wsp:val=&quot;00C470DE&quot;/&gt;&lt;wsp:rsid wsp:val=&quot;00C61FCF&quot;/&gt;&lt;wsp:rsid wsp:val=&quot;00C82CCB&quot;/&gt;&lt;wsp:rsid wsp:val=&quot;00C8390F&quot;/&gt;&lt;wsp:rsid wsp:val=&quot;00CA432F&quot;/&gt;&lt;wsp:rsid wsp:val=&quot;00CB3B4D&quot;/&gt;&lt;wsp:rsid wsp:val=&quot;00CD2587&quot;/&gt;&lt;wsp:rsid wsp:val=&quot;00CE005D&quot;/&gt;&lt;wsp:rsid wsp:val=&quot;00CE0FD6&quot;/&gt;&lt;wsp:rsid wsp:val=&quot;00CE4DDF&quot;/&gt;&lt;wsp:rsid wsp:val=&quot;00CF262D&quot;/&gt;&lt;wsp:rsid wsp:val=&quot;00D241B2&quot;/&gt;&lt;wsp:rsid wsp:val=&quot;00D25624&quot;/&gt;&lt;wsp:rsid wsp:val=&quot;00D340E7&quot;/&gt;&lt;wsp:rsid wsp:val=&quot;00D37434&quot;/&gt;&lt;wsp:rsid wsp:val=&quot;00D74BF9&quot;/&gt;&lt;wsp:rsid wsp:val=&quot;00D82647&quot;/&gt;&lt;wsp:rsid wsp:val=&quot;00D960E8&quot;/&gt;&lt;wsp:rsid wsp:val=&quot;00DD69F9&quot;/&gt;&lt;wsp:rsid wsp:val=&quot;00DE177A&quot;/&gt;&lt;wsp:rsid wsp:val=&quot;00E11882&quot;/&gt;&lt;wsp:rsid wsp:val=&quot;00E20DA6&quot;/&gt;&lt;wsp:rsid wsp:val=&quot;00E23221&quot;/&gt;&lt;wsp:rsid wsp:val=&quot;00E27F95&quot;/&gt;&lt;wsp:rsid wsp:val=&quot;00E40D60&quot;/&gt;&lt;wsp:rsid wsp:val=&quot;00E62537&quot;/&gt;&lt;wsp:rsid wsp:val=&quot;00EC1BB2&quot;/&gt;&lt;wsp:rsid wsp:val=&quot;00EF47D8&quot;/&gt;&lt;wsp:rsid wsp:val=&quot;00F07CF1&quot;/&gt;&lt;wsp:rsid wsp:val=&quot;00F93FDA&quot;/&gt;&lt;wsp:rsid wsp:val=&quot;00FA6CAB&quot;/&gt;&lt;wsp:rsid wsp:val=&quot;00FB4366&quot;/&gt;&lt;wsp:rsid wsp:val=&quot;00FD40AA&quot;/&gt;&lt;/wsp:rsids&gt;&lt;/w:docPr&gt;&lt;w:body&gt;&lt;wx:sect&gt;&lt;w:p wsp:rsidR=&quot;00000000&quot; wsp:rsidRDefault=&quot;003620F5&quot; wsp:rsidP=&quot;003620F5&quot;&gt;&lt;m:oMathPara&gt;&lt;m:oMath&gt;&lt;m:r&gt;&lt;m:rPr&gt;&lt;m:sty m:val=&quot;p&quot;/&gt;&lt;/m:rPr&gt;&lt;w:rPr&gt;&lt;w:rFonts w:ascii=&quot;Cambria Math&quot; w:h-ansi=&quot;Cambria Math&quot;/&gt;&lt;wx:font wx:val=&quot;Cambria Math&quot;/&gt;&lt;w:sz w:val=&quot;28&quot;/&gt;&lt;w:sz-cs w:val=&quot;28&quot;/&gt;&lt;w:lang w:val=&quot;EN-US&quot;/&gt;&lt;/w:rPr&gt;&lt;m:t&gt;K&lt;/m:t&gt;&lt;/m:r&gt;&lt;m:r&gt;&lt;m:rPr&gt;&lt;m:sty m:val=&quot;p&quot;/&gt;&lt;/m:rPr&gt;&lt;w:rPr&gt;&lt;w:rFonts w:ascii=&quot;Cambria Math&quot; w:h-ansi=&quot;Cambria Math&quot;/&gt;&lt;wx:font wx:val=&quot;Cambria Math&quot;/&gt;&lt;w:sz w:val=&quot;28&quot;/&gt;&lt;w:sz-cs w:val=&quot;28&quot;/&gt;&lt;/w:rPr&gt;&lt;m:t&gt;=&lt;/m:t&gt;&lt;/m:r&gt;&lt;m:f&gt;&lt;m:fPr&gt;&lt;m:ctrlPr&gt;&lt;w:rPr&gt;&lt;w:rFonts w:ascii=&quot;Cambria Math&quot; w:h-ansi=&quot;Cambria Math&quot;/&gt;&lt;wx:font wx:val=&quot;Cambria Math&quot;/&gt;&lt;w:sz w:val=&quot;28&quot;/&gt;&lt;w:lang w:val=&quot;EN-US&quot;/&gt;&lt;/w:rPr&gt;&lt;/m:ctrlPr&gt;&lt;/m:fPr&gt;&lt;m:num&gt;&lt;m:r&gt;&lt;m:rPr&gt;&lt;m:sty m:val=&quot;p&quot;/&gt;&lt;/m:rPr&gt;&lt;w:rPr&gt;&lt;w:rFonts w:ascii=&quot;Cambria Math&quot; w:h-ansi=&quot;Cambria Math&quot;/&gt;&lt;wx:font wx:val=&quot;Cambria Math&quot;/&gt;&lt;w:sz w:val=&quot;28&quot;/&gt;&lt;w:sz-cs w:val=&quot;28&quot;/&gt;&lt;/w:rPr&gt;&lt;m:t&gt;1&lt;/m:t&gt;&lt;/m:r&gt;&lt;/m:num&gt;&lt;m:den&gt;&lt;m:r&gt;&lt;m:rPr&gt;&lt;m:sty m:val=&quot;p&quot;/&gt;&lt;/m:rPr&gt;&lt;w:rPr&gt;&lt;w:rFonts w:ascii=&quot;Cambria Math&quot; w:h-ansi=&quot;Cambria Math&quot;/&gt;&lt;wx:font wx:val=&quot;Cambria Math&quot;/&gt;&lt;w:sz w:val=&quot;28&quot;/&gt;&lt;w:sz-cs w:val=&quot;28&quot;/&gt;&lt;/w:rPr&gt;&lt;m:t&gt;1-&lt;/m:t&gt;&lt;/m:r&gt;&lt;m:r&gt;&lt;m:rPr&gt;&lt;m:sty m:val=&quot;p&quot;/&gt;&lt;/m:rPr&gt;&lt;w:rPr&gt;&lt;w:rFonts w:ascii=&quot;Cambria Math&quot; w:h-ansi=&quot;Cambria Math&quot;/&gt;&lt;wx:font wx:val=&quot;Cambria Math&quot;/&gt;&lt;w:sz w:val=&quot;28&quot;/&gt;&lt;w:sz-cs w:val=&quot;28&quot;/&gt;&lt;w:lang w:val=&quot;EN-US&quot;/&gt;&lt;/w:rPr&gt;&lt;m:t&gt;MPC&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Pr="0087090E">
        <w:rPr>
          <w:sz w:val="28"/>
          <w:szCs w:val="28"/>
        </w:rPr>
        <w:instrText xml:space="preserve"> </w:instrText>
      </w:r>
      <w:r w:rsidRPr="0087090E">
        <w:rPr>
          <w:sz w:val="28"/>
          <w:szCs w:val="28"/>
        </w:rPr>
        <w:fldChar w:fldCharType="separate"/>
      </w:r>
      <w:r w:rsidR="00DE40AF">
        <w:rPr>
          <w:position w:val="-44"/>
        </w:rPr>
        <w:pict>
          <v:shape id="_x0000_i1026" type="#_x0000_t75" style="width:61.5pt;height:3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autoHyphenation/&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347A81&quot;/&gt;&lt;wsp:rsid wsp:val=&quot;00064EF5&quot;/&gt;&lt;wsp:rsid wsp:val=&quot;000A0203&quot;/&gt;&lt;wsp:rsid wsp:val=&quot;000B6C6F&quot;/&gt;&lt;wsp:rsid wsp:val=&quot;000C7F1A&quot;/&gt;&lt;wsp:rsid wsp:val=&quot;000D7BA7&quot;/&gt;&lt;wsp:rsid wsp:val=&quot;000E443E&quot;/&gt;&lt;wsp:rsid wsp:val=&quot;000F7207&quot;/&gt;&lt;wsp:rsid wsp:val=&quot;00100D6F&quot;/&gt;&lt;wsp:rsid wsp:val=&quot;00140F28&quot;/&gt;&lt;wsp:rsid wsp:val=&quot;00143FB7&quot;/&gt;&lt;wsp:rsid wsp:val=&quot;001504DA&quot;/&gt;&lt;wsp:rsid wsp:val=&quot;001508EA&quot;/&gt;&lt;wsp:rsid wsp:val=&quot;00174989&quot;/&gt;&lt;wsp:rsid wsp:val=&quot;001B317C&quot;/&gt;&lt;wsp:rsid wsp:val=&quot;001B32C2&quot;/&gt;&lt;wsp:rsid wsp:val=&quot;001E3A35&quot;/&gt;&lt;wsp:rsid wsp:val=&quot;00201B17&quot;/&gt;&lt;wsp:rsid wsp:val=&quot;002102C9&quot;/&gt;&lt;wsp:rsid wsp:val=&quot;00221500&quot;/&gt;&lt;wsp:rsid wsp:val=&quot;00227D0B&quot;/&gt;&lt;wsp:rsid wsp:val=&quot;00254121&quot;/&gt;&lt;wsp:rsid wsp:val=&quot;002738A5&quot;/&gt;&lt;wsp:rsid wsp:val=&quot;00297A8D&quot;/&gt;&lt;wsp:rsid wsp:val=&quot;002A4FEC&quot;/&gt;&lt;wsp:rsid wsp:val=&quot;002C5792&quot;/&gt;&lt;wsp:rsid wsp:val=&quot;002F0BB4&quot;/&gt;&lt;wsp:rsid wsp:val=&quot;002F7B0C&quot;/&gt;&lt;wsp:rsid wsp:val=&quot;003176A1&quot;/&gt;&lt;wsp:rsid wsp:val=&quot;0032068C&quot;/&gt;&lt;wsp:rsid wsp:val=&quot;00343A45&quot;/&gt;&lt;wsp:rsid wsp:val=&quot;00347A81&quot;/&gt;&lt;wsp:rsid wsp:val=&quot;00350B5B&quot;/&gt;&lt;wsp:rsid wsp:val=&quot;003620F5&quot;/&gt;&lt;wsp:rsid wsp:val=&quot;00376C6D&quot;/&gt;&lt;wsp:rsid wsp:val=&quot;0039129C&quot;/&gt;&lt;wsp:rsid wsp:val=&quot;003B641F&quot;/&gt;&lt;wsp:rsid wsp:val=&quot;003C3B6E&quot;/&gt;&lt;wsp:rsid wsp:val=&quot;00440A7B&quot;/&gt;&lt;wsp:rsid wsp:val=&quot;00446AFC&quot;/&gt;&lt;wsp:rsid wsp:val=&quot;00450816&quot;/&gt;&lt;wsp:rsid wsp:val=&quot;00456D36&quot;/&gt;&lt;wsp:rsid wsp:val=&quot;00460EE0&quot;/&gt;&lt;wsp:rsid wsp:val=&quot;00503AC6&quot;/&gt;&lt;wsp:rsid wsp:val=&quot;005516B9&quot;/&gt;&lt;wsp:rsid wsp:val=&quot;005900D3&quot;/&gt;&lt;wsp:rsid wsp:val=&quot;005B0E4E&quot;/&gt;&lt;wsp:rsid wsp:val=&quot;005B3325&quot;/&gt;&lt;wsp:rsid wsp:val=&quot;005E0F86&quot;/&gt;&lt;wsp:rsid wsp:val=&quot;005E294C&quot;/&gt;&lt;wsp:rsid wsp:val=&quot;006113E7&quot;/&gt;&lt;wsp:rsid wsp:val=&quot;006209D1&quot;/&gt;&lt;wsp:rsid wsp:val=&quot;00621E80&quot;/&gt;&lt;wsp:rsid wsp:val=&quot;00673C58&quot;/&gt;&lt;wsp:rsid wsp:val=&quot;0067536D&quot;/&gt;&lt;wsp:rsid wsp:val=&quot;006D146D&quot;/&gt;&lt;wsp:rsid wsp:val=&quot;006E1AED&quot;/&gt;&lt;wsp:rsid wsp:val=&quot;006E7FE1&quot;/&gt;&lt;wsp:rsid wsp:val=&quot;006F6633&quot;/&gt;&lt;wsp:rsid wsp:val=&quot;006F70D1&quot;/&gt;&lt;wsp:rsid wsp:val=&quot;007024E0&quot;/&gt;&lt;wsp:rsid wsp:val=&quot;0070558A&quot;/&gt;&lt;wsp:rsid wsp:val=&quot;0073095F&quot;/&gt;&lt;wsp:rsid wsp:val=&quot;0073545C&quot;/&gt;&lt;wsp:rsid wsp:val=&quot;00744B63&quot;/&gt;&lt;wsp:rsid wsp:val=&quot;007B4C2F&quot;/&gt;&lt;wsp:rsid wsp:val=&quot;007F2CEB&quot;/&gt;&lt;wsp:rsid wsp:val=&quot;007F7EBE&quot;/&gt;&lt;wsp:rsid wsp:val=&quot;00802285&quot;/&gt;&lt;wsp:rsid wsp:val=&quot;00803479&quot;/&gt;&lt;wsp:rsid wsp:val=&quot;00843D48&quot;/&gt;&lt;wsp:rsid wsp:val=&quot;008635D7&quot;/&gt;&lt;wsp:rsid wsp:val=&quot;0086550B&quot;/&gt;&lt;wsp:rsid wsp:val=&quot;0087090E&quot;/&gt;&lt;wsp:rsid wsp:val=&quot;00872B7C&quot;/&gt;&lt;wsp:rsid wsp:val=&quot;008D62DB&quot;/&gt;&lt;wsp:rsid wsp:val=&quot;008E7FF9&quot;/&gt;&lt;wsp:rsid wsp:val=&quot;008F1147&quot;/&gt;&lt;wsp:rsid wsp:val=&quot;0092511F&quot;/&gt;&lt;wsp:rsid wsp:val=&quot;00944F79&quot;/&gt;&lt;wsp:rsid wsp:val=&quot;00950DB5&quot;/&gt;&lt;wsp:rsid wsp:val=&quot;00963A1D&quot;/&gt;&lt;wsp:rsid wsp:val=&quot;00973CD5&quot;/&gt;&lt;wsp:rsid wsp:val=&quot;00986828&quot;/&gt;&lt;wsp:rsid wsp:val=&quot;00997AC8&quot;/&gt;&lt;wsp:rsid wsp:val=&quot;009B3D57&quot;/&gt;&lt;wsp:rsid wsp:val=&quot;009C6186&quot;/&gt;&lt;wsp:rsid wsp:val=&quot;009C66C6&quot;/&gt;&lt;wsp:rsid wsp:val=&quot;009D23D3&quot;/&gt;&lt;wsp:rsid wsp:val=&quot;009E2308&quot;/&gt;&lt;wsp:rsid wsp:val=&quot;009E4B6D&quot;/&gt;&lt;wsp:rsid wsp:val=&quot;00A169F8&quot;/&gt;&lt;wsp:rsid wsp:val=&quot;00A22D50&quot;/&gt;&lt;wsp:rsid wsp:val=&quot;00A34DD7&quot;/&gt;&lt;wsp:rsid wsp:val=&quot;00A46E1A&quot;/&gt;&lt;wsp:rsid wsp:val=&quot;00A50293&quot;/&gt;&lt;wsp:rsid wsp:val=&quot;00A65575&quot;/&gt;&lt;wsp:rsid wsp:val=&quot;00A729C6&quot;/&gt;&lt;wsp:rsid wsp:val=&quot;00AB6FE0&quot;/&gt;&lt;wsp:rsid wsp:val=&quot;00AE4EFE&quot;/&gt;&lt;wsp:rsid wsp:val=&quot;00AE77A8&quot;/&gt;&lt;wsp:rsid wsp:val=&quot;00AF21E8&quot;/&gt;&lt;wsp:rsid wsp:val=&quot;00B0418B&quot;/&gt;&lt;wsp:rsid wsp:val=&quot;00B15C6E&quot;/&gt;&lt;wsp:rsid wsp:val=&quot;00B21BBC&quot;/&gt;&lt;wsp:rsid wsp:val=&quot;00B33B3E&quot;/&gt;&lt;wsp:rsid wsp:val=&quot;00B34778&quot;/&gt;&lt;wsp:rsid wsp:val=&quot;00B509A7&quot;/&gt;&lt;wsp:rsid wsp:val=&quot;00B525B4&quot;/&gt;&lt;wsp:rsid wsp:val=&quot;00B86C31&quot;/&gt;&lt;wsp:rsid wsp:val=&quot;00B87210&quot;/&gt;&lt;wsp:rsid wsp:val=&quot;00BA57E5&quot;/&gt;&lt;wsp:rsid wsp:val=&quot;00BA7850&quot;/&gt;&lt;wsp:rsid wsp:val=&quot;00BB4AD4&quot;/&gt;&lt;wsp:rsid wsp:val=&quot;00BE35E4&quot;/&gt;&lt;wsp:rsid wsp:val=&quot;00BE4C52&quot;/&gt;&lt;wsp:rsid wsp:val=&quot;00BF747A&quot;/&gt;&lt;wsp:rsid wsp:val=&quot;00C13EC3&quot;/&gt;&lt;wsp:rsid wsp:val=&quot;00C2169D&quot;/&gt;&lt;wsp:rsid wsp:val=&quot;00C34D8D&quot;/&gt;&lt;wsp:rsid wsp:val=&quot;00C4196B&quot;/&gt;&lt;wsp:rsid wsp:val=&quot;00C461E1&quot;/&gt;&lt;wsp:rsid wsp:val=&quot;00C470DE&quot;/&gt;&lt;wsp:rsid wsp:val=&quot;00C61FCF&quot;/&gt;&lt;wsp:rsid wsp:val=&quot;00C82CCB&quot;/&gt;&lt;wsp:rsid wsp:val=&quot;00C8390F&quot;/&gt;&lt;wsp:rsid wsp:val=&quot;00CA432F&quot;/&gt;&lt;wsp:rsid wsp:val=&quot;00CB3B4D&quot;/&gt;&lt;wsp:rsid wsp:val=&quot;00CD2587&quot;/&gt;&lt;wsp:rsid wsp:val=&quot;00CE005D&quot;/&gt;&lt;wsp:rsid wsp:val=&quot;00CE0FD6&quot;/&gt;&lt;wsp:rsid wsp:val=&quot;00CE4DDF&quot;/&gt;&lt;wsp:rsid wsp:val=&quot;00CF262D&quot;/&gt;&lt;wsp:rsid wsp:val=&quot;00D241B2&quot;/&gt;&lt;wsp:rsid wsp:val=&quot;00D25624&quot;/&gt;&lt;wsp:rsid wsp:val=&quot;00D340E7&quot;/&gt;&lt;wsp:rsid wsp:val=&quot;00D37434&quot;/&gt;&lt;wsp:rsid wsp:val=&quot;00D74BF9&quot;/&gt;&lt;wsp:rsid wsp:val=&quot;00D82647&quot;/&gt;&lt;wsp:rsid wsp:val=&quot;00D960E8&quot;/&gt;&lt;wsp:rsid wsp:val=&quot;00DD69F9&quot;/&gt;&lt;wsp:rsid wsp:val=&quot;00DE177A&quot;/&gt;&lt;wsp:rsid wsp:val=&quot;00E11882&quot;/&gt;&lt;wsp:rsid wsp:val=&quot;00E20DA6&quot;/&gt;&lt;wsp:rsid wsp:val=&quot;00E23221&quot;/&gt;&lt;wsp:rsid wsp:val=&quot;00E27F95&quot;/&gt;&lt;wsp:rsid wsp:val=&quot;00E40D60&quot;/&gt;&lt;wsp:rsid wsp:val=&quot;00E62537&quot;/&gt;&lt;wsp:rsid wsp:val=&quot;00EC1BB2&quot;/&gt;&lt;wsp:rsid wsp:val=&quot;00EF47D8&quot;/&gt;&lt;wsp:rsid wsp:val=&quot;00F07CF1&quot;/&gt;&lt;wsp:rsid wsp:val=&quot;00F93FDA&quot;/&gt;&lt;wsp:rsid wsp:val=&quot;00FA6CAB&quot;/&gt;&lt;wsp:rsid wsp:val=&quot;00FB4366&quot;/&gt;&lt;wsp:rsid wsp:val=&quot;00FD40AA&quot;/&gt;&lt;/wsp:rsids&gt;&lt;/w:docPr&gt;&lt;w:body&gt;&lt;wx:sect&gt;&lt;w:p wsp:rsidR=&quot;00000000&quot; wsp:rsidRDefault=&quot;003620F5&quot; wsp:rsidP=&quot;003620F5&quot;&gt;&lt;m:oMathPara&gt;&lt;m:oMath&gt;&lt;m:r&gt;&lt;m:rPr&gt;&lt;m:sty m:val=&quot;p&quot;/&gt;&lt;/m:rPr&gt;&lt;w:rPr&gt;&lt;w:rFonts w:ascii=&quot;Cambria Math&quot; w:h-ansi=&quot;Cambria Math&quot;/&gt;&lt;wx:font wx:val=&quot;Cambria Math&quot;/&gt;&lt;w:sz w:val=&quot;28&quot;/&gt;&lt;w:sz-cs w:val=&quot;28&quot;/&gt;&lt;w:lang w:val=&quot;EN-US&quot;/&gt;&lt;/w:rPr&gt;&lt;m:t&gt;K&lt;/m:t&gt;&lt;/m:r&gt;&lt;m:r&gt;&lt;m:rPr&gt;&lt;m:sty m:val=&quot;p&quot;/&gt;&lt;/m:rPr&gt;&lt;w:rPr&gt;&lt;w:rFonts w:ascii=&quot;Cambria Math&quot; w:h-ansi=&quot;Cambria Math&quot;/&gt;&lt;wx:font wx:val=&quot;Cambria Math&quot;/&gt;&lt;w:sz w:val=&quot;28&quot;/&gt;&lt;w:sz-cs w:val=&quot;28&quot;/&gt;&lt;/w:rPr&gt;&lt;m:t&gt;=&lt;/m:t&gt;&lt;/m:r&gt;&lt;m:f&gt;&lt;m:fPr&gt;&lt;m:ctrlPr&gt;&lt;w:rPr&gt;&lt;w:rFonts w:ascii=&quot;Cambria Math&quot; w:h-ansi=&quot;Cambria Math&quot;/&gt;&lt;wx:font wx:val=&quot;Cambria Math&quot;/&gt;&lt;w:sz w:val=&quot;28&quot;/&gt;&lt;w:lang w:val=&quot;EN-US&quot;/&gt;&lt;/w:rPr&gt;&lt;/m:ctrlPr&gt;&lt;/m:fPr&gt;&lt;m:num&gt;&lt;m:r&gt;&lt;m:rPr&gt;&lt;m:sty m:val=&quot;p&quot;/&gt;&lt;/m:rPr&gt;&lt;w:rPr&gt;&lt;w:rFonts w:ascii=&quot;Cambria Math&quot; w:h-ansi=&quot;Cambria Math&quot;/&gt;&lt;wx:font wx:val=&quot;Cambria Math&quot;/&gt;&lt;w:sz w:val=&quot;28&quot;/&gt;&lt;w:sz-cs w:val=&quot;28&quot;/&gt;&lt;/w:rPr&gt;&lt;m:t&gt;1&lt;/m:t&gt;&lt;/m:r&gt;&lt;/m:num&gt;&lt;m:den&gt;&lt;m:r&gt;&lt;m:rPr&gt;&lt;m:sty m:val=&quot;p&quot;/&gt;&lt;/m:rPr&gt;&lt;w:rPr&gt;&lt;w:rFonts w:ascii=&quot;Cambria Math&quot; w:h-ansi=&quot;Cambria Math&quot;/&gt;&lt;wx:font wx:val=&quot;Cambria Math&quot;/&gt;&lt;w:sz w:val=&quot;28&quot;/&gt;&lt;w:sz-cs w:val=&quot;28&quot;/&gt;&lt;/w:rPr&gt;&lt;m:t&gt;1-&lt;/m:t&gt;&lt;/m:r&gt;&lt;m:r&gt;&lt;m:rPr&gt;&lt;m:sty m:val=&quot;p&quot;/&gt;&lt;/m:rPr&gt;&lt;w:rPr&gt;&lt;w:rFonts w:ascii=&quot;Cambria Math&quot; w:h-ansi=&quot;Cambria Math&quot;/&gt;&lt;wx:font wx:val=&quot;Cambria Math&quot;/&gt;&lt;w:sz w:val=&quot;28&quot;/&gt;&lt;w:sz-cs w:val=&quot;28&quot;/&gt;&lt;w:lang w:val=&quot;EN-US&quot;/&gt;&lt;/w:rPr&gt;&lt;m:t&gt;MPC&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Pr="0087090E">
        <w:rPr>
          <w:sz w:val="28"/>
          <w:szCs w:val="28"/>
        </w:rPr>
        <w:fldChar w:fldCharType="end"/>
      </w:r>
      <w:r w:rsidR="000D7BA7" w:rsidRPr="00D82647">
        <w:rPr>
          <w:sz w:val="28"/>
          <w:szCs w:val="28"/>
        </w:rPr>
        <w:t xml:space="preserve"> </w:t>
      </w:r>
    </w:p>
    <w:p w:rsidR="000D7BA7" w:rsidRPr="00D82647" w:rsidRDefault="000D7BA7" w:rsidP="008D62DB">
      <w:pPr>
        <w:pStyle w:val="ad"/>
        <w:suppressAutoHyphens/>
        <w:spacing w:before="0" w:beforeAutospacing="0" w:after="0" w:afterAutospacing="0" w:line="360" w:lineRule="auto"/>
        <w:ind w:firstLine="709"/>
        <w:jc w:val="both"/>
        <w:rPr>
          <w:sz w:val="28"/>
          <w:szCs w:val="28"/>
        </w:rPr>
      </w:pP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где МРС - преде</w:t>
      </w:r>
      <w:r w:rsidR="00872B7C" w:rsidRPr="00950DB5">
        <w:rPr>
          <w:sz w:val="28"/>
          <w:szCs w:val="28"/>
        </w:rPr>
        <w:t>льная склонность к потреблению;</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1 - МРС - пред</w:t>
      </w:r>
      <w:r w:rsidR="00872B7C" w:rsidRPr="00950DB5">
        <w:rPr>
          <w:sz w:val="28"/>
          <w:szCs w:val="28"/>
        </w:rPr>
        <w:t>ельная склонность к накоплению.</w:t>
      </w:r>
    </w:p>
    <w:p w:rsidR="008D62DB" w:rsidRPr="00D82647"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 xml:space="preserve">Для оценки воздействия расходов туристов на доход, занятость и импорт разработаны разные модели расчета мультипликатора. Одну из таких моделей разработали Арчер и Оуен в </w:t>
      </w:r>
      <w:smartTag w:uri="urn:schemas-microsoft-com:office:smarttags" w:element="metricconverter">
        <w:smartTagPr>
          <w:attr w:name="ProductID" w:val="1971 г"/>
        </w:smartTagPr>
        <w:r w:rsidRPr="00950DB5">
          <w:rPr>
            <w:sz w:val="28"/>
            <w:szCs w:val="28"/>
          </w:rPr>
          <w:t>1971 г</w:t>
        </w:r>
      </w:smartTag>
      <w:r w:rsidRPr="00950DB5">
        <w:rPr>
          <w:sz w:val="28"/>
          <w:szCs w:val="28"/>
        </w:rPr>
        <w:t>.:</w:t>
      </w:r>
    </w:p>
    <w:p w:rsidR="000D7BA7" w:rsidRPr="00D82647" w:rsidRDefault="000D7BA7" w:rsidP="008D62DB">
      <w:pPr>
        <w:pStyle w:val="ad"/>
        <w:suppressAutoHyphens/>
        <w:spacing w:before="0" w:beforeAutospacing="0" w:after="0" w:afterAutospacing="0" w:line="360" w:lineRule="auto"/>
        <w:ind w:firstLine="709"/>
        <w:jc w:val="both"/>
        <w:rPr>
          <w:sz w:val="28"/>
          <w:szCs w:val="28"/>
        </w:rPr>
      </w:pPr>
    </w:p>
    <w:p w:rsidR="000D7BA7" w:rsidRPr="00D82647" w:rsidRDefault="000D7BA7">
      <w:pPr>
        <w:rPr>
          <w:rFonts w:ascii="Times New Roman" w:hAnsi="Times New Roman"/>
          <w:sz w:val="28"/>
          <w:szCs w:val="24"/>
        </w:rPr>
      </w:pPr>
      <w:r w:rsidRPr="00D82647">
        <w:rPr>
          <w:sz w:val="28"/>
        </w:rPr>
        <w:br w:type="page"/>
      </w:r>
    </w:p>
    <w:p w:rsidR="007B4C2F" w:rsidRPr="000D7BA7" w:rsidRDefault="0087090E" w:rsidP="008D62DB">
      <w:pPr>
        <w:pStyle w:val="ad"/>
        <w:suppressAutoHyphens/>
        <w:spacing w:before="0" w:beforeAutospacing="0" w:after="0" w:afterAutospacing="0" w:line="360" w:lineRule="auto"/>
        <w:ind w:firstLine="709"/>
        <w:jc w:val="both"/>
        <w:rPr>
          <w:sz w:val="28"/>
          <w:szCs w:val="28"/>
        </w:rPr>
      </w:pPr>
      <w:r w:rsidRPr="0087090E">
        <w:rPr>
          <w:sz w:val="28"/>
          <w:szCs w:val="28"/>
        </w:rPr>
        <w:fldChar w:fldCharType="begin"/>
      </w:r>
      <w:r w:rsidRPr="0087090E">
        <w:rPr>
          <w:sz w:val="28"/>
          <w:szCs w:val="28"/>
        </w:rPr>
        <w:instrText xml:space="preserve"> QUOTE </w:instrText>
      </w:r>
      <w:r w:rsidR="00DE40AF">
        <w:rPr>
          <w:position w:val="-50"/>
        </w:rPr>
        <w:pict>
          <v:shape id="_x0000_i1027" type="#_x0000_t75" style="width:187.5pt;height:40.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autoHyphenation/&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347A81&quot;/&gt;&lt;wsp:rsid wsp:val=&quot;00064EF5&quot;/&gt;&lt;wsp:rsid wsp:val=&quot;000A0203&quot;/&gt;&lt;wsp:rsid wsp:val=&quot;000B6C6F&quot;/&gt;&lt;wsp:rsid wsp:val=&quot;000C7F1A&quot;/&gt;&lt;wsp:rsid wsp:val=&quot;000D7BA7&quot;/&gt;&lt;wsp:rsid wsp:val=&quot;000E443E&quot;/&gt;&lt;wsp:rsid wsp:val=&quot;000F7207&quot;/&gt;&lt;wsp:rsid wsp:val=&quot;00100D6F&quot;/&gt;&lt;wsp:rsid wsp:val=&quot;00140F28&quot;/&gt;&lt;wsp:rsid wsp:val=&quot;00143FB7&quot;/&gt;&lt;wsp:rsid wsp:val=&quot;001504DA&quot;/&gt;&lt;wsp:rsid wsp:val=&quot;001508EA&quot;/&gt;&lt;wsp:rsid wsp:val=&quot;00174989&quot;/&gt;&lt;wsp:rsid wsp:val=&quot;001B317C&quot;/&gt;&lt;wsp:rsid wsp:val=&quot;001B32C2&quot;/&gt;&lt;wsp:rsid wsp:val=&quot;001E3A35&quot;/&gt;&lt;wsp:rsid wsp:val=&quot;00201B17&quot;/&gt;&lt;wsp:rsid wsp:val=&quot;002102C9&quot;/&gt;&lt;wsp:rsid wsp:val=&quot;00221500&quot;/&gt;&lt;wsp:rsid wsp:val=&quot;00227D0B&quot;/&gt;&lt;wsp:rsid wsp:val=&quot;00254121&quot;/&gt;&lt;wsp:rsid wsp:val=&quot;002738A5&quot;/&gt;&lt;wsp:rsid wsp:val=&quot;00297A8D&quot;/&gt;&lt;wsp:rsid wsp:val=&quot;002A4FEC&quot;/&gt;&lt;wsp:rsid wsp:val=&quot;002C5792&quot;/&gt;&lt;wsp:rsid wsp:val=&quot;002F0BB4&quot;/&gt;&lt;wsp:rsid wsp:val=&quot;002F7B0C&quot;/&gt;&lt;wsp:rsid wsp:val=&quot;003176A1&quot;/&gt;&lt;wsp:rsid wsp:val=&quot;0032068C&quot;/&gt;&lt;wsp:rsid wsp:val=&quot;00343A45&quot;/&gt;&lt;wsp:rsid wsp:val=&quot;00347A81&quot;/&gt;&lt;wsp:rsid wsp:val=&quot;00350B5B&quot;/&gt;&lt;wsp:rsid wsp:val=&quot;00376C6D&quot;/&gt;&lt;wsp:rsid wsp:val=&quot;0039129C&quot;/&gt;&lt;wsp:rsid wsp:val=&quot;003B641F&quot;/&gt;&lt;wsp:rsid wsp:val=&quot;003C3B6E&quot;/&gt;&lt;wsp:rsid wsp:val=&quot;00440A7B&quot;/&gt;&lt;wsp:rsid wsp:val=&quot;00446AFC&quot;/&gt;&lt;wsp:rsid wsp:val=&quot;00450816&quot;/&gt;&lt;wsp:rsid wsp:val=&quot;00456D36&quot;/&gt;&lt;wsp:rsid wsp:val=&quot;00460EE0&quot;/&gt;&lt;wsp:rsid wsp:val=&quot;00503AC6&quot;/&gt;&lt;wsp:rsid wsp:val=&quot;005516B9&quot;/&gt;&lt;wsp:rsid wsp:val=&quot;005900D3&quot;/&gt;&lt;wsp:rsid wsp:val=&quot;005B0E4E&quot;/&gt;&lt;wsp:rsid wsp:val=&quot;005B3325&quot;/&gt;&lt;wsp:rsid wsp:val=&quot;005E0F86&quot;/&gt;&lt;wsp:rsid wsp:val=&quot;005E294C&quot;/&gt;&lt;wsp:rsid wsp:val=&quot;006113E7&quot;/&gt;&lt;wsp:rsid wsp:val=&quot;006209D1&quot;/&gt;&lt;wsp:rsid wsp:val=&quot;00621E80&quot;/&gt;&lt;wsp:rsid wsp:val=&quot;00673C58&quot;/&gt;&lt;wsp:rsid wsp:val=&quot;0067536D&quot;/&gt;&lt;wsp:rsid wsp:val=&quot;006D146D&quot;/&gt;&lt;wsp:rsid wsp:val=&quot;006E1AED&quot;/&gt;&lt;wsp:rsid wsp:val=&quot;006E7FE1&quot;/&gt;&lt;wsp:rsid wsp:val=&quot;006F6633&quot;/&gt;&lt;wsp:rsid wsp:val=&quot;006F70D1&quot;/&gt;&lt;wsp:rsid wsp:val=&quot;007024E0&quot;/&gt;&lt;wsp:rsid wsp:val=&quot;0070558A&quot;/&gt;&lt;wsp:rsid wsp:val=&quot;0073095F&quot;/&gt;&lt;wsp:rsid wsp:val=&quot;0073545C&quot;/&gt;&lt;wsp:rsid wsp:val=&quot;00744B63&quot;/&gt;&lt;wsp:rsid wsp:val=&quot;007B4C2F&quot;/&gt;&lt;wsp:rsid wsp:val=&quot;007F2CEB&quot;/&gt;&lt;wsp:rsid wsp:val=&quot;007F7EBE&quot;/&gt;&lt;wsp:rsid wsp:val=&quot;00802285&quot;/&gt;&lt;wsp:rsid wsp:val=&quot;00803479&quot;/&gt;&lt;wsp:rsid wsp:val=&quot;00843D48&quot;/&gt;&lt;wsp:rsid wsp:val=&quot;008635D7&quot;/&gt;&lt;wsp:rsid wsp:val=&quot;0086550B&quot;/&gt;&lt;wsp:rsid wsp:val=&quot;0087090E&quot;/&gt;&lt;wsp:rsid wsp:val=&quot;00872B7C&quot;/&gt;&lt;wsp:rsid wsp:val=&quot;008D62DB&quot;/&gt;&lt;wsp:rsid wsp:val=&quot;008E7FF9&quot;/&gt;&lt;wsp:rsid wsp:val=&quot;008F1147&quot;/&gt;&lt;wsp:rsid wsp:val=&quot;0092511F&quot;/&gt;&lt;wsp:rsid wsp:val=&quot;00944F79&quot;/&gt;&lt;wsp:rsid wsp:val=&quot;00950DB5&quot;/&gt;&lt;wsp:rsid wsp:val=&quot;00963A1D&quot;/&gt;&lt;wsp:rsid wsp:val=&quot;00973CD5&quot;/&gt;&lt;wsp:rsid wsp:val=&quot;00986828&quot;/&gt;&lt;wsp:rsid wsp:val=&quot;00997AC8&quot;/&gt;&lt;wsp:rsid wsp:val=&quot;009B3D57&quot;/&gt;&lt;wsp:rsid wsp:val=&quot;009C6186&quot;/&gt;&lt;wsp:rsid wsp:val=&quot;009C66C6&quot;/&gt;&lt;wsp:rsid wsp:val=&quot;009D23D3&quot;/&gt;&lt;wsp:rsid wsp:val=&quot;009E2308&quot;/&gt;&lt;wsp:rsid wsp:val=&quot;009E4B6D&quot;/&gt;&lt;wsp:rsid wsp:val=&quot;00A169F8&quot;/&gt;&lt;wsp:rsid wsp:val=&quot;00A22D50&quot;/&gt;&lt;wsp:rsid wsp:val=&quot;00A34DD7&quot;/&gt;&lt;wsp:rsid wsp:val=&quot;00A46E1A&quot;/&gt;&lt;wsp:rsid wsp:val=&quot;00A50293&quot;/&gt;&lt;wsp:rsid wsp:val=&quot;00A65575&quot;/&gt;&lt;wsp:rsid wsp:val=&quot;00A729C6&quot;/&gt;&lt;wsp:rsid wsp:val=&quot;00AB6FE0&quot;/&gt;&lt;wsp:rsid wsp:val=&quot;00AE4EFE&quot;/&gt;&lt;wsp:rsid wsp:val=&quot;00AE77A8&quot;/&gt;&lt;wsp:rsid wsp:val=&quot;00AF21E8&quot;/&gt;&lt;wsp:rsid wsp:val=&quot;00B0418B&quot;/&gt;&lt;wsp:rsid wsp:val=&quot;00B15C6E&quot;/&gt;&lt;wsp:rsid wsp:val=&quot;00B21BBC&quot;/&gt;&lt;wsp:rsid wsp:val=&quot;00B33B3E&quot;/&gt;&lt;wsp:rsid wsp:val=&quot;00B34778&quot;/&gt;&lt;wsp:rsid wsp:val=&quot;00B509A7&quot;/&gt;&lt;wsp:rsid wsp:val=&quot;00B525B4&quot;/&gt;&lt;wsp:rsid wsp:val=&quot;00B86C31&quot;/&gt;&lt;wsp:rsid wsp:val=&quot;00B87210&quot;/&gt;&lt;wsp:rsid wsp:val=&quot;00BA57E5&quot;/&gt;&lt;wsp:rsid wsp:val=&quot;00BA7850&quot;/&gt;&lt;wsp:rsid wsp:val=&quot;00BB4AD4&quot;/&gt;&lt;wsp:rsid wsp:val=&quot;00BE35E4&quot;/&gt;&lt;wsp:rsid wsp:val=&quot;00BE4C52&quot;/&gt;&lt;wsp:rsid wsp:val=&quot;00BF747A&quot;/&gt;&lt;wsp:rsid wsp:val=&quot;00C13EC3&quot;/&gt;&lt;wsp:rsid wsp:val=&quot;00C2169D&quot;/&gt;&lt;wsp:rsid wsp:val=&quot;00C34D8D&quot;/&gt;&lt;wsp:rsid wsp:val=&quot;00C4196B&quot;/&gt;&lt;wsp:rsid wsp:val=&quot;00C461E1&quot;/&gt;&lt;wsp:rsid wsp:val=&quot;00C470DE&quot;/&gt;&lt;wsp:rsid wsp:val=&quot;00C61FCF&quot;/&gt;&lt;wsp:rsid wsp:val=&quot;00C82CCB&quot;/&gt;&lt;wsp:rsid wsp:val=&quot;00C8390F&quot;/&gt;&lt;wsp:rsid wsp:val=&quot;00CA432F&quot;/&gt;&lt;wsp:rsid wsp:val=&quot;00CB3B4D&quot;/&gt;&lt;wsp:rsid wsp:val=&quot;00CD2587&quot;/&gt;&lt;wsp:rsid wsp:val=&quot;00CE005D&quot;/&gt;&lt;wsp:rsid wsp:val=&quot;00CE0FD6&quot;/&gt;&lt;wsp:rsid wsp:val=&quot;00CE4DDF&quot;/&gt;&lt;wsp:rsid wsp:val=&quot;00CF262D&quot;/&gt;&lt;wsp:rsid wsp:val=&quot;00D241B2&quot;/&gt;&lt;wsp:rsid wsp:val=&quot;00D25624&quot;/&gt;&lt;wsp:rsid wsp:val=&quot;00D340E7&quot;/&gt;&lt;wsp:rsid wsp:val=&quot;00D37434&quot;/&gt;&lt;wsp:rsid wsp:val=&quot;00D74BF9&quot;/&gt;&lt;wsp:rsid wsp:val=&quot;00D82647&quot;/&gt;&lt;wsp:rsid wsp:val=&quot;00D91377&quot;/&gt;&lt;wsp:rsid wsp:val=&quot;00D960E8&quot;/&gt;&lt;wsp:rsid wsp:val=&quot;00DD69F9&quot;/&gt;&lt;wsp:rsid wsp:val=&quot;00DE177A&quot;/&gt;&lt;wsp:rsid wsp:val=&quot;00E11882&quot;/&gt;&lt;wsp:rsid wsp:val=&quot;00E20DA6&quot;/&gt;&lt;wsp:rsid wsp:val=&quot;00E23221&quot;/&gt;&lt;wsp:rsid wsp:val=&quot;00E27F95&quot;/&gt;&lt;wsp:rsid wsp:val=&quot;00E40D60&quot;/&gt;&lt;wsp:rsid wsp:val=&quot;00E62537&quot;/&gt;&lt;wsp:rsid wsp:val=&quot;00EC1BB2&quot;/&gt;&lt;wsp:rsid wsp:val=&quot;00EF47D8&quot;/&gt;&lt;wsp:rsid wsp:val=&quot;00F07CF1&quot;/&gt;&lt;wsp:rsid wsp:val=&quot;00F93FDA&quot;/&gt;&lt;wsp:rsid wsp:val=&quot;00FA6CAB&quot;/&gt;&lt;wsp:rsid wsp:val=&quot;00FB4366&quot;/&gt;&lt;wsp:rsid wsp:val=&quot;00FD40AA&quot;/&gt;&lt;/wsp:rsids&gt;&lt;/w:docPr&gt;&lt;w:body&gt;&lt;wx:sect&gt;&lt;w:p wsp:rsidR=&quot;00000000&quot; wsp:rsidRDefault=&quot;00D91377&quot; wsp:rsidP=&quot;00D91377&quot;&gt;&lt;m:oMathPara&gt;&lt;m:oMath&gt;&lt;m:nary&gt;&lt;m:naryPr&gt;&lt;m:chr m:val=&quot;в€‘&quot;/&gt;&lt;m:limLoc m:val=&quot;undOvr&quot;/&gt;&lt;m:ctrlPr&gt;&lt;w:rPr&gt;&lt;w:rFonts w:ascii=&quot;Cambria Math&quot; w:h-ansi=&quot;Cambria Math&quot;/&gt;&lt;wx:font wx:val=&quot;Cambria Math&quot;/&gt;&lt;w:sz w:val=&quot;28&quot;/&gt;&lt;w:lang w:val=&quot;EN-US&quot;/&gt;&lt;/w:rPr&gt;&lt;/m:ctrlPr&gt;&lt;/m:naryPr&gt;&lt;m:sub&gt;&lt;m:r&gt;&lt;m:rPr&gt;&lt;m:sty m:val=&quot;p&quot;/&gt;&lt;/m:rPr&gt;&lt;w:rPr&gt;&lt;w:rFonts w:ascii=&quot;Cambria Math&quot; w:h-ansi=&quot;Cambria Math&quot;/&gt;&lt;wx:font wx:val=&quot;Cambria Math&quot;/&gt;&lt;w:sz w:val=&quot;28&quot;/&gt;&lt;w:sz-cs w:val=&quot;28&quot;/&gt;&lt;w:lang w:val=&quot;EN-US&quot;/&gt;&lt;/w:rPr&gt;&lt;m:t&gt;j&lt;/m:t&gt;&lt;/m:r&gt;&lt;m:r&gt;&lt;m:rPr&gt;&lt;m:sty m:val=&quot;p&quot;/&gt;&lt;/m:rPr&gt;&lt;w:rPr&gt;&lt;w:rFonts w:ascii=&quot;Cambria Math&quot; w:h-ansi=&quot;Cambria Math&quot;/&gt;&lt;wx:font wx:val=&quot;Cambria Math&quot;/&gt;&lt;w:sz w:val=&quot;28&quot;/&gt;&lt;w:sz-cs w:val=&quot;28&quot;/&gt;&lt;/w:rPr&gt;&lt;m:t&gt;=1&lt;/m:t&gt;&lt;/m:r&gt;&lt;/m:sub&gt;&lt;m:sup&gt;&lt;m:r&gt;&lt;m:rPr&gt;&lt;m:sty m:val=&quot;p&quot;/&gt;&lt;/m:rPr&gt;&lt;w:rPr&gt;&lt;w:rFonts w:ascii=&quot;Cambria Math&quot; w:h-ansi=&quot;Cambria Math&quot;/&gt;&lt;wx:font wx:val=&quot;Cambria Math&quot;/&gt;&lt;w:sz w:val=&quot;28&quot;/&gt;&lt;w:sz-cs w:val=&quot;28&quot;/&gt;&lt;w:lang w:val=&quot;EN-US&quot;/&gt;&lt;/w:rPr&gt;&lt;m:t&gt;N&lt;/m:t&gt;&lt;/m:r&gt;&lt;/m:sup&gt;&lt;m:e&gt;&lt;m:nary&gt;&lt;m:naryPr&gt;&lt;m:chr m:val=&quot;в€‘&quot;/&gt;&lt;m:limLoc m:val=&quot;undOvr&quot;/&gt;&lt;m:ctrlPr&gt;&lt;w:rPr&gt;&lt;w:rFonts w:ascii=&quot;Cambria Math&quot; w:h-ansi=&quot;Cambria Math&quot;/&gt;&lt;wx:font wx:val=&quot;Cambria Math&quot;/&gt;&lt;w:sz w:val=&quot;28&quot;/&gt;&lt;w:lang w:val=&quot;EN-US&quot;/&gt;&lt;/w:rPr&gt;&lt;/m:ctrlPr&gt;&lt;/m:naryPr&gt;&lt;m:sub&gt;&lt;m:r&gt;&lt;m:rPr&gt;&lt;m:sty m:val=&quot;p&quot;/&gt;&lt;/m:rPr&gt;&lt;w:rPr&gt;&lt;w:rFonts w:ascii=&quot;Cambria Math&quot; w:h-ansi=&quot;Cambria Math&quot;/&gt;&lt;wx:font wx:val=&quot;Cambria Math&quot;/&gt;&lt;w:sz w:val=&quot;28&quot;/&gt;&lt;w:sz-cs w:val=&quot;28&quot;/&gt;&lt;w:lang w:val=&quot;EN-US&quot;/&gt;&lt;/w:rPr&gt;&lt;m:t&gt;i&lt;/m:t&gt;&lt;/m:r&gt;&lt;m:r&gt;&lt;m:rPr&gt;&lt;m:sty m:val=&quot;p&quot;/&gt;&lt;/m:rPr&gt;&lt;w:rPr&gt;&lt;w:rFonts w:ascii=&quot;Cambria Math&quot; w:h-ansi=&quot;Cambria Math&quot;/&gt;&lt;wx:font wx:val=&quot;Cambria Math&quot;/&gt;&lt;w:sz w:val=&quot;28&quot;/&gt;&lt;w:sz-cs w:val=&quot;28&quot;/&gt;&lt;/w:rPr&gt;&lt;m:t&gt;=1&lt;/m:t&gt;&lt;/m:r&gt;&lt;/m:sub&gt;&lt;m:sup&gt;&lt;m:r&gt;&lt;m:rPr&gt;&lt;m:sty m:val=&quot;p&quot;/&gt;&lt;/m:rPr&gt;&lt;w:rPr&gt;&lt;w:rFonts w:ascii=&quot;Cambria Math&quot; w:h-ansi=&quot;Cambria Math&quot;/&gt;&lt;wx:font wx:val=&quot;Cambria Math&quot;/&gt;&lt;w:sz w:val=&quot;28&quot;/&gt;&lt;w:sz-cs w:val=&quot;28&quot;/&gt;&lt;w:lang w:val=&quot;EN-US&quot;/&gt;&lt;/w:rPr&gt;&lt;m:t&gt;n&lt;/m:t&gt;&lt;/m:r&gt;&lt;/m:sup&gt;&lt;m:e&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Q&lt;/m:t&gt;&lt;/m:r&gt;&lt;/m:e&gt;&lt;m:sub&gt;&lt;m:r&gt;&lt;m:rPr&gt;&lt;m:sty m:val=&quot;p&quot;/&gt;&lt;/m:rPr&gt;&lt;w:rPr&gt;&lt;w:rFonts w:ascii=&quot;Cambria Math&quot; w:h-ansi=&quot;Cambria Math&quot;/&gt;&lt;wx:font wx:val=&quot;Cambria Math&quot;/&gt;&lt;w:sz w:val=&quot;28&quot;/&gt;&lt;w:sz-cs w:val=&quot;28&quot;/&gt;&lt;w:lang w:val=&quot;EN-US&quot;/&gt;&lt;/w:rPr&gt;&lt;m:t&gt;j&lt;/m:t&gt;&lt;/m:r&gt;&lt;/m:sub&gt;&lt;/m:sSub&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K&lt;/m:t&gt;&lt;/m:r&gt;&lt;/m:e&gt;&lt;m:sub&gt;&lt;m:r&gt;&lt;m:rPr&gt;&lt;m:sty m:val=&quot;p&quot;/&gt;&lt;/m:rPr&gt;&lt;w:rPr&gt;&lt;w:rFonts w:ascii=&quot;Cambria Math&quot; w:h-ansi=&quot;Cambria Math&quot;/&gt;&lt;wx:font wx:val=&quot;Cambria Math&quot;/&gt;&lt;w:sz w:val=&quot;28&quot;/&gt;&lt;w:sz-cs w:val=&quot;28&quot;/&gt;&lt;w:lang w:val=&quot;EN-US&quot;/&gt;&lt;/w:rPr&gt;&lt;m:t&gt;ij&lt;/m:t&gt;&lt;/m:r&gt;&lt;/m:sub&gt;&lt;/m:sSub&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V&lt;/m:t&gt;&lt;/m:r&gt;&lt;/m:e&gt;&lt;m:sub&gt;&lt;m:r&gt;&lt;m:rPr&gt;&lt;m:sty m:val=&quot;p&quot;/&gt;&lt;/m:rPr&gt;&lt;w:rPr&gt;&lt;w:rFonts w:ascii=&quot;Cambria Math&quot; w:h-ansi=&quot;Cambria Math&quot;/&gt;&lt;wx:font wx:val=&quot;Cambria Math&quot;/&gt;&lt;w:sz w:val=&quot;28&quot;/&gt;&lt;w:sz-cs w:val=&quot;28&quot;/&gt;&lt;w:lang w:val=&quot;EN-US&quot;/&gt;&lt;/w:rPr&gt;&lt;m:t&gt;i&lt;/m:t&gt;&lt;/m:r&gt;&lt;/m:sub&gt;&lt;/m:sSub&gt;&lt;/m:e&gt;&lt;/m:nary&gt;&lt;/m:e&gt;&lt;/m:nary&gt;&lt;m:f&gt;&lt;m:fPr&gt;&lt;m:ctrlPr&gt;&lt;w:rPr&gt;&lt;w:rFonts w:ascii=&quot;Cambria Math&quot; w:h-ansi=&quot;Cambria Math&quot;/&gt;&lt;wx:font wx:val=&quot;Cambria Math&quot;/&gt;&lt;w:sz w:val=&quot;28&quot;/&gt;&lt;w:lang w:val=&quot;EN-US&quot;/&gt;&lt;/w:rPr&gt;&lt;/m:ctrlPr&gt;&lt;/m:fPr&gt;&lt;m:num&gt;&lt;m:r&gt;&lt;m:rPr&gt;&lt;m:sty m:val=&quot;p&quot;/&gt;&lt;/m:rPr&gt;&lt;w:rPr&gt;&lt;w:rFonts w:ascii=&quot;Cambria Math&quot; w:h-ansi=&quot;Cambria Math&quot;/&gt;&lt;wx:font wx:val=&quot;Cambria Math&quot;/&gt;&lt;w:sz w:val=&quot;28&quot;/&gt;&lt;w:sz-cs w:val=&quot;28&quot;/&gt;&lt;/w:rPr&gt;&lt;m:t&gt;1&lt;/m:t&gt;&lt;/m:r&gt;&lt;/m:num&gt;&lt;m:den&gt;&lt;m:r&gt;&lt;m:rPr&gt;&lt;m:sty m:val=&quot;p&quot;/&gt;&lt;/m:rPr&gt;&lt;w:rPr&gt;&lt;w:rFonts w:ascii=&quot;Cambria Math&quot; w:h-ansi=&quot;Cambria Math&quot;/&gt;&lt;wx:font wx:val=&quot;Cambria Math&quot;/&gt;&lt;w:sz w:val=&quot;28&quot;/&gt;&lt;w:sz-cs w:val=&quot;28&quot;/&gt;&lt;/w:rPr&gt;&lt;m:t&gt;1-&lt;/m:t&gt;&lt;/m:r&gt;&lt;m:r&gt;&lt;m:rPr&gt;&lt;m:sty m:val=&quot;p&quot;/&gt;&lt;/m:rPr&gt;&lt;w:rPr&gt;&lt;w:rFonts w:ascii=&quot;Cambria Math&quot; w:h-ansi=&quot;Cambria Math&quot;/&gt;&lt;wx:font wx:val=&quot;Cambria Math&quot;/&gt;&lt;w:sz w:val=&quot;28&quot;/&gt;&lt;w:sz-cs w:val=&quot;28&quot;/&gt;&lt;w:lang w:val=&quot;EN-US&quot;/&gt;&lt;/w:rPr&gt;&lt;m:t&gt;MPC&lt;/m:t&gt;&lt;/m:r&gt;&lt;m:nary&gt;&lt;m:naryPr&gt;&lt;m:chr m:val=&quot;в€‘&quot;/&gt;&lt;m:limLoc m:val=&quot;undOvr&quot;/&gt;&lt;m:ctrlPr&gt;&lt;w:rPr&gt;&lt;w:rFonts w:ascii=&quot;Cambria Math&quot; w:h-ansi=&quot;Cambria Math&quot;/&gt;&lt;wx:font wx:val=&quot;Cambria Math&quot;/&gt;&lt;w:sz w:val=&quot;28&quot;/&gt;&lt;w:lang w:val=&quot;EN-US&quot;/&gt;&lt;/w:rPr&gt;&lt;/m:ctrlPr&gt;&lt;/m:naryPr&gt;&lt;m:sub&gt;&lt;m:r&gt;&lt;m:rPr&gt;&lt;m:sty m:val=&quot;p&quot;/&gt;&lt;/m:rPr&gt;&lt;w:rPr&gt;&lt;w:rFonts w:ascii=&quot;Cambria Math&quot; w:h-ansi=&quot;Cambria Math&quot;/&gt;&lt;wx:font wx:val=&quot;Cambria Math&quot;/&gt;&lt;w:sz w:val=&quot;28&quot;/&gt;&lt;w:sz-cs w:val=&quot;28&quot;/&gt;&lt;w:lang w:val=&quot;EN-US&quot;/&gt;&lt;/w:rPr&gt;&lt;m:t&gt;i&lt;/m:t&gt;&lt;/m:r&gt;&lt;m:r&gt;&lt;m:rPr&gt;&lt;m:sty m:val=&quot;p&quot;/&gt;&lt;/m:rPr&gt;&lt;w:rPr&gt;&lt;w:rFonts w:ascii=&quot;Cambria Math&quot; w:h-ansi=&quot;Cambria Math&quot;/&gt;&lt;wx:font wx:val=&quot;Cambria Math&quot;/&gt;&lt;w:sz w:val=&quot;28&quot;/&gt;&lt;w:sz-cs w:val=&quot;28&quot;/&gt;&lt;/w:rPr&gt;&lt;m:t&gt;=1&lt;/m:t&gt;&lt;/m:r&gt;&lt;/m:sub&gt;&lt;m:sup&gt;&lt;m:r&gt;&lt;m:rPr&gt;&lt;m:sty m:val=&quot;p&quot;/&gt;&lt;/m:rPr&gt;&lt;w:rPr&gt;&lt;w:rFonts w:ascii=&quot;Cambria Math&quot; w:h-ansi=&quot;Cambria Math&quot;/&gt;&lt;wx:font wx:val=&quot;Cambria Math&quot;/&gt;&lt;w:sz w:val=&quot;28&quot;/&gt;&lt;w:sz-cs w:val=&quot;28&quot;/&gt;&lt;w:lang w:val=&quot;EN-US&quot;/&gt;&lt;/w:rPr&gt;&lt;m:t&gt;n&lt;/m:t&gt;&lt;/m:r&gt;&lt;/m:sup&gt;&lt;m:e&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X&lt;/m:t&gt;&lt;/m:r&gt;&lt;/m:e&gt;&lt;m:sub&gt;&lt;m:r&gt;&lt;m:rPr&gt;&lt;m:sty m:val=&quot;p&quot;/&gt;&lt;/m:rPr&gt;&lt;w:rPr&gt;&lt;w:rFonts w:ascii=&quot;Cambria Math&quot; w:h-ansi=&quot;Cambria Math&quot;/&gt;&lt;wx:font wx:val=&quot;Cambria Math&quot;/&gt;&lt;w:sz w:val=&quot;28&quot;/&gt;&lt;w:sz-cs w:val=&quot;28&quot;/&gt;&lt;w:lang w:val=&quot;EN-US&quot;/&gt;&lt;/w:rPr&gt;&lt;m:t&gt;i&lt;/m:t&gt;&lt;/m:r&gt;&lt;/m:sub&gt;&lt;/m:sSub&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Z&lt;/m:t&gt;&lt;/m:r&gt;&lt;/m:e&gt;&lt;m:sub&gt;&lt;m:r&gt;&lt;m:rPr&gt;&lt;m:sty m:val=&quot;p&quot;/&gt;&lt;/m:rPr&gt;&lt;w:rPr&gt;&lt;w:rFonts w:ascii=&quot;Cambria Math&quot; w:h-ansi=&quot;Cambria Math&quot;/&gt;&lt;wx:font wx:val=&quot;Cambria Math&quot;/&gt;&lt;w:sz w:val=&quot;28&quot;/&gt;&lt;w:sz-cs w:val=&quot;28&quot;/&gt;&lt;w:lang w:val=&quot;EN-US&quot;/&gt;&lt;/w:rPr&gt;&lt;m:t&gt;i&lt;/m:t&gt;&lt;/m:r&gt;&lt;/m:sub&gt;&lt;/m:sSub&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V&lt;/m:t&gt;&lt;/m:r&gt;&lt;/m:e&gt;&lt;m:sub&gt;&lt;m:r&gt;&lt;m:rPr&gt;&lt;m:sty m:val=&quot;p&quot;/&gt;&lt;/m:rPr&gt;&lt;w:rPr&gt;&lt;w:rFonts w:ascii=&quot;Cambria Math&quot; w:h-ansi=&quot;Cambria Math&quot;/&gt;&lt;wx:font wx:val=&quot;Cambria Math&quot;/&gt;&lt;w:sz w:val=&quot;28&quot;/&gt;&lt;w:sz-cs w:val=&quot;28&quot;/&gt;&lt;w:lang w:val=&quot;EN-US&quot;/&gt;&lt;/w:rPr&gt;&lt;m:t&gt;i&lt;/m:t&gt;&lt;/m:r&gt;&lt;/m:sub&gt;&lt;/m:sSub&gt;&lt;/m:e&gt;&lt;/m:nary&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0" o:title="" chromakey="white"/>
          </v:shape>
        </w:pict>
      </w:r>
      <w:r w:rsidRPr="0087090E">
        <w:rPr>
          <w:sz w:val="28"/>
          <w:szCs w:val="28"/>
        </w:rPr>
        <w:instrText xml:space="preserve"> </w:instrText>
      </w:r>
      <w:r w:rsidRPr="0087090E">
        <w:rPr>
          <w:sz w:val="28"/>
          <w:szCs w:val="28"/>
        </w:rPr>
        <w:fldChar w:fldCharType="separate"/>
      </w:r>
      <w:r w:rsidR="00DE40AF">
        <w:rPr>
          <w:position w:val="-50"/>
        </w:rPr>
        <w:pict>
          <v:shape id="_x0000_i1028" type="#_x0000_t75" style="width:187.5pt;height:40.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autoHyphenation/&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347A81&quot;/&gt;&lt;wsp:rsid wsp:val=&quot;00064EF5&quot;/&gt;&lt;wsp:rsid wsp:val=&quot;000A0203&quot;/&gt;&lt;wsp:rsid wsp:val=&quot;000B6C6F&quot;/&gt;&lt;wsp:rsid wsp:val=&quot;000C7F1A&quot;/&gt;&lt;wsp:rsid wsp:val=&quot;000D7BA7&quot;/&gt;&lt;wsp:rsid wsp:val=&quot;000E443E&quot;/&gt;&lt;wsp:rsid wsp:val=&quot;000F7207&quot;/&gt;&lt;wsp:rsid wsp:val=&quot;00100D6F&quot;/&gt;&lt;wsp:rsid wsp:val=&quot;00140F28&quot;/&gt;&lt;wsp:rsid wsp:val=&quot;00143FB7&quot;/&gt;&lt;wsp:rsid wsp:val=&quot;001504DA&quot;/&gt;&lt;wsp:rsid wsp:val=&quot;001508EA&quot;/&gt;&lt;wsp:rsid wsp:val=&quot;00174989&quot;/&gt;&lt;wsp:rsid wsp:val=&quot;001B317C&quot;/&gt;&lt;wsp:rsid wsp:val=&quot;001B32C2&quot;/&gt;&lt;wsp:rsid wsp:val=&quot;001E3A35&quot;/&gt;&lt;wsp:rsid wsp:val=&quot;00201B17&quot;/&gt;&lt;wsp:rsid wsp:val=&quot;002102C9&quot;/&gt;&lt;wsp:rsid wsp:val=&quot;00221500&quot;/&gt;&lt;wsp:rsid wsp:val=&quot;00227D0B&quot;/&gt;&lt;wsp:rsid wsp:val=&quot;00254121&quot;/&gt;&lt;wsp:rsid wsp:val=&quot;002738A5&quot;/&gt;&lt;wsp:rsid wsp:val=&quot;00297A8D&quot;/&gt;&lt;wsp:rsid wsp:val=&quot;002A4FEC&quot;/&gt;&lt;wsp:rsid wsp:val=&quot;002C5792&quot;/&gt;&lt;wsp:rsid wsp:val=&quot;002F0BB4&quot;/&gt;&lt;wsp:rsid wsp:val=&quot;002F7B0C&quot;/&gt;&lt;wsp:rsid wsp:val=&quot;003176A1&quot;/&gt;&lt;wsp:rsid wsp:val=&quot;0032068C&quot;/&gt;&lt;wsp:rsid wsp:val=&quot;00343A45&quot;/&gt;&lt;wsp:rsid wsp:val=&quot;00347A81&quot;/&gt;&lt;wsp:rsid wsp:val=&quot;00350B5B&quot;/&gt;&lt;wsp:rsid wsp:val=&quot;00376C6D&quot;/&gt;&lt;wsp:rsid wsp:val=&quot;0039129C&quot;/&gt;&lt;wsp:rsid wsp:val=&quot;003B641F&quot;/&gt;&lt;wsp:rsid wsp:val=&quot;003C3B6E&quot;/&gt;&lt;wsp:rsid wsp:val=&quot;00440A7B&quot;/&gt;&lt;wsp:rsid wsp:val=&quot;00446AFC&quot;/&gt;&lt;wsp:rsid wsp:val=&quot;00450816&quot;/&gt;&lt;wsp:rsid wsp:val=&quot;00456D36&quot;/&gt;&lt;wsp:rsid wsp:val=&quot;00460EE0&quot;/&gt;&lt;wsp:rsid wsp:val=&quot;00503AC6&quot;/&gt;&lt;wsp:rsid wsp:val=&quot;005516B9&quot;/&gt;&lt;wsp:rsid wsp:val=&quot;005900D3&quot;/&gt;&lt;wsp:rsid wsp:val=&quot;005B0E4E&quot;/&gt;&lt;wsp:rsid wsp:val=&quot;005B3325&quot;/&gt;&lt;wsp:rsid wsp:val=&quot;005E0F86&quot;/&gt;&lt;wsp:rsid wsp:val=&quot;005E294C&quot;/&gt;&lt;wsp:rsid wsp:val=&quot;006113E7&quot;/&gt;&lt;wsp:rsid wsp:val=&quot;006209D1&quot;/&gt;&lt;wsp:rsid wsp:val=&quot;00621E80&quot;/&gt;&lt;wsp:rsid wsp:val=&quot;00673C58&quot;/&gt;&lt;wsp:rsid wsp:val=&quot;0067536D&quot;/&gt;&lt;wsp:rsid wsp:val=&quot;006D146D&quot;/&gt;&lt;wsp:rsid wsp:val=&quot;006E1AED&quot;/&gt;&lt;wsp:rsid wsp:val=&quot;006E7FE1&quot;/&gt;&lt;wsp:rsid wsp:val=&quot;006F6633&quot;/&gt;&lt;wsp:rsid wsp:val=&quot;006F70D1&quot;/&gt;&lt;wsp:rsid wsp:val=&quot;007024E0&quot;/&gt;&lt;wsp:rsid wsp:val=&quot;0070558A&quot;/&gt;&lt;wsp:rsid wsp:val=&quot;0073095F&quot;/&gt;&lt;wsp:rsid wsp:val=&quot;0073545C&quot;/&gt;&lt;wsp:rsid wsp:val=&quot;00744B63&quot;/&gt;&lt;wsp:rsid wsp:val=&quot;007B4C2F&quot;/&gt;&lt;wsp:rsid wsp:val=&quot;007F2CEB&quot;/&gt;&lt;wsp:rsid wsp:val=&quot;007F7EBE&quot;/&gt;&lt;wsp:rsid wsp:val=&quot;00802285&quot;/&gt;&lt;wsp:rsid wsp:val=&quot;00803479&quot;/&gt;&lt;wsp:rsid wsp:val=&quot;00843D48&quot;/&gt;&lt;wsp:rsid wsp:val=&quot;008635D7&quot;/&gt;&lt;wsp:rsid wsp:val=&quot;0086550B&quot;/&gt;&lt;wsp:rsid wsp:val=&quot;0087090E&quot;/&gt;&lt;wsp:rsid wsp:val=&quot;00872B7C&quot;/&gt;&lt;wsp:rsid wsp:val=&quot;008D62DB&quot;/&gt;&lt;wsp:rsid wsp:val=&quot;008E7FF9&quot;/&gt;&lt;wsp:rsid wsp:val=&quot;008F1147&quot;/&gt;&lt;wsp:rsid wsp:val=&quot;0092511F&quot;/&gt;&lt;wsp:rsid wsp:val=&quot;00944F79&quot;/&gt;&lt;wsp:rsid wsp:val=&quot;00950DB5&quot;/&gt;&lt;wsp:rsid wsp:val=&quot;00963A1D&quot;/&gt;&lt;wsp:rsid wsp:val=&quot;00973CD5&quot;/&gt;&lt;wsp:rsid wsp:val=&quot;00986828&quot;/&gt;&lt;wsp:rsid wsp:val=&quot;00997AC8&quot;/&gt;&lt;wsp:rsid wsp:val=&quot;009B3D57&quot;/&gt;&lt;wsp:rsid wsp:val=&quot;009C6186&quot;/&gt;&lt;wsp:rsid wsp:val=&quot;009C66C6&quot;/&gt;&lt;wsp:rsid wsp:val=&quot;009D23D3&quot;/&gt;&lt;wsp:rsid wsp:val=&quot;009E2308&quot;/&gt;&lt;wsp:rsid wsp:val=&quot;009E4B6D&quot;/&gt;&lt;wsp:rsid wsp:val=&quot;00A169F8&quot;/&gt;&lt;wsp:rsid wsp:val=&quot;00A22D50&quot;/&gt;&lt;wsp:rsid wsp:val=&quot;00A34DD7&quot;/&gt;&lt;wsp:rsid wsp:val=&quot;00A46E1A&quot;/&gt;&lt;wsp:rsid wsp:val=&quot;00A50293&quot;/&gt;&lt;wsp:rsid wsp:val=&quot;00A65575&quot;/&gt;&lt;wsp:rsid wsp:val=&quot;00A729C6&quot;/&gt;&lt;wsp:rsid wsp:val=&quot;00AB6FE0&quot;/&gt;&lt;wsp:rsid wsp:val=&quot;00AE4EFE&quot;/&gt;&lt;wsp:rsid wsp:val=&quot;00AE77A8&quot;/&gt;&lt;wsp:rsid wsp:val=&quot;00AF21E8&quot;/&gt;&lt;wsp:rsid wsp:val=&quot;00B0418B&quot;/&gt;&lt;wsp:rsid wsp:val=&quot;00B15C6E&quot;/&gt;&lt;wsp:rsid wsp:val=&quot;00B21BBC&quot;/&gt;&lt;wsp:rsid wsp:val=&quot;00B33B3E&quot;/&gt;&lt;wsp:rsid wsp:val=&quot;00B34778&quot;/&gt;&lt;wsp:rsid wsp:val=&quot;00B509A7&quot;/&gt;&lt;wsp:rsid wsp:val=&quot;00B525B4&quot;/&gt;&lt;wsp:rsid wsp:val=&quot;00B86C31&quot;/&gt;&lt;wsp:rsid wsp:val=&quot;00B87210&quot;/&gt;&lt;wsp:rsid wsp:val=&quot;00BA57E5&quot;/&gt;&lt;wsp:rsid wsp:val=&quot;00BA7850&quot;/&gt;&lt;wsp:rsid wsp:val=&quot;00BB4AD4&quot;/&gt;&lt;wsp:rsid wsp:val=&quot;00BE35E4&quot;/&gt;&lt;wsp:rsid wsp:val=&quot;00BE4C52&quot;/&gt;&lt;wsp:rsid wsp:val=&quot;00BF747A&quot;/&gt;&lt;wsp:rsid wsp:val=&quot;00C13EC3&quot;/&gt;&lt;wsp:rsid wsp:val=&quot;00C2169D&quot;/&gt;&lt;wsp:rsid wsp:val=&quot;00C34D8D&quot;/&gt;&lt;wsp:rsid wsp:val=&quot;00C4196B&quot;/&gt;&lt;wsp:rsid wsp:val=&quot;00C461E1&quot;/&gt;&lt;wsp:rsid wsp:val=&quot;00C470DE&quot;/&gt;&lt;wsp:rsid wsp:val=&quot;00C61FCF&quot;/&gt;&lt;wsp:rsid wsp:val=&quot;00C82CCB&quot;/&gt;&lt;wsp:rsid wsp:val=&quot;00C8390F&quot;/&gt;&lt;wsp:rsid wsp:val=&quot;00CA432F&quot;/&gt;&lt;wsp:rsid wsp:val=&quot;00CB3B4D&quot;/&gt;&lt;wsp:rsid wsp:val=&quot;00CD2587&quot;/&gt;&lt;wsp:rsid wsp:val=&quot;00CE005D&quot;/&gt;&lt;wsp:rsid wsp:val=&quot;00CE0FD6&quot;/&gt;&lt;wsp:rsid wsp:val=&quot;00CE4DDF&quot;/&gt;&lt;wsp:rsid wsp:val=&quot;00CF262D&quot;/&gt;&lt;wsp:rsid wsp:val=&quot;00D241B2&quot;/&gt;&lt;wsp:rsid wsp:val=&quot;00D25624&quot;/&gt;&lt;wsp:rsid wsp:val=&quot;00D340E7&quot;/&gt;&lt;wsp:rsid wsp:val=&quot;00D37434&quot;/&gt;&lt;wsp:rsid wsp:val=&quot;00D74BF9&quot;/&gt;&lt;wsp:rsid wsp:val=&quot;00D82647&quot;/&gt;&lt;wsp:rsid wsp:val=&quot;00D91377&quot;/&gt;&lt;wsp:rsid wsp:val=&quot;00D960E8&quot;/&gt;&lt;wsp:rsid wsp:val=&quot;00DD69F9&quot;/&gt;&lt;wsp:rsid wsp:val=&quot;00DE177A&quot;/&gt;&lt;wsp:rsid wsp:val=&quot;00E11882&quot;/&gt;&lt;wsp:rsid wsp:val=&quot;00E20DA6&quot;/&gt;&lt;wsp:rsid wsp:val=&quot;00E23221&quot;/&gt;&lt;wsp:rsid wsp:val=&quot;00E27F95&quot;/&gt;&lt;wsp:rsid wsp:val=&quot;00E40D60&quot;/&gt;&lt;wsp:rsid wsp:val=&quot;00E62537&quot;/&gt;&lt;wsp:rsid wsp:val=&quot;00EC1BB2&quot;/&gt;&lt;wsp:rsid wsp:val=&quot;00EF47D8&quot;/&gt;&lt;wsp:rsid wsp:val=&quot;00F07CF1&quot;/&gt;&lt;wsp:rsid wsp:val=&quot;00F93FDA&quot;/&gt;&lt;wsp:rsid wsp:val=&quot;00FA6CAB&quot;/&gt;&lt;wsp:rsid wsp:val=&quot;00FB4366&quot;/&gt;&lt;wsp:rsid wsp:val=&quot;00FD40AA&quot;/&gt;&lt;/wsp:rsids&gt;&lt;/w:docPr&gt;&lt;w:body&gt;&lt;wx:sect&gt;&lt;w:p wsp:rsidR=&quot;00000000&quot; wsp:rsidRDefault=&quot;00D91377&quot; wsp:rsidP=&quot;00D91377&quot;&gt;&lt;m:oMathPara&gt;&lt;m:oMath&gt;&lt;m:nary&gt;&lt;m:naryPr&gt;&lt;m:chr m:val=&quot;в€‘&quot;/&gt;&lt;m:limLoc m:val=&quot;undOvr&quot;/&gt;&lt;m:ctrlPr&gt;&lt;w:rPr&gt;&lt;w:rFonts w:ascii=&quot;Cambria Math&quot; w:h-ansi=&quot;Cambria Math&quot;/&gt;&lt;wx:font wx:val=&quot;Cambria Math&quot;/&gt;&lt;w:sz w:val=&quot;28&quot;/&gt;&lt;w:lang w:val=&quot;EN-US&quot;/&gt;&lt;/w:rPr&gt;&lt;/m:ctrlPr&gt;&lt;/m:naryPr&gt;&lt;m:sub&gt;&lt;m:r&gt;&lt;m:rPr&gt;&lt;m:sty m:val=&quot;p&quot;/&gt;&lt;/m:rPr&gt;&lt;w:rPr&gt;&lt;w:rFonts w:ascii=&quot;Cambria Math&quot; w:h-ansi=&quot;Cambria Math&quot;/&gt;&lt;wx:font wx:val=&quot;Cambria Math&quot;/&gt;&lt;w:sz w:val=&quot;28&quot;/&gt;&lt;w:sz-cs w:val=&quot;28&quot;/&gt;&lt;w:lang w:val=&quot;EN-US&quot;/&gt;&lt;/w:rPr&gt;&lt;m:t&gt;j&lt;/m:t&gt;&lt;/m:r&gt;&lt;m:r&gt;&lt;m:rPr&gt;&lt;m:sty m:val=&quot;p&quot;/&gt;&lt;/m:rPr&gt;&lt;w:rPr&gt;&lt;w:rFonts w:ascii=&quot;Cambria Math&quot; w:h-ansi=&quot;Cambria Math&quot;/&gt;&lt;wx:font wx:val=&quot;Cambria Math&quot;/&gt;&lt;w:sz w:val=&quot;28&quot;/&gt;&lt;w:sz-cs w:val=&quot;28&quot;/&gt;&lt;/w:rPr&gt;&lt;m:t&gt;=1&lt;/m:t&gt;&lt;/m:r&gt;&lt;/m:sub&gt;&lt;m:sup&gt;&lt;m:r&gt;&lt;m:rPr&gt;&lt;m:sty m:val=&quot;p&quot;/&gt;&lt;/m:rPr&gt;&lt;w:rPr&gt;&lt;w:rFonts w:ascii=&quot;Cambria Math&quot; w:h-ansi=&quot;Cambria Math&quot;/&gt;&lt;wx:font wx:val=&quot;Cambria Math&quot;/&gt;&lt;w:sz w:val=&quot;28&quot;/&gt;&lt;w:sz-cs w:val=&quot;28&quot;/&gt;&lt;w:lang w:val=&quot;EN-US&quot;/&gt;&lt;/w:rPr&gt;&lt;m:t&gt;N&lt;/m:t&gt;&lt;/m:r&gt;&lt;/m:sup&gt;&lt;m:e&gt;&lt;m:nary&gt;&lt;m:naryPr&gt;&lt;m:chr m:val=&quot;в€‘&quot;/&gt;&lt;m:limLoc m:val=&quot;undOvr&quot;/&gt;&lt;m:ctrlPr&gt;&lt;w:rPr&gt;&lt;w:rFonts w:ascii=&quot;Cambria Math&quot; w:h-ansi=&quot;Cambria Math&quot;/&gt;&lt;wx:font wx:val=&quot;Cambria Math&quot;/&gt;&lt;w:sz w:val=&quot;28&quot;/&gt;&lt;w:lang w:val=&quot;EN-US&quot;/&gt;&lt;/w:rPr&gt;&lt;/m:ctrlPr&gt;&lt;/m:naryPr&gt;&lt;m:sub&gt;&lt;m:r&gt;&lt;m:rPr&gt;&lt;m:sty m:val=&quot;p&quot;/&gt;&lt;/m:rPr&gt;&lt;w:rPr&gt;&lt;w:rFonts w:ascii=&quot;Cambria Math&quot; w:h-ansi=&quot;Cambria Math&quot;/&gt;&lt;wx:font wx:val=&quot;Cambria Math&quot;/&gt;&lt;w:sz w:val=&quot;28&quot;/&gt;&lt;w:sz-cs w:val=&quot;28&quot;/&gt;&lt;w:lang w:val=&quot;EN-US&quot;/&gt;&lt;/w:rPr&gt;&lt;m:t&gt;i&lt;/m:t&gt;&lt;/m:r&gt;&lt;m:r&gt;&lt;m:rPr&gt;&lt;m:sty m:val=&quot;p&quot;/&gt;&lt;/m:rPr&gt;&lt;w:rPr&gt;&lt;w:rFonts w:ascii=&quot;Cambria Math&quot; w:h-ansi=&quot;Cambria Math&quot;/&gt;&lt;wx:font wx:val=&quot;Cambria Math&quot;/&gt;&lt;w:sz w:val=&quot;28&quot;/&gt;&lt;w:sz-cs w:val=&quot;28&quot;/&gt;&lt;/w:rPr&gt;&lt;m:t&gt;=1&lt;/m:t&gt;&lt;/m:r&gt;&lt;/m:sub&gt;&lt;m:sup&gt;&lt;m:r&gt;&lt;m:rPr&gt;&lt;m:sty m:val=&quot;p&quot;/&gt;&lt;/m:rPr&gt;&lt;w:rPr&gt;&lt;w:rFonts w:ascii=&quot;Cambria Math&quot; w:h-ansi=&quot;Cambria Math&quot;/&gt;&lt;wx:font wx:val=&quot;Cambria Math&quot;/&gt;&lt;w:sz w:val=&quot;28&quot;/&gt;&lt;w:sz-cs w:val=&quot;28&quot;/&gt;&lt;w:lang w:val=&quot;EN-US&quot;/&gt;&lt;/w:rPr&gt;&lt;m:t&gt;n&lt;/m:t&gt;&lt;/m:r&gt;&lt;/m:sup&gt;&lt;m:e&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Q&lt;/m:t&gt;&lt;/m:r&gt;&lt;/m:e&gt;&lt;m:sub&gt;&lt;m:r&gt;&lt;m:rPr&gt;&lt;m:sty m:val=&quot;p&quot;/&gt;&lt;/m:rPr&gt;&lt;w:rPr&gt;&lt;w:rFonts w:ascii=&quot;Cambria Math&quot; w:h-ansi=&quot;Cambria Math&quot;/&gt;&lt;wx:font wx:val=&quot;Cambria Math&quot;/&gt;&lt;w:sz w:val=&quot;28&quot;/&gt;&lt;w:sz-cs w:val=&quot;28&quot;/&gt;&lt;w:lang w:val=&quot;EN-US&quot;/&gt;&lt;/w:rPr&gt;&lt;m:t&gt;j&lt;/m:t&gt;&lt;/m:r&gt;&lt;/m:sub&gt;&lt;/m:sSub&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K&lt;/m:t&gt;&lt;/m:r&gt;&lt;/m:e&gt;&lt;m:sub&gt;&lt;m:r&gt;&lt;m:rPr&gt;&lt;m:sty m:val=&quot;p&quot;/&gt;&lt;/m:rPr&gt;&lt;w:rPr&gt;&lt;w:rFonts w:ascii=&quot;Cambria Math&quot; w:h-ansi=&quot;Cambria Math&quot;/&gt;&lt;wx:font wx:val=&quot;Cambria Math&quot;/&gt;&lt;w:sz w:val=&quot;28&quot;/&gt;&lt;w:sz-cs w:val=&quot;28&quot;/&gt;&lt;w:lang w:val=&quot;EN-US&quot;/&gt;&lt;/w:rPr&gt;&lt;m:t&gt;ij&lt;/m:t&gt;&lt;/m:r&gt;&lt;/m:sub&gt;&lt;/m:sSub&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V&lt;/m:t&gt;&lt;/m:r&gt;&lt;/m:e&gt;&lt;m:sub&gt;&lt;m:r&gt;&lt;m:rPr&gt;&lt;m:sty m:val=&quot;p&quot;/&gt;&lt;/m:rPr&gt;&lt;w:rPr&gt;&lt;w:rFonts w:ascii=&quot;Cambria Math&quot; w:h-ansi=&quot;Cambria Math&quot;/&gt;&lt;wx:font wx:val=&quot;Cambria Math&quot;/&gt;&lt;w:sz w:val=&quot;28&quot;/&gt;&lt;w:sz-cs w:val=&quot;28&quot;/&gt;&lt;w:lang w:val=&quot;EN-US&quot;/&gt;&lt;/w:rPr&gt;&lt;m:t&gt;i&lt;/m:t&gt;&lt;/m:r&gt;&lt;/m:sub&gt;&lt;/m:sSub&gt;&lt;/m:e&gt;&lt;/m:nary&gt;&lt;/m:e&gt;&lt;/m:nary&gt;&lt;m:f&gt;&lt;m:fPr&gt;&lt;m:ctrlPr&gt;&lt;w:rPr&gt;&lt;w:rFonts w:ascii=&quot;Cambria Math&quot; w:h-ansi=&quot;Cambria Math&quot;/&gt;&lt;wx:font wx:val=&quot;Cambria Math&quot;/&gt;&lt;w:sz w:val=&quot;28&quot;/&gt;&lt;w:lang w:val=&quot;EN-US&quot;/&gt;&lt;/w:rPr&gt;&lt;/m:ctrlPr&gt;&lt;/m:fPr&gt;&lt;m:num&gt;&lt;m:r&gt;&lt;m:rPr&gt;&lt;m:sty m:val=&quot;p&quot;/&gt;&lt;/m:rPr&gt;&lt;w:rPr&gt;&lt;w:rFonts w:ascii=&quot;Cambria Math&quot; w:h-ansi=&quot;Cambria Math&quot;/&gt;&lt;wx:font wx:val=&quot;Cambria Math&quot;/&gt;&lt;w:sz w:val=&quot;28&quot;/&gt;&lt;w:sz-cs w:val=&quot;28&quot;/&gt;&lt;/w:rPr&gt;&lt;m:t&gt;1&lt;/m:t&gt;&lt;/m:r&gt;&lt;/m:num&gt;&lt;m:den&gt;&lt;m:r&gt;&lt;m:rPr&gt;&lt;m:sty m:val=&quot;p&quot;/&gt;&lt;/m:rPr&gt;&lt;w:rPr&gt;&lt;w:rFonts w:ascii=&quot;Cambria Math&quot; w:h-ansi=&quot;Cambria Math&quot;/&gt;&lt;wx:font wx:val=&quot;Cambria Math&quot;/&gt;&lt;w:sz w:val=&quot;28&quot;/&gt;&lt;w:sz-cs w:val=&quot;28&quot;/&gt;&lt;/w:rPr&gt;&lt;m:t&gt;1-&lt;/m:t&gt;&lt;/m:r&gt;&lt;m:r&gt;&lt;m:rPr&gt;&lt;m:sty m:val=&quot;p&quot;/&gt;&lt;/m:rPr&gt;&lt;w:rPr&gt;&lt;w:rFonts w:ascii=&quot;Cambria Math&quot; w:h-ansi=&quot;Cambria Math&quot;/&gt;&lt;wx:font wx:val=&quot;Cambria Math&quot;/&gt;&lt;w:sz w:val=&quot;28&quot;/&gt;&lt;w:sz-cs w:val=&quot;28&quot;/&gt;&lt;w:lang w:val=&quot;EN-US&quot;/&gt;&lt;/w:rPr&gt;&lt;m:t&gt;MPC&lt;/m:t&gt;&lt;/m:r&gt;&lt;m:nary&gt;&lt;m:naryPr&gt;&lt;m:chr m:val=&quot;в€‘&quot;/&gt;&lt;m:limLoc m:val=&quot;undOvr&quot;/&gt;&lt;m:ctrlPr&gt;&lt;w:rPr&gt;&lt;w:rFonts w:ascii=&quot;Cambria Math&quot; w:h-ansi=&quot;Cambria Math&quot;/&gt;&lt;wx:font wx:val=&quot;Cambria Math&quot;/&gt;&lt;w:sz w:val=&quot;28&quot;/&gt;&lt;w:lang w:val=&quot;EN-US&quot;/&gt;&lt;/w:rPr&gt;&lt;/m:ctrlPr&gt;&lt;/m:naryPr&gt;&lt;m:sub&gt;&lt;m:r&gt;&lt;m:rPr&gt;&lt;m:sty m:val=&quot;p&quot;/&gt;&lt;/m:rPr&gt;&lt;w:rPr&gt;&lt;w:rFonts w:ascii=&quot;Cambria Math&quot; w:h-ansi=&quot;Cambria Math&quot;/&gt;&lt;wx:font wx:val=&quot;Cambria Math&quot;/&gt;&lt;w:sz w:val=&quot;28&quot;/&gt;&lt;w:sz-cs w:val=&quot;28&quot;/&gt;&lt;w:lang w:val=&quot;EN-US&quot;/&gt;&lt;/w:rPr&gt;&lt;m:t&gt;i&lt;/m:t&gt;&lt;/m:r&gt;&lt;m:r&gt;&lt;m:rPr&gt;&lt;m:sty m:val=&quot;p&quot;/&gt;&lt;/m:rPr&gt;&lt;w:rPr&gt;&lt;w:rFonts w:ascii=&quot;Cambria Math&quot; w:h-ansi=&quot;Cambria Math&quot;/&gt;&lt;wx:font wx:val=&quot;Cambria Math&quot;/&gt;&lt;w:sz w:val=&quot;28&quot;/&gt;&lt;w:sz-cs w:val=&quot;28&quot;/&gt;&lt;/w:rPr&gt;&lt;m:t&gt;=1&lt;/m:t&gt;&lt;/m:r&gt;&lt;/m:sub&gt;&lt;m:sup&gt;&lt;m:r&gt;&lt;m:rPr&gt;&lt;m:sty m:val=&quot;p&quot;/&gt;&lt;/m:rPr&gt;&lt;w:rPr&gt;&lt;w:rFonts w:ascii=&quot;Cambria Math&quot; w:h-ansi=&quot;Cambria Math&quot;/&gt;&lt;wx:font wx:val=&quot;Cambria Math&quot;/&gt;&lt;w:sz w:val=&quot;28&quot;/&gt;&lt;w:sz-cs w:val=&quot;28&quot;/&gt;&lt;w:lang w:val=&quot;EN-US&quot;/&gt;&lt;/w:rPr&gt;&lt;m:t&gt;n&lt;/m:t&gt;&lt;/m:r&gt;&lt;/m:sup&gt;&lt;m:e&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X&lt;/m:t&gt;&lt;/m:r&gt;&lt;/m:e&gt;&lt;m:sub&gt;&lt;m:r&gt;&lt;m:rPr&gt;&lt;m:sty m:val=&quot;p&quot;/&gt;&lt;/m:rPr&gt;&lt;w:rPr&gt;&lt;w:rFonts w:ascii=&quot;Cambria Math&quot; w:h-ansi=&quot;Cambria Math&quot;/&gt;&lt;wx:font wx:val=&quot;Cambria Math&quot;/&gt;&lt;w:sz w:val=&quot;28&quot;/&gt;&lt;w:sz-cs w:val=&quot;28&quot;/&gt;&lt;w:lang w:val=&quot;EN-US&quot;/&gt;&lt;/w:rPr&gt;&lt;m:t&gt;i&lt;/m:t&gt;&lt;/m:r&gt;&lt;/m:sub&gt;&lt;/m:sSub&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Z&lt;/m:t&gt;&lt;/m:r&gt;&lt;/m:e&gt;&lt;m:sub&gt;&lt;m:r&gt;&lt;m:rPr&gt;&lt;m:sty m:val=&quot;p&quot;/&gt;&lt;/m:rPr&gt;&lt;w:rPr&gt;&lt;w:rFonts w:ascii=&quot;Cambria Math&quot; w:h-ansi=&quot;Cambria Math&quot;/&gt;&lt;wx:font wx:val=&quot;Cambria Math&quot;/&gt;&lt;w:sz w:val=&quot;28&quot;/&gt;&lt;w:sz-cs w:val=&quot;28&quot;/&gt;&lt;w:lang w:val=&quot;EN-US&quot;/&gt;&lt;/w:rPr&gt;&lt;m:t&gt;i&lt;/m:t&gt;&lt;/m:r&gt;&lt;/m:sub&gt;&lt;/m:sSub&gt;&lt;m:sSub&gt;&lt;m:sSubPr&gt;&lt;m:ctrlPr&gt;&lt;w:rPr&gt;&lt;w:rFonts w:ascii=&quot;Cambria Math&quot; w:h-ansi=&quot;Cambria Math&quot;/&gt;&lt;wx:font wx:val=&quot;Cambria Math&quot;/&gt;&lt;w:sz w:val=&quot;28&quot;/&gt;&lt;w:lang w:val=&quot;EN-US&quot;/&gt;&lt;/w:rPr&gt;&lt;/m:ctrlPr&gt;&lt;/m:sSubPr&gt;&lt;m:e&gt;&lt;m:r&gt;&lt;m:rPr&gt;&lt;m:sty m:val=&quot;p&quot;/&gt;&lt;/m:rPr&gt;&lt;w:rPr&gt;&lt;w:rFonts w:ascii=&quot;Cambria Math&quot; w:h-ansi=&quot;Cambria Math&quot;/&gt;&lt;wx:font wx:val=&quot;Cambria Math&quot;/&gt;&lt;w:sz w:val=&quot;28&quot;/&gt;&lt;w:sz-cs w:val=&quot;28&quot;/&gt;&lt;w:lang w:val=&quot;EN-US&quot;/&gt;&lt;/w:rPr&gt;&lt;m:t&gt;V&lt;/m:t&gt;&lt;/m:r&gt;&lt;/m:e&gt;&lt;m:sub&gt;&lt;m:r&gt;&lt;m:rPr&gt;&lt;m:sty m:val=&quot;p&quot;/&gt;&lt;/m:rPr&gt;&lt;w:rPr&gt;&lt;w:rFonts w:ascii=&quot;Cambria Math&quot; w:h-ansi=&quot;Cambria Math&quot;/&gt;&lt;wx:font wx:val=&quot;Cambria Math&quot;/&gt;&lt;w:sz w:val=&quot;28&quot;/&gt;&lt;w:sz-cs w:val=&quot;28&quot;/&gt;&lt;w:lang w:val=&quot;EN-US&quot;/&gt;&lt;/w:rPr&gt;&lt;m:t&gt;i&lt;/m:t&gt;&lt;/m:r&gt;&lt;/m:sub&gt;&lt;/m:sSub&gt;&lt;/m:e&gt;&lt;/m:nary&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0" o:title="" chromakey="white"/>
          </v:shape>
        </w:pict>
      </w:r>
      <w:r w:rsidRPr="0087090E">
        <w:rPr>
          <w:sz w:val="28"/>
          <w:szCs w:val="28"/>
        </w:rPr>
        <w:fldChar w:fldCharType="end"/>
      </w:r>
      <w:r w:rsidR="000D7BA7" w:rsidRPr="000D7BA7">
        <w:rPr>
          <w:sz w:val="28"/>
          <w:szCs w:val="28"/>
        </w:rPr>
        <w:t xml:space="preserve"> </w:t>
      </w:r>
    </w:p>
    <w:p w:rsidR="000D7BA7" w:rsidRPr="00D82647" w:rsidRDefault="000D7BA7" w:rsidP="008D62DB">
      <w:pPr>
        <w:pStyle w:val="ad"/>
        <w:suppressAutoHyphens/>
        <w:spacing w:before="0" w:beforeAutospacing="0" w:after="0" w:afterAutospacing="0" w:line="360" w:lineRule="auto"/>
        <w:ind w:firstLine="709"/>
        <w:jc w:val="both"/>
        <w:rPr>
          <w:sz w:val="28"/>
          <w:szCs w:val="28"/>
        </w:rPr>
      </w:pP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где j - к</w:t>
      </w:r>
      <w:r w:rsidR="00872B7C" w:rsidRPr="00950DB5">
        <w:rPr>
          <w:sz w:val="28"/>
          <w:szCs w:val="28"/>
        </w:rPr>
        <w:t>атегория туристов,</w:t>
      </w:r>
      <w:r w:rsidR="00503AC6" w:rsidRPr="00950DB5">
        <w:rPr>
          <w:sz w:val="28"/>
          <w:szCs w:val="28"/>
        </w:rPr>
        <w:t xml:space="preserve"> </w:t>
      </w:r>
      <w:r w:rsidR="00872B7C" w:rsidRPr="00950DB5">
        <w:rPr>
          <w:sz w:val="28"/>
          <w:szCs w:val="28"/>
        </w:rPr>
        <w:t>j = 1,..., N;</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i - вид предприяти</w:t>
      </w:r>
      <w:r w:rsidR="00872B7C" w:rsidRPr="00950DB5">
        <w:rPr>
          <w:sz w:val="28"/>
          <w:szCs w:val="28"/>
        </w:rPr>
        <w:t>я,</w:t>
      </w:r>
      <w:r w:rsidR="008D62DB" w:rsidRPr="00950DB5">
        <w:rPr>
          <w:sz w:val="28"/>
          <w:szCs w:val="28"/>
        </w:rPr>
        <w:t xml:space="preserve"> </w:t>
      </w:r>
      <w:r w:rsidR="00872B7C" w:rsidRPr="00950DB5">
        <w:rPr>
          <w:sz w:val="28"/>
          <w:szCs w:val="28"/>
        </w:rPr>
        <w:t>i = 1,..., n;</w:t>
      </w:r>
    </w:p>
    <w:p w:rsidR="00872B7C" w:rsidRPr="00950DB5" w:rsidRDefault="00503AC6" w:rsidP="008D62DB">
      <w:pPr>
        <w:pStyle w:val="ad"/>
        <w:suppressAutoHyphens/>
        <w:spacing w:before="0" w:beforeAutospacing="0" w:after="0" w:afterAutospacing="0" w:line="360" w:lineRule="auto"/>
        <w:ind w:firstLine="709"/>
        <w:jc w:val="both"/>
        <w:rPr>
          <w:sz w:val="28"/>
          <w:szCs w:val="28"/>
        </w:rPr>
      </w:pPr>
      <w:r w:rsidRPr="00950DB5">
        <w:rPr>
          <w:sz w:val="28"/>
          <w:szCs w:val="28"/>
        </w:rPr>
        <w:t>Q</w:t>
      </w:r>
      <w:r w:rsidRPr="00950DB5">
        <w:rPr>
          <w:sz w:val="28"/>
          <w:szCs w:val="28"/>
          <w:vertAlign w:val="subscript"/>
          <w:lang w:val="en-US"/>
        </w:rPr>
        <w:t>j</w:t>
      </w:r>
      <w:r w:rsidR="00143FB7" w:rsidRPr="00950DB5">
        <w:rPr>
          <w:sz w:val="28"/>
          <w:szCs w:val="28"/>
        </w:rPr>
        <w:t xml:space="preserve"> - доля расходов, производимых туриста</w:t>
      </w:r>
      <w:r w:rsidR="00872B7C" w:rsidRPr="00950DB5">
        <w:rPr>
          <w:sz w:val="28"/>
          <w:szCs w:val="28"/>
        </w:rPr>
        <w:t>ми j-го типа, в общих расходах;</w:t>
      </w:r>
    </w:p>
    <w:p w:rsidR="00872B7C" w:rsidRPr="00950DB5" w:rsidRDefault="00503AC6" w:rsidP="008D62DB">
      <w:pPr>
        <w:pStyle w:val="ad"/>
        <w:suppressAutoHyphens/>
        <w:spacing w:before="0" w:beforeAutospacing="0" w:after="0" w:afterAutospacing="0" w:line="360" w:lineRule="auto"/>
        <w:ind w:firstLine="709"/>
        <w:jc w:val="both"/>
        <w:rPr>
          <w:sz w:val="28"/>
          <w:szCs w:val="28"/>
        </w:rPr>
      </w:pPr>
      <w:r w:rsidRPr="00950DB5">
        <w:rPr>
          <w:sz w:val="28"/>
          <w:szCs w:val="28"/>
        </w:rPr>
        <w:t>К</w:t>
      </w:r>
      <w:r w:rsidRPr="00950DB5">
        <w:rPr>
          <w:sz w:val="28"/>
          <w:szCs w:val="28"/>
          <w:vertAlign w:val="subscript"/>
          <w:lang w:val="en-US"/>
        </w:rPr>
        <w:t>ij</w:t>
      </w:r>
      <w:r w:rsidR="00143FB7" w:rsidRPr="00950DB5">
        <w:rPr>
          <w:sz w:val="28"/>
          <w:szCs w:val="28"/>
        </w:rPr>
        <w:t>- доля расходов, производимых туристами j-</w:t>
      </w:r>
      <w:r w:rsidR="00872B7C" w:rsidRPr="00950DB5">
        <w:rPr>
          <w:sz w:val="28"/>
          <w:szCs w:val="28"/>
        </w:rPr>
        <w:t>гo типа через бизнес i-го вида;</w:t>
      </w:r>
    </w:p>
    <w:p w:rsidR="00872B7C" w:rsidRPr="00950DB5" w:rsidRDefault="00503AC6" w:rsidP="008D62DB">
      <w:pPr>
        <w:pStyle w:val="ad"/>
        <w:suppressAutoHyphens/>
        <w:spacing w:before="0" w:beforeAutospacing="0" w:after="0" w:afterAutospacing="0" w:line="360" w:lineRule="auto"/>
        <w:ind w:firstLine="709"/>
        <w:jc w:val="both"/>
        <w:rPr>
          <w:sz w:val="28"/>
          <w:szCs w:val="28"/>
        </w:rPr>
      </w:pPr>
      <w:r w:rsidRPr="00950DB5">
        <w:rPr>
          <w:sz w:val="28"/>
          <w:szCs w:val="28"/>
        </w:rPr>
        <w:t>V</w:t>
      </w:r>
      <w:r w:rsidRPr="00950DB5">
        <w:rPr>
          <w:sz w:val="28"/>
          <w:szCs w:val="28"/>
          <w:vertAlign w:val="subscript"/>
          <w:lang w:val="en-US"/>
        </w:rPr>
        <w:t>i</w:t>
      </w:r>
      <w:r w:rsidR="00143FB7" w:rsidRPr="00950DB5">
        <w:rPr>
          <w:sz w:val="28"/>
          <w:szCs w:val="28"/>
        </w:rPr>
        <w:t xml:space="preserve"> - прямые и косвенные доходы, генерируемые единицей расходов, совершаемых бизнесом i-г</w:t>
      </w:r>
      <w:r w:rsidR="00872B7C" w:rsidRPr="00950DB5">
        <w:rPr>
          <w:sz w:val="28"/>
          <w:szCs w:val="28"/>
        </w:rPr>
        <w:t>o вида;</w:t>
      </w:r>
    </w:p>
    <w:p w:rsidR="00872B7C" w:rsidRPr="00950DB5" w:rsidRDefault="00503AC6" w:rsidP="008D62DB">
      <w:pPr>
        <w:pStyle w:val="ad"/>
        <w:suppressAutoHyphens/>
        <w:spacing w:before="0" w:beforeAutospacing="0" w:after="0" w:afterAutospacing="0" w:line="360" w:lineRule="auto"/>
        <w:ind w:firstLine="709"/>
        <w:jc w:val="both"/>
        <w:rPr>
          <w:sz w:val="28"/>
          <w:szCs w:val="28"/>
        </w:rPr>
      </w:pPr>
      <w:r w:rsidRPr="00950DB5">
        <w:rPr>
          <w:sz w:val="28"/>
          <w:szCs w:val="28"/>
        </w:rPr>
        <w:t>X</w:t>
      </w:r>
      <w:r w:rsidRPr="00950DB5">
        <w:rPr>
          <w:sz w:val="28"/>
          <w:szCs w:val="28"/>
          <w:vertAlign w:val="subscript"/>
          <w:lang w:val="en-US"/>
        </w:rPr>
        <w:t>i</w:t>
      </w:r>
      <w:r w:rsidR="00143FB7" w:rsidRPr="00950DB5">
        <w:rPr>
          <w:sz w:val="28"/>
          <w:szCs w:val="28"/>
        </w:rPr>
        <w:t xml:space="preserve"> - доля расходов местных жителей, совершаемых в бизнесе I-го вида, в </w:t>
      </w:r>
      <w:r w:rsidR="00872B7C" w:rsidRPr="00950DB5">
        <w:rPr>
          <w:sz w:val="28"/>
          <w:szCs w:val="28"/>
        </w:rPr>
        <w:t>общих потребительских расходах;</w:t>
      </w:r>
    </w:p>
    <w:p w:rsidR="00503AC6" w:rsidRPr="00950DB5" w:rsidRDefault="00503AC6" w:rsidP="008D62DB">
      <w:pPr>
        <w:pStyle w:val="ad"/>
        <w:suppressAutoHyphens/>
        <w:spacing w:before="0" w:beforeAutospacing="0" w:after="0" w:afterAutospacing="0" w:line="360" w:lineRule="auto"/>
        <w:ind w:firstLine="709"/>
        <w:jc w:val="both"/>
        <w:rPr>
          <w:sz w:val="28"/>
          <w:szCs w:val="28"/>
        </w:rPr>
      </w:pPr>
      <w:r w:rsidRPr="00950DB5">
        <w:rPr>
          <w:sz w:val="28"/>
          <w:szCs w:val="28"/>
        </w:rPr>
        <w:t>Z</w:t>
      </w:r>
      <w:r w:rsidRPr="00950DB5">
        <w:rPr>
          <w:sz w:val="28"/>
          <w:szCs w:val="28"/>
          <w:vertAlign w:val="subscript"/>
          <w:lang w:val="en-US"/>
        </w:rPr>
        <w:t>i</w:t>
      </w:r>
      <w:r w:rsidR="008D62DB" w:rsidRPr="00950DB5">
        <w:rPr>
          <w:sz w:val="28"/>
          <w:szCs w:val="28"/>
        </w:rPr>
        <w:t xml:space="preserve"> </w:t>
      </w:r>
      <w:r w:rsidR="00143FB7" w:rsidRPr="00950DB5">
        <w:rPr>
          <w:sz w:val="28"/>
          <w:szCs w:val="28"/>
        </w:rPr>
        <w:t>- доля от X</w:t>
      </w:r>
      <w:r w:rsidRPr="00950DB5">
        <w:rPr>
          <w:sz w:val="28"/>
          <w:szCs w:val="28"/>
          <w:vertAlign w:val="subscript"/>
          <w:lang w:val="en-US"/>
        </w:rPr>
        <w:t>i</w:t>
      </w:r>
      <w:r w:rsidR="00143FB7" w:rsidRPr="00950DB5">
        <w:rPr>
          <w:sz w:val="28"/>
          <w:szCs w:val="28"/>
        </w:rPr>
        <w:t>, котор</w:t>
      </w:r>
      <w:r w:rsidR="00872B7C" w:rsidRPr="00950DB5">
        <w:rPr>
          <w:sz w:val="28"/>
          <w:szCs w:val="28"/>
        </w:rPr>
        <w:t>ая относится к изучаемой зоне.</w:t>
      </w:r>
    </w:p>
    <w:p w:rsidR="008D62DB"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При оценке значения мультипликатора важно не только выбрать методику, но и определить вид мультипликатора. Каждый вид выполняет свои специфические функции.</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bCs/>
          <w:iCs/>
          <w:sz w:val="28"/>
          <w:szCs w:val="28"/>
        </w:rPr>
        <w:t>Мультипликатор продаж</w:t>
      </w:r>
      <w:r w:rsidRPr="00950DB5">
        <w:rPr>
          <w:sz w:val="28"/>
          <w:szCs w:val="28"/>
        </w:rPr>
        <w:t>: измеряет дополнительные обороты бизнеса в результате увеличения расходов туристов.</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bCs/>
          <w:iCs/>
          <w:sz w:val="28"/>
          <w:szCs w:val="28"/>
        </w:rPr>
        <w:t>Мультипликатор производства</w:t>
      </w:r>
      <w:r w:rsidRPr="00950DB5">
        <w:rPr>
          <w:sz w:val="28"/>
          <w:szCs w:val="28"/>
        </w:rPr>
        <w:t>: измеряет объем дополнительного производства в экономике за счет</w:t>
      </w:r>
      <w:r w:rsidR="00872B7C" w:rsidRPr="00950DB5">
        <w:rPr>
          <w:sz w:val="28"/>
          <w:szCs w:val="28"/>
        </w:rPr>
        <w:t xml:space="preserve"> увеличения расходов туристов.</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Принципиальное различие между этими двумя видами заключается в том, что в мультипликаторе производства не все купли-продажи связаны с текущим производством. Например, некоторые продажи совершаются из складских запасов, когда часть произведенной продукции</w:t>
      </w:r>
      <w:r w:rsidR="00872B7C" w:rsidRPr="00950DB5">
        <w:rPr>
          <w:sz w:val="28"/>
          <w:szCs w:val="28"/>
        </w:rPr>
        <w:t xml:space="preserve"> складируется, а не продается.</w:t>
      </w:r>
    </w:p>
    <w:p w:rsidR="008D62DB"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Оценка мультипликатора с помощью еще одного подхода (затраты - выпуск) в отличие от предыдущих моделей, базирующихся на принципе частичного равновесия, основывается на принципе общего равновесия. Согласно этому принципу экономика туристской местности представляется в матричной форме с помощью таблицы, аналогичной таблице национальных счетов. Изменения затрат, обусловленных расходами туристов, определяются по формуле</w:t>
      </w:r>
    </w:p>
    <w:p w:rsidR="000D7BA7" w:rsidRPr="00D82647" w:rsidRDefault="000D7BA7" w:rsidP="008D62DB">
      <w:pPr>
        <w:pStyle w:val="ad"/>
        <w:suppressAutoHyphens/>
        <w:spacing w:before="0" w:beforeAutospacing="0" w:after="0" w:afterAutospacing="0" w:line="360" w:lineRule="auto"/>
        <w:ind w:firstLine="709"/>
        <w:jc w:val="both"/>
        <w:rPr>
          <w:sz w:val="28"/>
          <w:szCs w:val="28"/>
        </w:rPr>
      </w:pPr>
    </w:p>
    <w:p w:rsidR="008D62DB"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w:t>
      </w:r>
      <w:r w:rsidRPr="00950DB5">
        <w:rPr>
          <w:sz w:val="28"/>
          <w:szCs w:val="28"/>
          <w:lang w:val="en-US"/>
        </w:rPr>
        <w:t>P</w:t>
      </w:r>
      <w:r w:rsidRPr="00950DB5">
        <w:rPr>
          <w:sz w:val="28"/>
          <w:szCs w:val="28"/>
        </w:rPr>
        <w:t xml:space="preserve"> = </w:t>
      </w:r>
      <w:r w:rsidRPr="00950DB5">
        <w:rPr>
          <w:sz w:val="28"/>
          <w:szCs w:val="28"/>
          <w:lang w:val="en-US"/>
        </w:rPr>
        <w:t>B</w:t>
      </w:r>
      <w:r w:rsidRPr="00950DB5">
        <w:rPr>
          <w:sz w:val="28"/>
          <w:szCs w:val="28"/>
        </w:rPr>
        <w:t xml:space="preserve"> (1 – </w:t>
      </w:r>
      <w:r w:rsidRPr="00950DB5">
        <w:rPr>
          <w:sz w:val="28"/>
          <w:szCs w:val="28"/>
          <w:lang w:val="en-US"/>
        </w:rPr>
        <w:t>KA</w:t>
      </w:r>
      <w:r w:rsidRPr="00950DB5">
        <w:rPr>
          <w:sz w:val="28"/>
          <w:szCs w:val="28"/>
        </w:rPr>
        <w:t>)</w:t>
      </w:r>
      <w:r w:rsidRPr="00950DB5">
        <w:rPr>
          <w:sz w:val="28"/>
          <w:szCs w:val="28"/>
          <w:vertAlign w:val="superscript"/>
        </w:rPr>
        <w:t>-1</w:t>
      </w:r>
      <w:r w:rsidRPr="00950DB5">
        <w:rPr>
          <w:sz w:val="28"/>
          <w:szCs w:val="28"/>
        </w:rPr>
        <w:t>∙∆</w:t>
      </w:r>
      <w:r w:rsidRPr="00950DB5">
        <w:rPr>
          <w:sz w:val="28"/>
          <w:szCs w:val="28"/>
          <w:lang w:val="en-US"/>
        </w:rPr>
        <w:t>T</w:t>
      </w:r>
      <w:r w:rsidRPr="00950DB5">
        <w:rPr>
          <w:sz w:val="28"/>
          <w:szCs w:val="28"/>
        </w:rPr>
        <w:t>,</w:t>
      </w:r>
    </w:p>
    <w:p w:rsidR="000D7BA7" w:rsidRPr="00D82647" w:rsidRDefault="000D7BA7" w:rsidP="008D62DB">
      <w:pPr>
        <w:pStyle w:val="ad"/>
        <w:suppressAutoHyphens/>
        <w:spacing w:before="0" w:beforeAutospacing="0" w:after="0" w:afterAutospacing="0" w:line="360" w:lineRule="auto"/>
        <w:ind w:firstLine="709"/>
        <w:jc w:val="both"/>
        <w:rPr>
          <w:sz w:val="28"/>
          <w:szCs w:val="28"/>
        </w:rPr>
      </w:pPr>
    </w:p>
    <w:p w:rsidR="00872B7C" w:rsidRPr="00950DB5" w:rsidRDefault="00872B7C" w:rsidP="008D62DB">
      <w:pPr>
        <w:pStyle w:val="ad"/>
        <w:suppressAutoHyphens/>
        <w:spacing w:before="0" w:beforeAutospacing="0" w:after="0" w:afterAutospacing="0" w:line="360" w:lineRule="auto"/>
        <w:ind w:firstLine="709"/>
        <w:jc w:val="both"/>
        <w:rPr>
          <w:sz w:val="28"/>
          <w:szCs w:val="28"/>
        </w:rPr>
      </w:pPr>
      <w:r w:rsidRPr="00950DB5">
        <w:rPr>
          <w:sz w:val="28"/>
          <w:szCs w:val="28"/>
        </w:rPr>
        <w:t>где Р- затраты;</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 xml:space="preserve">В - матрица коэффициентов затрат, В = </w:t>
      </w:r>
      <w:r w:rsidRPr="00950DB5">
        <w:rPr>
          <w:sz w:val="28"/>
          <w:szCs w:val="28"/>
          <w:lang w:val="en-US"/>
        </w:rPr>
        <w:t>m</w:t>
      </w:r>
      <w:r w:rsidRPr="00950DB5">
        <w:rPr>
          <w:sz w:val="28"/>
          <w:szCs w:val="28"/>
        </w:rPr>
        <w:t xml:space="preserve"> </w:t>
      </w:r>
      <w:r w:rsidRPr="00950DB5">
        <w:rPr>
          <w:sz w:val="28"/>
          <w:szCs w:val="28"/>
          <w:lang w:val="en-US"/>
        </w:rPr>
        <w:t>x</w:t>
      </w:r>
      <w:r w:rsidR="00872B7C" w:rsidRPr="00950DB5">
        <w:rPr>
          <w:sz w:val="28"/>
          <w:szCs w:val="28"/>
        </w:rPr>
        <w:t xml:space="preserve"> п;</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lang w:val="en-US"/>
        </w:rPr>
        <w:t>I</w:t>
      </w:r>
      <w:r w:rsidRPr="00950DB5">
        <w:rPr>
          <w:sz w:val="28"/>
          <w:szCs w:val="28"/>
        </w:rPr>
        <w:t xml:space="preserve"> - матрица идентичности (в элементарной алгебре </w:t>
      </w:r>
      <w:r w:rsidRPr="00950DB5">
        <w:rPr>
          <w:sz w:val="28"/>
          <w:szCs w:val="28"/>
          <w:lang w:val="en-US"/>
        </w:rPr>
        <w:t>I</w:t>
      </w:r>
      <w:r w:rsidR="00872B7C" w:rsidRPr="00950DB5">
        <w:rPr>
          <w:sz w:val="28"/>
          <w:szCs w:val="28"/>
        </w:rPr>
        <w:t xml:space="preserve"> = 1);</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К - матрица, в которой величины по диагонали отражают уровень конкурентного импорта, связанного с каждым сектором экономики, которая при обращении к матрице А сокращает компонент внутреннего в</w:t>
      </w:r>
      <w:r w:rsidR="00872B7C" w:rsidRPr="00950DB5">
        <w:rPr>
          <w:sz w:val="28"/>
          <w:szCs w:val="28"/>
        </w:rPr>
        <w:t>ыпуска на требуемое количество;</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А - матрица ме</w:t>
      </w:r>
      <w:r w:rsidR="00872B7C" w:rsidRPr="00950DB5">
        <w:rPr>
          <w:sz w:val="28"/>
          <w:szCs w:val="28"/>
        </w:rPr>
        <w:t>жотраслевых сделок в экономике;</w:t>
      </w:r>
    </w:p>
    <w:p w:rsidR="00872B7C" w:rsidRPr="00950DB5" w:rsidRDefault="00872B7C" w:rsidP="008D62DB">
      <w:pPr>
        <w:pStyle w:val="ad"/>
        <w:suppressAutoHyphens/>
        <w:spacing w:before="0" w:beforeAutospacing="0" w:after="0" w:afterAutospacing="0" w:line="360" w:lineRule="auto"/>
        <w:ind w:firstLine="709"/>
        <w:jc w:val="both"/>
        <w:rPr>
          <w:sz w:val="28"/>
          <w:szCs w:val="28"/>
        </w:rPr>
      </w:pPr>
      <w:r w:rsidRPr="00950DB5">
        <w:rPr>
          <w:sz w:val="28"/>
          <w:szCs w:val="28"/>
        </w:rPr>
        <w:t>Т- расходы туристов.</w:t>
      </w:r>
    </w:p>
    <w:p w:rsidR="008D62DB" w:rsidRPr="00D82647"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Этот метод можно применять также для определения изменений занятости в зависимости от увеличения расходов туристов. Тогда модель примет вид:</w:t>
      </w:r>
    </w:p>
    <w:p w:rsidR="000D7BA7" w:rsidRPr="00D82647" w:rsidRDefault="000D7BA7" w:rsidP="008D62DB">
      <w:pPr>
        <w:pStyle w:val="ad"/>
        <w:suppressAutoHyphens/>
        <w:spacing w:before="0" w:beforeAutospacing="0" w:after="0" w:afterAutospacing="0" w:line="360" w:lineRule="auto"/>
        <w:ind w:firstLine="709"/>
        <w:jc w:val="both"/>
        <w:rPr>
          <w:sz w:val="28"/>
          <w:szCs w:val="28"/>
        </w:rPr>
      </w:pPr>
    </w:p>
    <w:p w:rsidR="008D62DB"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w:t>
      </w:r>
      <w:r w:rsidRPr="00950DB5">
        <w:rPr>
          <w:sz w:val="28"/>
          <w:szCs w:val="28"/>
          <w:lang w:val="en-US"/>
        </w:rPr>
        <w:t>L</w:t>
      </w:r>
      <w:r w:rsidRPr="00950DB5">
        <w:rPr>
          <w:sz w:val="28"/>
          <w:szCs w:val="28"/>
        </w:rPr>
        <w:t xml:space="preserve"> = </w:t>
      </w:r>
      <w:r w:rsidRPr="00950DB5">
        <w:rPr>
          <w:sz w:val="28"/>
          <w:szCs w:val="28"/>
          <w:lang w:val="en-US"/>
        </w:rPr>
        <w:t>E</w:t>
      </w:r>
      <w:r w:rsidRPr="00950DB5">
        <w:rPr>
          <w:sz w:val="28"/>
          <w:szCs w:val="28"/>
        </w:rPr>
        <w:t xml:space="preserve"> (1 – </w:t>
      </w:r>
      <w:r w:rsidRPr="00950DB5">
        <w:rPr>
          <w:sz w:val="28"/>
          <w:szCs w:val="28"/>
          <w:lang w:val="en-US"/>
        </w:rPr>
        <w:t>KA</w:t>
      </w:r>
      <w:r w:rsidRPr="00950DB5">
        <w:rPr>
          <w:sz w:val="28"/>
          <w:szCs w:val="28"/>
        </w:rPr>
        <w:t>)</w:t>
      </w:r>
      <w:r w:rsidRPr="00950DB5">
        <w:rPr>
          <w:sz w:val="28"/>
          <w:szCs w:val="28"/>
          <w:vertAlign w:val="superscript"/>
        </w:rPr>
        <w:t>-1</w:t>
      </w:r>
      <w:r w:rsidRPr="00950DB5">
        <w:rPr>
          <w:sz w:val="28"/>
          <w:szCs w:val="28"/>
        </w:rPr>
        <w:t>∙∆</w:t>
      </w:r>
      <w:r w:rsidRPr="00950DB5">
        <w:rPr>
          <w:sz w:val="28"/>
          <w:szCs w:val="28"/>
          <w:lang w:val="en-US"/>
        </w:rPr>
        <w:t>T</w:t>
      </w:r>
      <w:r w:rsidRPr="00950DB5">
        <w:rPr>
          <w:sz w:val="28"/>
          <w:szCs w:val="28"/>
        </w:rPr>
        <w:t>,</w:t>
      </w:r>
    </w:p>
    <w:p w:rsidR="000D7BA7" w:rsidRPr="00D82647" w:rsidRDefault="000D7BA7" w:rsidP="008D62DB">
      <w:pPr>
        <w:pStyle w:val="ad"/>
        <w:suppressAutoHyphens/>
        <w:spacing w:before="0" w:beforeAutospacing="0" w:after="0" w:afterAutospacing="0" w:line="360" w:lineRule="auto"/>
        <w:ind w:firstLine="709"/>
        <w:jc w:val="both"/>
        <w:rPr>
          <w:sz w:val="28"/>
          <w:szCs w:val="28"/>
        </w:rPr>
      </w:pP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 xml:space="preserve">где </w:t>
      </w:r>
      <w:r w:rsidRPr="00950DB5">
        <w:rPr>
          <w:sz w:val="28"/>
          <w:szCs w:val="28"/>
          <w:lang w:val="en-US"/>
        </w:rPr>
        <w:t>L</w:t>
      </w:r>
      <w:r w:rsidR="00872B7C" w:rsidRPr="00950DB5">
        <w:rPr>
          <w:sz w:val="28"/>
          <w:szCs w:val="28"/>
        </w:rPr>
        <w:t xml:space="preserve"> - занятость;</w:t>
      </w:r>
    </w:p>
    <w:p w:rsidR="007B4C2F"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 xml:space="preserve">Е - матрица коэффициентов занятости, Е = </w:t>
      </w:r>
      <w:r w:rsidRPr="00950DB5">
        <w:rPr>
          <w:sz w:val="28"/>
          <w:szCs w:val="28"/>
          <w:lang w:val="en-US"/>
        </w:rPr>
        <w:t>m</w:t>
      </w:r>
      <w:r w:rsidRPr="00950DB5">
        <w:rPr>
          <w:sz w:val="28"/>
          <w:szCs w:val="28"/>
        </w:rPr>
        <w:t xml:space="preserve"> </w:t>
      </w:r>
      <w:r w:rsidRPr="00950DB5">
        <w:rPr>
          <w:sz w:val="28"/>
          <w:szCs w:val="28"/>
          <w:lang w:val="en-US"/>
        </w:rPr>
        <w:t>x</w:t>
      </w:r>
      <w:r w:rsidRPr="00950DB5">
        <w:rPr>
          <w:sz w:val="28"/>
          <w:szCs w:val="28"/>
        </w:rPr>
        <w:t xml:space="preserve"> </w:t>
      </w:r>
      <w:r w:rsidR="00B525B4" w:rsidRPr="00950DB5">
        <w:rPr>
          <w:sz w:val="28"/>
          <w:szCs w:val="28"/>
          <w:lang w:val="en-US"/>
        </w:rPr>
        <w:t>n</w:t>
      </w:r>
      <w:r w:rsidRPr="00950DB5">
        <w:rPr>
          <w:sz w:val="28"/>
          <w:szCs w:val="28"/>
        </w:rPr>
        <w:t>.</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bCs/>
          <w:iCs/>
          <w:sz w:val="28"/>
          <w:szCs w:val="28"/>
        </w:rPr>
        <w:t>Мультипликатор доходов</w:t>
      </w:r>
      <w:r w:rsidRPr="00950DB5">
        <w:rPr>
          <w:sz w:val="28"/>
          <w:szCs w:val="28"/>
        </w:rPr>
        <w:t xml:space="preserve"> измеряет дополнительные доходы (заработная плата, арендная плата, проценты от ссуд и прибыли), образующиеся в экономике в результате увеличения расходов туристов.</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bCs/>
          <w:iCs/>
          <w:sz w:val="28"/>
          <w:szCs w:val="28"/>
        </w:rPr>
        <w:t>Мультипликатор занятости</w:t>
      </w:r>
      <w:r w:rsidRPr="00950DB5">
        <w:rPr>
          <w:sz w:val="28"/>
          <w:szCs w:val="28"/>
        </w:rPr>
        <w:t xml:space="preserve"> характеризует количество рабочих мест, созданных за счет доп</w:t>
      </w:r>
      <w:r w:rsidR="00872B7C" w:rsidRPr="00950DB5">
        <w:rPr>
          <w:sz w:val="28"/>
          <w:szCs w:val="28"/>
        </w:rPr>
        <w:t>олнительных расходов туристов.</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 xml:space="preserve">Туризм - это многопродуктивная индустрия, непосредственно связанная с большим числом секторов экономики, и, следовательно, для расчета мультипликатора </w:t>
      </w:r>
      <w:r w:rsidR="00872B7C" w:rsidRPr="00950DB5">
        <w:rPr>
          <w:sz w:val="28"/>
          <w:szCs w:val="28"/>
        </w:rPr>
        <w:t>требуется большая база данных.</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 xml:space="preserve">Существующие модели расчетов мультипликатора международного туризма имеют недостатки, которые преодолеваются на </w:t>
      </w:r>
      <w:r w:rsidR="00872B7C" w:rsidRPr="00950DB5">
        <w:rPr>
          <w:sz w:val="28"/>
          <w:szCs w:val="28"/>
        </w:rPr>
        <w:t>практике.</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Ограничение, связанное с неэластичностью предложения, может стать сдерживающим фактором при предложении необходимого количества и качества товаров и услуг при увеличении расходов туристов. Как уже отмечалось выше, если излишний спрос не удовлетворяется местным производством, то дополнительные расходы туристов создают инфляцию и недостающие продукты и услуги импортируются. Поэтому разме</w:t>
      </w:r>
      <w:r w:rsidR="00872B7C" w:rsidRPr="00950DB5">
        <w:rPr>
          <w:sz w:val="28"/>
          <w:szCs w:val="28"/>
        </w:rPr>
        <w:t>р мультипликатора сокращается.</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Многие виды мультипликатора по своей природе статичны и негибки. Для устранения этих ограничений могут быть построены динамические модели. Ограниченность модели заключается в том, что производственная функция и функция потребления линейны и характер внутрисекторных расходов стабилен, отсюда и предположение, что дополнительные расходы туристов оказывают такое же воздействие на экономику, как и равное количество предыдущих расходов. Следовательно, когда увеличивается производство, предполагается, что товары будут покупаться в таких же пропорциях, что и раньше, без учета уровня будущих сбережений. Статичность мультипликатора также не учитывает продолжительность времени мультипликатив</w:t>
      </w:r>
      <w:r w:rsidR="00872B7C" w:rsidRPr="00950DB5">
        <w:rPr>
          <w:sz w:val="28"/>
          <w:szCs w:val="28"/>
        </w:rPr>
        <w:t>ного воздействия на экономику.</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Значения мультипликатора различны в зависимости от характера местной экономики и меры взаимосвязанности разных ее секторов. Для разработки политики и планирования мультипликатор дохода, например, является наиболее ценным, так как он обеспечивает информацией о национальном доходе прежде, чем про</w:t>
      </w:r>
      <w:r w:rsidR="00872B7C" w:rsidRPr="00950DB5">
        <w:rPr>
          <w:sz w:val="28"/>
          <w:szCs w:val="28"/>
        </w:rPr>
        <w:t>изведены продукция или оборот.</w:t>
      </w:r>
    </w:p>
    <w:p w:rsidR="00872B7C"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В результате проведенных ВТО расчетов мультипликатора продаж в туризме и доходов от него получены следующие значения мультипликатора продаж: для Доминиканской Республики - 1,2, Бермудских островов - 1,1, восточного Карибского бассейна -1,07, Антигуа - 0,88, Багамских островов - 0,78, Каймановых островов - 0,65 и</w:t>
      </w:r>
      <w:r w:rsidR="00872B7C" w:rsidRPr="00950DB5">
        <w:rPr>
          <w:sz w:val="28"/>
          <w:szCs w:val="28"/>
        </w:rPr>
        <w:t xml:space="preserve"> т.д.</w:t>
      </w:r>
    </w:p>
    <w:p w:rsidR="008D62DB" w:rsidRPr="00950DB5" w:rsidRDefault="00143FB7" w:rsidP="008D62DB">
      <w:pPr>
        <w:pStyle w:val="ad"/>
        <w:suppressAutoHyphens/>
        <w:spacing w:before="0" w:beforeAutospacing="0" w:after="0" w:afterAutospacing="0" w:line="360" w:lineRule="auto"/>
        <w:ind w:firstLine="709"/>
        <w:jc w:val="both"/>
        <w:rPr>
          <w:sz w:val="28"/>
          <w:szCs w:val="28"/>
        </w:rPr>
      </w:pPr>
      <w:r w:rsidRPr="00950DB5">
        <w:rPr>
          <w:sz w:val="28"/>
          <w:szCs w:val="28"/>
        </w:rPr>
        <w:t>Подробный анализ мультипликаторов производится с целью анализа эффективности инвестиций государственных или частных секторов в туристские проекты на национальных и региональных уровнях, проверки относительных величин воздействия различных видов туризма и воздействия туризма по сравнению с другими секторами экономики.</w:t>
      </w:r>
    </w:p>
    <w:p w:rsidR="00BF747A" w:rsidRPr="00950DB5" w:rsidRDefault="00A34DD7"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Итак, необходимость оценки влияния туризма на экономику страны </w:t>
      </w:r>
      <w:r w:rsidR="00343A45" w:rsidRPr="00950DB5">
        <w:rPr>
          <w:rFonts w:ascii="Times New Roman" w:hAnsi="Times New Roman"/>
          <w:sz w:val="28"/>
          <w:szCs w:val="28"/>
        </w:rPr>
        <w:t>несомненна. Расчет экономического воздействия производится с помощью мультипликатора, т.е. коэффициента увеличения ключевых экономических показателей за счет изменения расходов туристов. Различают мультипликатор продаж, производства, затрат-выпуска, доходов, занятости</w:t>
      </w:r>
      <w:r w:rsidR="00BE35E4" w:rsidRPr="00950DB5">
        <w:rPr>
          <w:rFonts w:ascii="Times New Roman" w:hAnsi="Times New Roman"/>
          <w:sz w:val="28"/>
          <w:szCs w:val="28"/>
        </w:rPr>
        <w:t>, но все они неполноценны в виду своей статичности и негибкости.</w:t>
      </w:r>
    </w:p>
    <w:p w:rsidR="00BE35E4" w:rsidRPr="00950DB5" w:rsidRDefault="00BE35E4"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Важно, что мультипликационный эффект характерен</w:t>
      </w:r>
      <w:r w:rsidR="009E4B6D" w:rsidRPr="00950DB5">
        <w:rPr>
          <w:rFonts w:ascii="Times New Roman" w:hAnsi="Times New Roman"/>
          <w:sz w:val="28"/>
          <w:szCs w:val="28"/>
        </w:rPr>
        <w:t xml:space="preserve"> и для негативных воздействий въездного туризма, что находит отражение в дополнительных рисках всей хозяйственной и социальной сфере принимающей страны.</w:t>
      </w:r>
    </w:p>
    <w:p w:rsidR="00BF747A" w:rsidRPr="00950DB5" w:rsidRDefault="00BF747A" w:rsidP="008D62DB">
      <w:pPr>
        <w:suppressAutoHyphens/>
        <w:autoSpaceDE w:val="0"/>
        <w:autoSpaceDN w:val="0"/>
        <w:adjustRightInd w:val="0"/>
        <w:spacing w:after="0" w:line="360" w:lineRule="auto"/>
        <w:ind w:firstLine="709"/>
        <w:jc w:val="both"/>
        <w:rPr>
          <w:rFonts w:ascii="Times New Roman" w:hAnsi="Times New Roman"/>
          <w:sz w:val="28"/>
          <w:szCs w:val="28"/>
        </w:rPr>
      </w:pPr>
    </w:p>
    <w:p w:rsidR="00E23221" w:rsidRPr="00950DB5" w:rsidRDefault="00E2322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br w:type="page"/>
      </w:r>
    </w:p>
    <w:p w:rsidR="008D62DB" w:rsidRPr="00950DB5" w:rsidRDefault="0070558A"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Заключение</w:t>
      </w:r>
    </w:p>
    <w:p w:rsidR="00E23221" w:rsidRPr="00950DB5" w:rsidRDefault="00E23221" w:rsidP="008D62DB">
      <w:pPr>
        <w:suppressAutoHyphens/>
        <w:autoSpaceDE w:val="0"/>
        <w:autoSpaceDN w:val="0"/>
        <w:adjustRightInd w:val="0"/>
        <w:spacing w:after="0" w:line="360" w:lineRule="auto"/>
        <w:ind w:firstLine="709"/>
        <w:jc w:val="both"/>
        <w:rPr>
          <w:rFonts w:ascii="Times New Roman" w:hAnsi="Times New Roman"/>
          <w:sz w:val="28"/>
          <w:szCs w:val="28"/>
        </w:rPr>
      </w:pPr>
    </w:p>
    <w:p w:rsidR="009E4B6D" w:rsidRPr="00950DB5" w:rsidRDefault="009E4B6D"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Въездной туризм, т.е. прибытие и путешествие по стране лиц-нерезидентов, являе</w:t>
      </w:r>
      <w:r w:rsidR="00A22D50" w:rsidRPr="00950DB5">
        <w:rPr>
          <w:rFonts w:ascii="Times New Roman" w:hAnsi="Times New Roman"/>
          <w:sz w:val="28"/>
          <w:szCs w:val="28"/>
        </w:rPr>
        <w:t>тся приоритетным направлением развития туризма,</w:t>
      </w:r>
      <w:r w:rsidR="008D62DB" w:rsidRPr="00950DB5">
        <w:rPr>
          <w:rFonts w:ascii="Times New Roman" w:hAnsi="Times New Roman"/>
          <w:sz w:val="28"/>
          <w:szCs w:val="28"/>
        </w:rPr>
        <w:t xml:space="preserve"> </w:t>
      </w:r>
      <w:r w:rsidR="00A22D50" w:rsidRPr="00950DB5">
        <w:rPr>
          <w:rFonts w:ascii="Times New Roman" w:hAnsi="Times New Roman"/>
          <w:sz w:val="28"/>
          <w:szCs w:val="28"/>
        </w:rPr>
        <w:t>как, прежде всего, источника притока иностранной валюты.</w:t>
      </w:r>
    </w:p>
    <w:p w:rsidR="009E4B6D" w:rsidRPr="00950DB5" w:rsidRDefault="009E4B6D"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Развитие въездного туризма зависит от множества ф</w:t>
      </w:r>
      <w:r w:rsidR="00A22D50" w:rsidRPr="00950DB5">
        <w:rPr>
          <w:rFonts w:ascii="Times New Roman" w:hAnsi="Times New Roman"/>
          <w:sz w:val="28"/>
          <w:szCs w:val="28"/>
        </w:rPr>
        <w:t>акторов, к которым</w:t>
      </w:r>
      <w:r w:rsidR="008D62DB" w:rsidRPr="00950DB5">
        <w:rPr>
          <w:rFonts w:ascii="Times New Roman" w:hAnsi="Times New Roman"/>
          <w:sz w:val="28"/>
          <w:szCs w:val="28"/>
        </w:rPr>
        <w:t xml:space="preserve"> </w:t>
      </w:r>
      <w:r w:rsidRPr="00950DB5">
        <w:rPr>
          <w:rFonts w:ascii="Times New Roman" w:hAnsi="Times New Roman"/>
          <w:sz w:val="28"/>
          <w:szCs w:val="28"/>
        </w:rPr>
        <w:t>относятся проводимая государством политика, угроза вспышек преступности и эпидемий вирусных заболеваний, экономическая стабильность, наличие богатого культурного наследия, развитость инфраструктуры, характер и совершенство турпродукта и др.</w:t>
      </w:r>
    </w:p>
    <w:p w:rsidR="009E4B6D" w:rsidRPr="00950DB5" w:rsidRDefault="00A22D50"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Государству важно оптимизировать, а не максимизировать, прибыль от туризма, принимая во внимание издержки, которые влечет за собой развитие туристического бизнеса.</w:t>
      </w:r>
    </w:p>
    <w:p w:rsidR="0039129C" w:rsidRPr="00950DB5" w:rsidRDefault="00A22D50"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К</w:t>
      </w:r>
      <w:r w:rsidR="003176A1" w:rsidRPr="00950DB5">
        <w:rPr>
          <w:rFonts w:ascii="Times New Roman" w:hAnsi="Times New Roman"/>
          <w:sz w:val="28"/>
          <w:szCs w:val="28"/>
        </w:rPr>
        <w:t xml:space="preserve"> </w:t>
      </w:r>
      <w:r w:rsidR="003176A1" w:rsidRPr="00950DB5">
        <w:rPr>
          <w:rFonts w:ascii="Times New Roman" w:hAnsi="Times New Roman"/>
          <w:bCs/>
          <w:sz w:val="28"/>
          <w:szCs w:val="28"/>
        </w:rPr>
        <w:t>преимуществам развития туризма</w:t>
      </w:r>
      <w:r w:rsidR="003176A1" w:rsidRPr="00950DB5">
        <w:rPr>
          <w:rFonts w:ascii="Times New Roman" w:hAnsi="Times New Roman"/>
          <w:sz w:val="28"/>
          <w:szCs w:val="28"/>
        </w:rPr>
        <w:t xml:space="preserve"> для каждой страны относятся:</w:t>
      </w:r>
    </w:p>
    <w:p w:rsidR="003176A1" w:rsidRPr="00950DB5" w:rsidRDefault="003176A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увеличение денежного потока в регион, в том числе приток иностранной валюты;</w:t>
      </w:r>
    </w:p>
    <w:p w:rsidR="003176A1" w:rsidRPr="00950DB5" w:rsidRDefault="003176A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рост валового национального продукта;</w:t>
      </w:r>
    </w:p>
    <w:p w:rsidR="003176A1" w:rsidRPr="00950DB5" w:rsidRDefault="003176A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создание новых рабочих мест;</w:t>
      </w:r>
    </w:p>
    <w:p w:rsidR="003176A1" w:rsidRPr="00950DB5" w:rsidRDefault="003176A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bCs/>
          <w:sz w:val="28"/>
          <w:szCs w:val="28"/>
        </w:rPr>
        <w:t>Недостатки развития туризма</w:t>
      </w:r>
      <w:r w:rsidRPr="00950DB5">
        <w:rPr>
          <w:rFonts w:ascii="Times New Roman" w:hAnsi="Times New Roman"/>
          <w:sz w:val="28"/>
          <w:szCs w:val="28"/>
        </w:rPr>
        <w:t xml:space="preserve"> проявляются в том, что туризм:</w:t>
      </w:r>
    </w:p>
    <w:p w:rsidR="003176A1" w:rsidRPr="00950DB5" w:rsidRDefault="003176A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влияет на рост цен на местные товары и услуги, на земельные и другие природные ресурсы и недвижимость;</w:t>
      </w:r>
    </w:p>
    <w:p w:rsidR="003176A1" w:rsidRPr="00950DB5" w:rsidRDefault="003176A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способствует оттоку денег за границу при туристском импорте;</w:t>
      </w:r>
    </w:p>
    <w:p w:rsidR="003176A1" w:rsidRPr="00950DB5" w:rsidRDefault="003176A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вызывает экологические и социальные проблемы;</w:t>
      </w:r>
    </w:p>
    <w:p w:rsidR="003176A1" w:rsidRPr="00950DB5" w:rsidRDefault="003176A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может наносить ущерб развитию других отраслей.</w:t>
      </w:r>
    </w:p>
    <w:p w:rsidR="008D62DB" w:rsidRPr="00950DB5" w:rsidRDefault="0039129C"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986828" w:rsidRPr="00950DB5">
        <w:rPr>
          <w:rFonts w:ascii="Times New Roman" w:hAnsi="Times New Roman"/>
          <w:sz w:val="28"/>
          <w:szCs w:val="28"/>
        </w:rPr>
        <w:t xml:space="preserve"> у</w:t>
      </w:r>
      <w:r w:rsidRPr="00950DB5">
        <w:rPr>
          <w:rFonts w:ascii="Times New Roman" w:hAnsi="Times New Roman"/>
          <w:sz w:val="28"/>
          <w:szCs w:val="28"/>
        </w:rPr>
        <w:t>трата культурных ценностей.</w:t>
      </w:r>
    </w:p>
    <w:p w:rsidR="0039129C" w:rsidRPr="00950DB5" w:rsidRDefault="0039129C"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w:t>
      </w:r>
      <w:r w:rsidR="00986828" w:rsidRPr="00950DB5">
        <w:rPr>
          <w:rFonts w:ascii="Times New Roman" w:hAnsi="Times New Roman"/>
          <w:sz w:val="28"/>
          <w:szCs w:val="28"/>
        </w:rPr>
        <w:t xml:space="preserve"> т</w:t>
      </w:r>
      <w:r w:rsidRPr="00950DB5">
        <w:rPr>
          <w:rFonts w:ascii="Times New Roman" w:hAnsi="Times New Roman"/>
          <w:sz w:val="28"/>
          <w:szCs w:val="28"/>
        </w:rPr>
        <w:t>ехногенные опасности, которые остаются одними из самых серьёзных рисков в туризме.</w:t>
      </w:r>
    </w:p>
    <w:p w:rsidR="00E27F95" w:rsidRPr="00950DB5" w:rsidRDefault="00986828"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Кроме этого, туризм можно использовать как фактор совершенствования отраслевой структуры, повышения экономической активности в отсталых районах, социально-экономической глобализации.</w:t>
      </w:r>
    </w:p>
    <w:p w:rsidR="00986828" w:rsidRPr="00950DB5" w:rsidRDefault="00986828"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Отдельное внимание необходимо уделить на часто пагубное влияние отдыхающих на природно-рекреационные ресурсы, предусмотреть меры защиты природы в ее первоначальном, естественном великолепии.</w:t>
      </w:r>
    </w:p>
    <w:p w:rsidR="008D62DB" w:rsidRPr="00950DB5" w:rsidRDefault="005B3325"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Мультипликационный эффект, присущий туристической деятельности, имеет двойственное значение: с одной стороны, экономические и социальные </w:t>
      </w:r>
      <w:r w:rsidR="00843D48" w:rsidRPr="00950DB5">
        <w:rPr>
          <w:rFonts w:ascii="Times New Roman" w:hAnsi="Times New Roman"/>
          <w:sz w:val="28"/>
          <w:szCs w:val="28"/>
        </w:rPr>
        <w:t>выгоды умножаются, оказывая дополнительное благоприятное воздействие; с другой стороны, опасности и риски, которые таит в себе въездной туризм, распространяются так же на все смежные отрасли хозяйствования страны, обостряя и социальные проблемы.</w:t>
      </w:r>
    </w:p>
    <w:p w:rsidR="00986828" w:rsidRPr="00950DB5" w:rsidRDefault="005B3325"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Количественно этот эффект рассчитывается с помощью коэффициента, который отражает влияние туризма на изменение продаж, производства, доходов, занятости страны-рецептора</w:t>
      </w:r>
    </w:p>
    <w:p w:rsidR="0039129C" w:rsidRPr="00950DB5" w:rsidRDefault="0039129C" w:rsidP="008D62DB">
      <w:pPr>
        <w:suppressAutoHyphens/>
        <w:autoSpaceDE w:val="0"/>
        <w:autoSpaceDN w:val="0"/>
        <w:adjustRightInd w:val="0"/>
        <w:spacing w:after="0" w:line="360" w:lineRule="auto"/>
        <w:ind w:firstLine="709"/>
        <w:jc w:val="both"/>
        <w:rPr>
          <w:rFonts w:ascii="Times New Roman" w:hAnsi="Times New Roman"/>
          <w:sz w:val="28"/>
          <w:szCs w:val="28"/>
        </w:rPr>
      </w:pPr>
    </w:p>
    <w:p w:rsidR="00E23221" w:rsidRPr="00950DB5" w:rsidRDefault="00E2322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br w:type="page"/>
      </w:r>
    </w:p>
    <w:p w:rsidR="008D62DB" w:rsidRPr="00950DB5" w:rsidRDefault="008F1147"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Использованная литература</w:t>
      </w:r>
    </w:p>
    <w:p w:rsidR="00E23221" w:rsidRPr="000D7BA7" w:rsidRDefault="00E23221" w:rsidP="000D7BA7">
      <w:pPr>
        <w:suppressAutoHyphens/>
        <w:autoSpaceDE w:val="0"/>
        <w:autoSpaceDN w:val="0"/>
        <w:adjustRightInd w:val="0"/>
        <w:spacing w:after="0" w:line="360" w:lineRule="auto"/>
        <w:rPr>
          <w:rFonts w:ascii="Times New Roman" w:hAnsi="Times New Roman"/>
          <w:sz w:val="28"/>
          <w:szCs w:val="28"/>
        </w:rPr>
      </w:pPr>
    </w:p>
    <w:p w:rsidR="008D62DB" w:rsidRPr="000D7BA7" w:rsidRDefault="008F1147"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rPr>
        <w:t>Albala-Bertran J.M. Political Economy of Large Scale Disasters, N.Y., 1993. P. 202; Stewart F., Fitzgerald V. War and Underdevelopment. V. 1. The Economic and Social Consequences of Conflict. Oxford</w:t>
      </w:r>
      <w:r w:rsidRPr="000D7BA7">
        <w:rPr>
          <w:rFonts w:ascii="Times New Roman" w:hAnsi="Times New Roman"/>
          <w:sz w:val="28"/>
          <w:szCs w:val="28"/>
          <w:lang w:val="ru-RU"/>
        </w:rPr>
        <w:t>, 2001.</w:t>
      </w:r>
    </w:p>
    <w:p w:rsidR="008D62DB" w:rsidRPr="000D7BA7" w:rsidRDefault="008F1147" w:rsidP="000D7BA7">
      <w:pPr>
        <w:pStyle w:val="a3"/>
        <w:numPr>
          <w:ilvl w:val="0"/>
          <w:numId w:val="1"/>
        </w:numPr>
        <w:suppressAutoHyphens/>
        <w:spacing w:line="360" w:lineRule="auto"/>
        <w:ind w:left="0" w:firstLine="0"/>
        <w:rPr>
          <w:rFonts w:ascii="Times New Roman" w:hAnsi="Times New Roman"/>
          <w:sz w:val="28"/>
          <w:szCs w:val="28"/>
        </w:rPr>
      </w:pPr>
      <w:r w:rsidRPr="000D7BA7">
        <w:rPr>
          <w:rFonts w:ascii="Times New Roman" w:hAnsi="Times New Roman"/>
          <w:sz w:val="28"/>
          <w:szCs w:val="28"/>
        </w:rPr>
        <w:t>International Tourist Arrivals // Tourism Market Trends. UNWTO. 2006.</w:t>
      </w:r>
    </w:p>
    <w:p w:rsidR="008D62DB" w:rsidRPr="000D7BA7" w:rsidRDefault="008F1147" w:rsidP="000D7BA7">
      <w:pPr>
        <w:pStyle w:val="a3"/>
        <w:numPr>
          <w:ilvl w:val="0"/>
          <w:numId w:val="1"/>
        </w:numPr>
        <w:suppressAutoHyphens/>
        <w:autoSpaceDE w:val="0"/>
        <w:autoSpaceDN w:val="0"/>
        <w:adjustRightInd w:val="0"/>
        <w:spacing w:line="360" w:lineRule="auto"/>
        <w:ind w:left="0" w:firstLine="0"/>
        <w:rPr>
          <w:rFonts w:ascii="Times New Roman" w:hAnsi="Times New Roman"/>
          <w:sz w:val="28"/>
          <w:szCs w:val="28"/>
        </w:rPr>
      </w:pPr>
      <w:r w:rsidRPr="000D7BA7">
        <w:rPr>
          <w:rFonts w:ascii="Times New Roman" w:hAnsi="Times New Roman"/>
          <w:sz w:val="28"/>
          <w:szCs w:val="28"/>
        </w:rPr>
        <w:t xml:space="preserve"> UNWTO World Tourism Barometer. V. 5. June 2007. № 2.</w:t>
      </w:r>
    </w:p>
    <w:p w:rsidR="008D62DB" w:rsidRPr="000D7BA7" w:rsidRDefault="008F1147"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lang w:val="ru-RU"/>
        </w:rPr>
        <w:t>Биржаков М. Экономическая безопасность туристской отрасли. СПб., 2007.</w:t>
      </w:r>
    </w:p>
    <w:p w:rsidR="008F1147" w:rsidRPr="000D7BA7" w:rsidRDefault="008F1147" w:rsidP="000D7BA7">
      <w:pPr>
        <w:pStyle w:val="ac"/>
        <w:numPr>
          <w:ilvl w:val="0"/>
          <w:numId w:val="1"/>
        </w:numPr>
        <w:suppressAutoHyphens/>
        <w:autoSpaceDE w:val="0"/>
        <w:autoSpaceDN w:val="0"/>
        <w:adjustRightInd w:val="0"/>
        <w:spacing w:after="0" w:line="360" w:lineRule="auto"/>
        <w:ind w:left="0" w:firstLine="0"/>
        <w:contextualSpacing w:val="0"/>
        <w:rPr>
          <w:rFonts w:ascii="Times New Roman" w:hAnsi="Times New Roman"/>
          <w:sz w:val="28"/>
          <w:szCs w:val="28"/>
        </w:rPr>
      </w:pPr>
      <w:r w:rsidRPr="000D7BA7">
        <w:rPr>
          <w:rFonts w:ascii="Times New Roman" w:hAnsi="Times New Roman"/>
          <w:sz w:val="28"/>
          <w:szCs w:val="28"/>
        </w:rPr>
        <w:t>Богатырева Т.Г., Воскресенский В.Ю. Качество жизни и культурно-образовательный туризм. М., 2002.</w:t>
      </w:r>
    </w:p>
    <w:p w:rsidR="008F1147" w:rsidRPr="000D7BA7" w:rsidRDefault="008F1147" w:rsidP="000D7BA7">
      <w:pPr>
        <w:pStyle w:val="ac"/>
        <w:numPr>
          <w:ilvl w:val="0"/>
          <w:numId w:val="1"/>
        </w:numPr>
        <w:suppressAutoHyphens/>
        <w:spacing w:after="0" w:line="360" w:lineRule="auto"/>
        <w:ind w:left="0" w:firstLine="0"/>
        <w:contextualSpacing w:val="0"/>
        <w:rPr>
          <w:rFonts w:ascii="Times New Roman" w:hAnsi="Times New Roman"/>
          <w:sz w:val="28"/>
          <w:szCs w:val="28"/>
        </w:rPr>
      </w:pPr>
      <w:r w:rsidRPr="000D7BA7">
        <w:rPr>
          <w:rFonts w:ascii="Times New Roman" w:hAnsi="Times New Roman"/>
          <w:sz w:val="28"/>
          <w:szCs w:val="28"/>
        </w:rPr>
        <w:t>Воскресенский В.Ю. Международный туризм. М., 2005</w:t>
      </w:r>
    </w:p>
    <w:p w:rsidR="008F1147" w:rsidRPr="000D7BA7" w:rsidRDefault="008F1147" w:rsidP="000D7BA7">
      <w:pPr>
        <w:pStyle w:val="ac"/>
        <w:numPr>
          <w:ilvl w:val="0"/>
          <w:numId w:val="1"/>
        </w:numPr>
        <w:suppressAutoHyphens/>
        <w:autoSpaceDE w:val="0"/>
        <w:autoSpaceDN w:val="0"/>
        <w:adjustRightInd w:val="0"/>
        <w:spacing w:after="0" w:line="360" w:lineRule="auto"/>
        <w:ind w:left="0" w:firstLine="0"/>
        <w:contextualSpacing w:val="0"/>
        <w:rPr>
          <w:rFonts w:ascii="Times New Roman" w:hAnsi="Times New Roman"/>
          <w:sz w:val="28"/>
          <w:szCs w:val="28"/>
        </w:rPr>
      </w:pPr>
      <w:r w:rsidRPr="000D7BA7">
        <w:rPr>
          <w:rFonts w:ascii="Times New Roman" w:hAnsi="Times New Roman"/>
          <w:sz w:val="28"/>
          <w:szCs w:val="28"/>
        </w:rPr>
        <w:t>Дежкин В.В. Природопользование: курс лекций. М.: МНЭПУ, 2000.</w:t>
      </w:r>
    </w:p>
    <w:p w:rsidR="008F1147" w:rsidRPr="000D7BA7" w:rsidRDefault="008F1147"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lang w:val="ru-RU"/>
        </w:rPr>
        <w:t>Енджейчик И. Современный туристический бизнес. Экостратегии в управлении фирмой. М.: Финансы и статистика, 2003.</w:t>
      </w:r>
    </w:p>
    <w:p w:rsidR="008F1147" w:rsidRPr="000D7BA7" w:rsidRDefault="008F1147"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lang w:val="ru-RU"/>
        </w:rPr>
        <w:t xml:space="preserve"> Ильина Е.Н. Организация водных путешествий. М., 2002</w:t>
      </w:r>
    </w:p>
    <w:p w:rsidR="008F1147" w:rsidRPr="000D7BA7" w:rsidRDefault="008F1147"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lang w:val="ru-RU"/>
        </w:rPr>
        <w:t>Мировая экономика и международные отношения №9, 2008 г.</w:t>
      </w:r>
    </w:p>
    <w:p w:rsidR="008F1147" w:rsidRPr="000D7BA7" w:rsidRDefault="008F1147"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lang w:val="ru-RU"/>
        </w:rPr>
        <w:t>Николаева</w:t>
      </w:r>
      <w:r w:rsidR="008D62DB" w:rsidRPr="000D7BA7">
        <w:rPr>
          <w:rFonts w:ascii="Times New Roman" w:hAnsi="Times New Roman"/>
          <w:sz w:val="28"/>
          <w:szCs w:val="28"/>
          <w:lang w:val="ru-RU"/>
        </w:rPr>
        <w:t xml:space="preserve"> </w:t>
      </w:r>
      <w:r w:rsidRPr="000D7BA7">
        <w:rPr>
          <w:rFonts w:ascii="Times New Roman" w:hAnsi="Times New Roman"/>
          <w:sz w:val="28"/>
          <w:szCs w:val="28"/>
          <w:lang w:val="ru-RU"/>
        </w:rPr>
        <w:t>И.П. Мировая экономика.</w:t>
      </w:r>
      <w:r w:rsidR="008D62DB" w:rsidRPr="000D7BA7">
        <w:rPr>
          <w:rFonts w:ascii="Times New Roman" w:hAnsi="Times New Roman"/>
          <w:sz w:val="28"/>
          <w:szCs w:val="28"/>
          <w:lang w:val="ru-RU"/>
        </w:rPr>
        <w:t xml:space="preserve"> </w:t>
      </w:r>
      <w:r w:rsidRPr="000D7BA7">
        <w:rPr>
          <w:rFonts w:ascii="Times New Roman" w:hAnsi="Times New Roman"/>
          <w:sz w:val="28"/>
          <w:szCs w:val="28"/>
          <w:lang w:val="ru-RU"/>
        </w:rPr>
        <w:t>М: ЮНИТИ, 2002</w:t>
      </w:r>
    </w:p>
    <w:p w:rsidR="008D62DB" w:rsidRPr="000D7BA7" w:rsidRDefault="008F1147"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lang w:val="ru-RU"/>
        </w:rPr>
        <w:t xml:space="preserve"> Овчаров А. туристический комплекс в России: тенденции и риски. Вопросы экономики. 2008. № 1.</w:t>
      </w:r>
    </w:p>
    <w:p w:rsidR="008F1147" w:rsidRPr="000D7BA7" w:rsidRDefault="008F1147"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lang w:val="ru-RU"/>
        </w:rPr>
        <w:t xml:space="preserve"> Папирян Г.А. Международные экономические отношения. Экономика туризма. </w:t>
      </w:r>
      <w:r w:rsidRPr="000D7BA7">
        <w:rPr>
          <w:rFonts w:ascii="Times New Roman" w:hAnsi="Times New Roman"/>
          <w:bCs/>
          <w:sz w:val="28"/>
          <w:szCs w:val="28"/>
          <w:lang w:val="ru-RU"/>
        </w:rPr>
        <w:t>М.: Финансы и статистика, 2000. - 208 с.</w:t>
      </w:r>
    </w:p>
    <w:p w:rsidR="008F1147" w:rsidRPr="000D7BA7" w:rsidRDefault="008F1147" w:rsidP="000D7BA7">
      <w:pPr>
        <w:pStyle w:val="ac"/>
        <w:numPr>
          <w:ilvl w:val="0"/>
          <w:numId w:val="1"/>
        </w:numPr>
        <w:suppressAutoHyphens/>
        <w:autoSpaceDE w:val="0"/>
        <w:autoSpaceDN w:val="0"/>
        <w:adjustRightInd w:val="0"/>
        <w:spacing w:after="0" w:line="360" w:lineRule="auto"/>
        <w:ind w:left="0" w:firstLine="0"/>
        <w:contextualSpacing w:val="0"/>
        <w:rPr>
          <w:rFonts w:ascii="Times New Roman" w:hAnsi="Times New Roman"/>
          <w:sz w:val="28"/>
          <w:szCs w:val="28"/>
        </w:rPr>
      </w:pPr>
      <w:r w:rsidRPr="000D7BA7">
        <w:rPr>
          <w:rFonts w:ascii="Times New Roman" w:hAnsi="Times New Roman"/>
          <w:sz w:val="28"/>
          <w:szCs w:val="28"/>
        </w:rPr>
        <w:t xml:space="preserve"> Прокунин Н., Воронов А. Кто не рискует, тот не ездит на Кавказ. Коммерсантъ, № 31 (3362) 21.12.2006.</w:t>
      </w:r>
    </w:p>
    <w:p w:rsidR="008F1147" w:rsidRPr="000D7BA7" w:rsidRDefault="008D62DB"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lang w:val="ru-RU"/>
        </w:rPr>
        <w:t xml:space="preserve"> </w:t>
      </w:r>
      <w:r w:rsidR="008F1147" w:rsidRPr="000D7BA7">
        <w:rPr>
          <w:rFonts w:ascii="Times New Roman" w:hAnsi="Times New Roman"/>
          <w:sz w:val="28"/>
          <w:szCs w:val="28"/>
          <w:lang w:val="ru-RU"/>
        </w:rPr>
        <w:t>Рябова И.А., Драчева Е.Л., Забаев Ю.В. Экономика и организация туризма: международный туризм. М.: КНОРУС, 2007. - 576 с.</w:t>
      </w:r>
    </w:p>
    <w:p w:rsidR="008F1147" w:rsidRPr="000D7BA7" w:rsidRDefault="008F1147"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lang w:val="ru-RU"/>
        </w:rPr>
        <w:t xml:space="preserve"> Туризм в цифрах. 2007. М., 2008.</w:t>
      </w:r>
    </w:p>
    <w:p w:rsidR="008F1147" w:rsidRPr="000D7BA7" w:rsidRDefault="008F1147"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lang w:val="ru-RU"/>
        </w:rPr>
        <w:t xml:space="preserve"> Храбовченко В.В. Экологический туризм. М.:2003</w:t>
      </w:r>
    </w:p>
    <w:p w:rsidR="008D62DB" w:rsidRPr="000D7BA7" w:rsidRDefault="008F1147" w:rsidP="000D7BA7">
      <w:pPr>
        <w:pStyle w:val="a3"/>
        <w:numPr>
          <w:ilvl w:val="0"/>
          <w:numId w:val="1"/>
        </w:numPr>
        <w:suppressAutoHyphens/>
        <w:spacing w:line="360" w:lineRule="auto"/>
        <w:ind w:left="0" w:firstLine="0"/>
        <w:rPr>
          <w:rFonts w:ascii="Times New Roman" w:hAnsi="Times New Roman"/>
          <w:sz w:val="28"/>
          <w:szCs w:val="28"/>
          <w:lang w:val="ru-RU"/>
        </w:rPr>
      </w:pPr>
      <w:r w:rsidRPr="000D7BA7">
        <w:rPr>
          <w:rFonts w:ascii="Times New Roman" w:hAnsi="Times New Roman"/>
          <w:sz w:val="28"/>
          <w:szCs w:val="28"/>
          <w:lang w:val="ru-RU"/>
        </w:rPr>
        <w:t xml:space="preserve"> Ягельский А. География Населения. М., 1980.</w:t>
      </w:r>
    </w:p>
    <w:p w:rsidR="008D62DB" w:rsidRPr="000D7BA7" w:rsidRDefault="008F1147" w:rsidP="000D7BA7">
      <w:pPr>
        <w:pStyle w:val="a3"/>
        <w:numPr>
          <w:ilvl w:val="0"/>
          <w:numId w:val="1"/>
        </w:numPr>
        <w:suppressAutoHyphens/>
        <w:spacing w:line="360" w:lineRule="auto"/>
        <w:ind w:left="0" w:firstLine="0"/>
        <w:rPr>
          <w:rFonts w:ascii="Times New Roman" w:hAnsi="Times New Roman"/>
          <w:sz w:val="28"/>
          <w:szCs w:val="28"/>
        </w:rPr>
      </w:pPr>
      <w:r w:rsidRPr="000D7BA7">
        <w:rPr>
          <w:rFonts w:ascii="Times New Roman" w:hAnsi="Times New Roman"/>
          <w:sz w:val="28"/>
          <w:szCs w:val="28"/>
        </w:rPr>
        <w:t>www.tourlib.net/books_tourism</w:t>
      </w:r>
    </w:p>
    <w:p w:rsidR="008F1147" w:rsidRPr="000D7BA7" w:rsidRDefault="008F1147" w:rsidP="000D7BA7">
      <w:pPr>
        <w:pStyle w:val="a3"/>
        <w:numPr>
          <w:ilvl w:val="0"/>
          <w:numId w:val="1"/>
        </w:numPr>
        <w:suppressAutoHyphens/>
        <w:spacing w:line="360" w:lineRule="auto"/>
        <w:ind w:left="0" w:firstLine="0"/>
        <w:rPr>
          <w:rFonts w:ascii="Times New Roman" w:hAnsi="Times New Roman"/>
          <w:sz w:val="28"/>
          <w:szCs w:val="28"/>
        </w:rPr>
      </w:pPr>
      <w:r w:rsidRPr="000D7BA7">
        <w:rPr>
          <w:rFonts w:ascii="Times New Roman" w:hAnsi="Times New Roman"/>
          <w:sz w:val="28"/>
          <w:szCs w:val="28"/>
          <w:lang w:val="ru-RU"/>
        </w:rPr>
        <w:t>www.travelnn.ru</w:t>
      </w:r>
    </w:p>
    <w:p w:rsidR="0086550B" w:rsidRPr="000D7BA7" w:rsidRDefault="0086550B" w:rsidP="000D7BA7">
      <w:pPr>
        <w:pStyle w:val="a3"/>
        <w:suppressAutoHyphens/>
        <w:spacing w:line="360" w:lineRule="auto"/>
        <w:rPr>
          <w:rFonts w:ascii="Times New Roman" w:hAnsi="Times New Roman"/>
          <w:sz w:val="28"/>
          <w:szCs w:val="28"/>
          <w:lang w:val="ru-RU"/>
        </w:rPr>
      </w:pPr>
    </w:p>
    <w:p w:rsidR="00E23221" w:rsidRPr="00950DB5" w:rsidRDefault="00E23221" w:rsidP="008D62DB">
      <w:pPr>
        <w:suppressAutoHyphens/>
        <w:spacing w:after="0" w:line="360" w:lineRule="auto"/>
        <w:ind w:firstLine="709"/>
        <w:jc w:val="both"/>
        <w:rPr>
          <w:rFonts w:ascii="Times New Roman" w:hAnsi="Times New Roman"/>
          <w:sz w:val="28"/>
          <w:szCs w:val="28"/>
          <w:lang w:eastAsia="en-US"/>
        </w:rPr>
      </w:pPr>
      <w:r w:rsidRPr="00950DB5">
        <w:rPr>
          <w:rFonts w:ascii="Times New Roman" w:hAnsi="Times New Roman"/>
          <w:sz w:val="28"/>
          <w:szCs w:val="28"/>
        </w:rPr>
        <w:br w:type="page"/>
      </w:r>
    </w:p>
    <w:p w:rsidR="00E23221" w:rsidRPr="00950DB5" w:rsidRDefault="00E23221" w:rsidP="008D62DB">
      <w:pPr>
        <w:pStyle w:val="a3"/>
        <w:suppressAutoHyphens/>
        <w:spacing w:line="360" w:lineRule="auto"/>
        <w:ind w:firstLine="709"/>
        <w:jc w:val="both"/>
        <w:rPr>
          <w:rFonts w:ascii="Times New Roman" w:hAnsi="Times New Roman"/>
          <w:sz w:val="28"/>
          <w:szCs w:val="28"/>
          <w:lang w:val="ru-RU"/>
        </w:rPr>
      </w:pPr>
      <w:r w:rsidRPr="00950DB5">
        <w:rPr>
          <w:rFonts w:ascii="Times New Roman" w:hAnsi="Times New Roman"/>
          <w:sz w:val="28"/>
          <w:szCs w:val="28"/>
          <w:lang w:val="ru-RU"/>
        </w:rPr>
        <w:t>Приложение 1</w:t>
      </w:r>
    </w:p>
    <w:p w:rsidR="00E23221" w:rsidRPr="00950DB5" w:rsidRDefault="00E23221" w:rsidP="008D62DB">
      <w:pPr>
        <w:pStyle w:val="a3"/>
        <w:suppressAutoHyphens/>
        <w:spacing w:line="360" w:lineRule="auto"/>
        <w:ind w:firstLine="709"/>
        <w:jc w:val="both"/>
        <w:rPr>
          <w:rFonts w:ascii="Times New Roman" w:hAnsi="Times New Roman"/>
          <w:sz w:val="28"/>
          <w:szCs w:val="28"/>
          <w:lang w:val="ru-RU"/>
        </w:rPr>
      </w:pPr>
    </w:p>
    <w:p w:rsidR="00CE005D" w:rsidRPr="00950DB5" w:rsidRDefault="00CE005D" w:rsidP="008D62DB">
      <w:pPr>
        <w:pStyle w:val="a3"/>
        <w:suppressAutoHyphens/>
        <w:spacing w:line="360" w:lineRule="auto"/>
        <w:ind w:firstLine="709"/>
        <w:jc w:val="both"/>
        <w:rPr>
          <w:rFonts w:ascii="Times New Roman" w:hAnsi="Times New Roman"/>
          <w:sz w:val="28"/>
          <w:szCs w:val="28"/>
          <w:lang w:val="ru-RU"/>
        </w:rPr>
      </w:pPr>
      <w:r w:rsidRPr="00950DB5">
        <w:rPr>
          <w:rFonts w:ascii="Times New Roman" w:hAnsi="Times New Roman"/>
          <w:sz w:val="28"/>
          <w:szCs w:val="28"/>
          <w:lang w:val="ru-RU"/>
        </w:rPr>
        <w:t>Динамика показателей развития международного туризма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16"/>
        <w:gridCol w:w="2710"/>
        <w:gridCol w:w="2685"/>
      </w:tblGrid>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Год</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Число туристов, млн человек</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Валютные поступления</w:t>
            </w:r>
          </w:p>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от международного туризма,</w:t>
            </w:r>
          </w:p>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млрд дол. США</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1960</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69,0</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5,5</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1970</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165,8</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17,4</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1981</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278,6</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106,0</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1992</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479,8</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279,0</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1995</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540,6</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411,0</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1998</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616,7</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440,0</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1999</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639,6</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455,0</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2000</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687,0</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475,9</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2001</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686,7</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463,6</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2002</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707,0</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474,0</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2003</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694,6</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533,0</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2004</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765,1</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633,0</w:t>
            </w:r>
          </w:p>
        </w:tc>
      </w:tr>
      <w:tr w:rsidR="00CE005D" w:rsidRPr="0087090E" w:rsidTr="0087090E">
        <w:trPr>
          <w:jc w:val="center"/>
        </w:trPr>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2005</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806,8</w:t>
            </w:r>
          </w:p>
        </w:tc>
        <w:tc>
          <w:tcPr>
            <w:tcW w:w="0" w:type="auto"/>
            <w:shd w:val="clear" w:color="auto" w:fill="auto"/>
          </w:tcPr>
          <w:p w:rsidR="00CE005D" w:rsidRPr="0087090E" w:rsidRDefault="00CE005D" w:rsidP="0087090E">
            <w:pPr>
              <w:suppressAutoHyphens/>
              <w:autoSpaceDE w:val="0"/>
              <w:autoSpaceDN w:val="0"/>
              <w:adjustRightInd w:val="0"/>
              <w:spacing w:after="0" w:line="360" w:lineRule="auto"/>
              <w:rPr>
                <w:rFonts w:ascii="Times New Roman" w:hAnsi="Times New Roman"/>
                <w:sz w:val="20"/>
                <w:szCs w:val="28"/>
              </w:rPr>
            </w:pPr>
            <w:r w:rsidRPr="0087090E">
              <w:rPr>
                <w:rFonts w:ascii="Times New Roman" w:hAnsi="Times New Roman"/>
                <w:sz w:val="20"/>
                <w:szCs w:val="28"/>
              </w:rPr>
              <w:t>680,0</w:t>
            </w:r>
          </w:p>
        </w:tc>
      </w:tr>
    </w:tbl>
    <w:p w:rsidR="00CE005D" w:rsidRPr="00950DB5" w:rsidRDefault="00CE005D" w:rsidP="008D62DB">
      <w:pPr>
        <w:suppressAutoHyphens/>
        <w:autoSpaceDE w:val="0"/>
        <w:autoSpaceDN w:val="0"/>
        <w:adjustRightInd w:val="0"/>
        <w:spacing w:after="0" w:line="360" w:lineRule="auto"/>
        <w:ind w:firstLine="709"/>
        <w:jc w:val="both"/>
        <w:rPr>
          <w:rFonts w:ascii="Times New Roman" w:hAnsi="Times New Roman"/>
          <w:sz w:val="28"/>
          <w:szCs w:val="28"/>
        </w:rPr>
      </w:pPr>
    </w:p>
    <w:p w:rsidR="00E23221" w:rsidRPr="00950DB5" w:rsidRDefault="00E2322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br w:type="page"/>
      </w:r>
    </w:p>
    <w:p w:rsidR="00E23221" w:rsidRPr="00950DB5" w:rsidRDefault="00E23221"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Приложение 2</w:t>
      </w:r>
    </w:p>
    <w:p w:rsidR="00E23221" w:rsidRPr="00950DB5" w:rsidRDefault="00E23221" w:rsidP="008D62DB">
      <w:pPr>
        <w:suppressAutoHyphens/>
        <w:autoSpaceDE w:val="0"/>
        <w:autoSpaceDN w:val="0"/>
        <w:adjustRightInd w:val="0"/>
        <w:spacing w:after="0" w:line="360" w:lineRule="auto"/>
        <w:ind w:firstLine="709"/>
        <w:jc w:val="both"/>
        <w:rPr>
          <w:rFonts w:ascii="Times New Roman" w:hAnsi="Times New Roman"/>
          <w:sz w:val="28"/>
          <w:szCs w:val="28"/>
        </w:rPr>
      </w:pPr>
    </w:p>
    <w:p w:rsidR="00227D0B" w:rsidRPr="00950DB5" w:rsidRDefault="00CE005D" w:rsidP="008D62DB">
      <w:pPr>
        <w:suppressAutoHyphens/>
        <w:autoSpaceDE w:val="0"/>
        <w:autoSpaceDN w:val="0"/>
        <w:adjustRightInd w:val="0"/>
        <w:spacing w:after="0" w:line="360" w:lineRule="auto"/>
        <w:ind w:firstLine="709"/>
        <w:jc w:val="both"/>
        <w:rPr>
          <w:rFonts w:ascii="Times New Roman" w:hAnsi="Times New Roman"/>
          <w:sz w:val="28"/>
          <w:szCs w:val="28"/>
        </w:rPr>
      </w:pPr>
      <w:r w:rsidRPr="00950DB5">
        <w:rPr>
          <w:rFonts w:ascii="Times New Roman" w:hAnsi="Times New Roman"/>
          <w:sz w:val="28"/>
          <w:szCs w:val="28"/>
        </w:rPr>
        <w:t>Факторы развития международного туризма.</w:t>
      </w:r>
    </w:p>
    <w:p w:rsidR="00E23221" w:rsidRPr="00950DB5" w:rsidRDefault="00DE40AF" w:rsidP="008D62DB">
      <w:pPr>
        <w:suppressAutoHyphens/>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noProof/>
          <w:sz w:val="28"/>
          <w:szCs w:val="28"/>
        </w:rPr>
        <w:pict>
          <v:shape id="Рисунок 1" o:spid="_x0000_i1029" type="#_x0000_t75" style="width:296.25pt;height:321pt;visibility:visible">
            <v:imagedata r:id="rId11" o:title=""/>
          </v:shape>
        </w:pict>
      </w:r>
    </w:p>
    <w:p w:rsidR="00803479" w:rsidRPr="00950DB5" w:rsidRDefault="00803479" w:rsidP="008D62DB">
      <w:pPr>
        <w:suppressAutoHyphens/>
        <w:autoSpaceDE w:val="0"/>
        <w:autoSpaceDN w:val="0"/>
        <w:adjustRightInd w:val="0"/>
        <w:spacing w:after="0" w:line="360" w:lineRule="auto"/>
        <w:ind w:firstLine="709"/>
        <w:jc w:val="both"/>
        <w:rPr>
          <w:rFonts w:ascii="Times New Roman" w:hAnsi="Times New Roman"/>
          <w:sz w:val="28"/>
          <w:szCs w:val="28"/>
        </w:rPr>
      </w:pPr>
    </w:p>
    <w:p w:rsidR="00E23221" w:rsidRPr="00950DB5" w:rsidRDefault="00E23221"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br w:type="page"/>
      </w:r>
    </w:p>
    <w:p w:rsidR="00E23221" w:rsidRPr="00950DB5" w:rsidRDefault="00140F28" w:rsidP="008D62DB">
      <w:pPr>
        <w:suppressAutoHyphens/>
        <w:spacing w:after="0" w:line="360" w:lineRule="auto"/>
        <w:ind w:firstLine="709"/>
        <w:jc w:val="both"/>
        <w:rPr>
          <w:rFonts w:ascii="Times New Roman" w:hAnsi="Times New Roman"/>
          <w:sz w:val="28"/>
          <w:szCs w:val="28"/>
        </w:rPr>
      </w:pPr>
      <w:r w:rsidRPr="00950DB5">
        <w:rPr>
          <w:rFonts w:ascii="Times New Roman" w:hAnsi="Times New Roman"/>
          <w:sz w:val="28"/>
          <w:szCs w:val="28"/>
        </w:rPr>
        <w:t xml:space="preserve">Приложение </w:t>
      </w:r>
      <w:r w:rsidR="00CE005D" w:rsidRPr="00950DB5">
        <w:rPr>
          <w:rFonts w:ascii="Times New Roman" w:hAnsi="Times New Roman"/>
          <w:sz w:val="28"/>
          <w:szCs w:val="28"/>
        </w:rPr>
        <w:t>3</w:t>
      </w:r>
    </w:p>
    <w:p w:rsidR="00E23221" w:rsidRPr="00950DB5" w:rsidRDefault="00E23221" w:rsidP="008D62DB">
      <w:pPr>
        <w:suppressAutoHyphens/>
        <w:spacing w:after="0" w:line="360" w:lineRule="auto"/>
        <w:ind w:firstLine="709"/>
        <w:jc w:val="both"/>
        <w:rPr>
          <w:rFonts w:ascii="Times New Roman" w:hAnsi="Times New Roman"/>
          <w:sz w:val="28"/>
          <w:szCs w:val="28"/>
        </w:rPr>
      </w:pPr>
    </w:p>
    <w:p w:rsidR="00140F28" w:rsidRPr="000D7BA7" w:rsidRDefault="00140F28" w:rsidP="008D62DB">
      <w:pPr>
        <w:suppressAutoHyphens/>
        <w:spacing w:after="0" w:line="360" w:lineRule="auto"/>
        <w:ind w:firstLine="709"/>
        <w:jc w:val="both"/>
        <w:rPr>
          <w:rFonts w:ascii="Times New Roman" w:hAnsi="Times New Roman"/>
          <w:sz w:val="28"/>
          <w:szCs w:val="28"/>
          <w:lang w:val="en-US"/>
        </w:rPr>
      </w:pPr>
      <w:r w:rsidRPr="00950DB5">
        <w:rPr>
          <w:rFonts w:ascii="Times New Roman" w:hAnsi="Times New Roman"/>
          <w:sz w:val="28"/>
          <w:szCs w:val="28"/>
        </w:rPr>
        <w:t>Гло</w:t>
      </w:r>
      <w:r w:rsidR="000D7BA7">
        <w:rPr>
          <w:rFonts w:ascii="Times New Roman" w:hAnsi="Times New Roman"/>
          <w:sz w:val="28"/>
          <w:szCs w:val="28"/>
        </w:rPr>
        <w:t>бальные риски мировой экономики</w:t>
      </w:r>
    </w:p>
    <w:tbl>
      <w:tblPr>
        <w:tblW w:w="93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84"/>
        <w:gridCol w:w="2475"/>
        <w:gridCol w:w="3636"/>
        <w:gridCol w:w="2361"/>
      </w:tblGrid>
      <w:tr w:rsidR="00140F28" w:rsidRPr="0087090E" w:rsidTr="0087090E">
        <w:trPr>
          <w:jc w:val="center"/>
        </w:trPr>
        <w:tc>
          <w:tcPr>
            <w:tcW w:w="901" w:type="dxa"/>
            <w:vMerge w:val="restart"/>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Ущерб,</w:t>
            </w:r>
          </w:p>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Млрд. долл.</w:t>
            </w:r>
          </w:p>
        </w:tc>
        <w:tc>
          <w:tcPr>
            <w:tcW w:w="8670" w:type="dxa"/>
            <w:gridSpan w:val="3"/>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Вероятность, %</w:t>
            </w:r>
          </w:p>
        </w:tc>
      </w:tr>
      <w:tr w:rsidR="00950DB5" w:rsidRPr="0087090E" w:rsidTr="0087090E">
        <w:trPr>
          <w:jc w:val="center"/>
        </w:trPr>
        <w:tc>
          <w:tcPr>
            <w:tcW w:w="901" w:type="dxa"/>
            <w:vMerge/>
            <w:shd w:val="clear" w:color="auto" w:fill="auto"/>
          </w:tcPr>
          <w:p w:rsidR="00140F28" w:rsidRPr="0087090E" w:rsidRDefault="00140F28" w:rsidP="0087090E">
            <w:pPr>
              <w:suppressAutoHyphens/>
              <w:spacing w:after="0" w:line="360" w:lineRule="auto"/>
              <w:rPr>
                <w:rFonts w:ascii="Times New Roman" w:hAnsi="Times New Roman"/>
                <w:sz w:val="20"/>
                <w:szCs w:val="28"/>
              </w:rPr>
            </w:pPr>
          </w:p>
        </w:tc>
        <w:tc>
          <w:tcPr>
            <w:tcW w:w="2532"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1-5</w:t>
            </w:r>
          </w:p>
        </w:tc>
        <w:tc>
          <w:tcPr>
            <w:tcW w:w="3723"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5-10</w:t>
            </w:r>
          </w:p>
        </w:tc>
        <w:tc>
          <w:tcPr>
            <w:tcW w:w="2415"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10-20</w:t>
            </w:r>
          </w:p>
        </w:tc>
      </w:tr>
      <w:tr w:rsidR="00950DB5" w:rsidRPr="0087090E" w:rsidTr="0087090E">
        <w:trPr>
          <w:jc w:val="center"/>
        </w:trPr>
        <w:tc>
          <w:tcPr>
            <w:tcW w:w="901"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10-50</w:t>
            </w:r>
          </w:p>
        </w:tc>
        <w:tc>
          <w:tcPr>
            <w:tcW w:w="2532"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Нанотехнологии, затопление пойменных земель</w:t>
            </w:r>
          </w:p>
        </w:tc>
        <w:tc>
          <w:tcPr>
            <w:tcW w:w="3723"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 xml:space="preserve">Международный терроризм, распространение оружия массового поражения, </w:t>
            </w:r>
            <w:r w:rsidR="008D62DB" w:rsidRPr="0087090E">
              <w:rPr>
                <w:rFonts w:ascii="Times New Roman" w:hAnsi="Times New Roman"/>
                <w:sz w:val="20"/>
                <w:szCs w:val="28"/>
              </w:rPr>
              <w:t>"</w:t>
            </w:r>
            <w:r w:rsidRPr="0087090E">
              <w:rPr>
                <w:rFonts w:ascii="Times New Roman" w:hAnsi="Times New Roman"/>
                <w:sz w:val="20"/>
                <w:szCs w:val="28"/>
              </w:rPr>
              <w:t>несостоявшиеся</w:t>
            </w:r>
            <w:r w:rsidR="008D62DB" w:rsidRPr="0087090E">
              <w:rPr>
                <w:rFonts w:ascii="Times New Roman" w:hAnsi="Times New Roman"/>
                <w:sz w:val="20"/>
                <w:szCs w:val="28"/>
              </w:rPr>
              <w:t>"</w:t>
            </w:r>
            <w:r w:rsidRPr="0087090E">
              <w:rPr>
                <w:rFonts w:ascii="Times New Roman" w:hAnsi="Times New Roman"/>
                <w:sz w:val="20"/>
                <w:szCs w:val="28"/>
              </w:rPr>
              <w:t xml:space="preserve"> государства, потеря источников пресной воды.</w:t>
            </w:r>
          </w:p>
        </w:tc>
        <w:tc>
          <w:tcPr>
            <w:tcW w:w="2415"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p>
        </w:tc>
      </w:tr>
      <w:tr w:rsidR="00950DB5" w:rsidRPr="0087090E" w:rsidTr="0087090E">
        <w:trPr>
          <w:jc w:val="center"/>
        </w:trPr>
        <w:tc>
          <w:tcPr>
            <w:tcW w:w="901"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50-250</w:t>
            </w:r>
          </w:p>
        </w:tc>
        <w:tc>
          <w:tcPr>
            <w:tcW w:w="2532"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Землетрясения, тропические штормы, финансовые кризисы, нестабильность на Ближнем Востоке.</w:t>
            </w:r>
          </w:p>
        </w:tc>
        <w:tc>
          <w:tcPr>
            <w:tcW w:w="3723"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Инфекционные заболевания в развивающихся странах, режимы социальных обязательств, климатические изменения, падение доллара, международная преступность и коррупция.</w:t>
            </w:r>
          </w:p>
        </w:tc>
        <w:tc>
          <w:tcPr>
            <w:tcW w:w="2415"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Хронические заболевания в развитых странах, сбой информационных технологий.</w:t>
            </w:r>
          </w:p>
        </w:tc>
      </w:tr>
      <w:tr w:rsidR="00950DB5" w:rsidRPr="0087090E" w:rsidTr="0087090E">
        <w:trPr>
          <w:jc w:val="center"/>
        </w:trPr>
        <w:tc>
          <w:tcPr>
            <w:tcW w:w="901"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250-1000</w:t>
            </w:r>
          </w:p>
        </w:tc>
        <w:tc>
          <w:tcPr>
            <w:tcW w:w="2532"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Пандемии</w:t>
            </w:r>
          </w:p>
        </w:tc>
        <w:tc>
          <w:tcPr>
            <w:tcW w:w="3723"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Межгосударственные и гражданские войны</w:t>
            </w:r>
          </w:p>
        </w:tc>
        <w:tc>
          <w:tcPr>
            <w:tcW w:w="2415" w:type="dxa"/>
            <w:shd w:val="clear" w:color="auto" w:fill="auto"/>
          </w:tcPr>
          <w:p w:rsidR="00140F28" w:rsidRPr="0087090E" w:rsidRDefault="008D62DB"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w:t>
            </w:r>
            <w:r w:rsidR="00140F28" w:rsidRPr="0087090E">
              <w:rPr>
                <w:rFonts w:ascii="Times New Roman" w:hAnsi="Times New Roman"/>
                <w:sz w:val="20"/>
                <w:szCs w:val="28"/>
              </w:rPr>
              <w:t>Жесткая посадка</w:t>
            </w:r>
            <w:r w:rsidRPr="0087090E">
              <w:rPr>
                <w:rFonts w:ascii="Times New Roman" w:hAnsi="Times New Roman"/>
                <w:sz w:val="20"/>
                <w:szCs w:val="28"/>
              </w:rPr>
              <w:t>"</w:t>
            </w:r>
            <w:r w:rsidR="00140F28" w:rsidRPr="0087090E">
              <w:rPr>
                <w:rFonts w:ascii="Times New Roman" w:hAnsi="Times New Roman"/>
                <w:sz w:val="20"/>
                <w:szCs w:val="28"/>
              </w:rPr>
              <w:t xml:space="preserve"> китайской экономики, цены на нефть</w:t>
            </w:r>
          </w:p>
        </w:tc>
      </w:tr>
      <w:tr w:rsidR="00950DB5" w:rsidRPr="0087090E" w:rsidTr="0087090E">
        <w:trPr>
          <w:jc w:val="center"/>
        </w:trPr>
        <w:tc>
          <w:tcPr>
            <w:tcW w:w="901"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Более 1000</w:t>
            </w:r>
          </w:p>
        </w:tc>
        <w:tc>
          <w:tcPr>
            <w:tcW w:w="2532"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Отход от глобализации</w:t>
            </w:r>
          </w:p>
        </w:tc>
        <w:tc>
          <w:tcPr>
            <w:tcW w:w="3723"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p>
        </w:tc>
        <w:tc>
          <w:tcPr>
            <w:tcW w:w="2415" w:type="dxa"/>
            <w:shd w:val="clear" w:color="auto" w:fill="auto"/>
          </w:tcPr>
          <w:p w:rsidR="00140F28" w:rsidRPr="0087090E" w:rsidRDefault="00140F28" w:rsidP="0087090E">
            <w:pPr>
              <w:suppressAutoHyphens/>
              <w:spacing w:after="0" w:line="360" w:lineRule="auto"/>
              <w:rPr>
                <w:rFonts w:ascii="Times New Roman" w:hAnsi="Times New Roman"/>
                <w:sz w:val="20"/>
                <w:szCs w:val="28"/>
              </w:rPr>
            </w:pPr>
            <w:r w:rsidRPr="0087090E">
              <w:rPr>
                <w:rFonts w:ascii="Times New Roman" w:hAnsi="Times New Roman"/>
                <w:sz w:val="20"/>
                <w:szCs w:val="28"/>
              </w:rPr>
              <w:t>Обвал цен на недвижимость</w:t>
            </w:r>
          </w:p>
        </w:tc>
      </w:tr>
    </w:tbl>
    <w:p w:rsidR="005B0E4E" w:rsidRPr="000D7BA7" w:rsidRDefault="005B0E4E" w:rsidP="008D62DB">
      <w:pPr>
        <w:suppressAutoHyphens/>
        <w:spacing w:after="0" w:line="360" w:lineRule="auto"/>
        <w:ind w:firstLine="709"/>
        <w:jc w:val="both"/>
        <w:rPr>
          <w:rFonts w:ascii="Times New Roman" w:hAnsi="Times New Roman"/>
          <w:color w:val="FFFFFF"/>
          <w:sz w:val="28"/>
          <w:szCs w:val="28"/>
        </w:rPr>
      </w:pPr>
    </w:p>
    <w:sectPr w:rsidR="005B0E4E" w:rsidRPr="000D7BA7" w:rsidSect="008D62DB">
      <w:headerReference w:type="even" r:id="rId12"/>
      <w:headerReference w:type="default" r:id="rId13"/>
      <w:footerReference w:type="even" r:id="rId14"/>
      <w:footerReference w:type="default" r:id="rId15"/>
      <w:headerReference w:type="first" r:id="rId16"/>
      <w:footerReference w:type="first" r:id="rId17"/>
      <w:footnotePr>
        <w:numRestart w:val="eachPage"/>
      </w:footnotePr>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4F33" w:rsidRDefault="00224F33" w:rsidP="005B0E4E">
      <w:pPr>
        <w:spacing w:after="0" w:line="240" w:lineRule="auto"/>
      </w:pPr>
      <w:r>
        <w:separator/>
      </w:r>
    </w:p>
  </w:endnote>
  <w:endnote w:type="continuationSeparator" w:id="0">
    <w:p w:rsidR="00224F33" w:rsidRDefault="00224F33" w:rsidP="005B0E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F86" w:rsidRDefault="005E0F8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F86" w:rsidRDefault="005E0F8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F86" w:rsidRDefault="005E0F8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4F33" w:rsidRDefault="00224F33" w:rsidP="005B0E4E">
      <w:pPr>
        <w:spacing w:after="0" w:line="240" w:lineRule="auto"/>
      </w:pPr>
      <w:r>
        <w:separator/>
      </w:r>
    </w:p>
  </w:footnote>
  <w:footnote w:type="continuationSeparator" w:id="0">
    <w:p w:rsidR="00224F33" w:rsidRDefault="00224F33" w:rsidP="005B0E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F86" w:rsidRDefault="005E0F8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F86" w:rsidRPr="008D62DB" w:rsidRDefault="005E0F86" w:rsidP="008D62DB">
    <w:pPr>
      <w:pStyle w:val="a6"/>
      <w:jc w:val="center"/>
      <w:rPr>
        <w:rFonts w:ascii="Times New Roman" w:hAnsi="Times New Roman"/>
        <w:sz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F86" w:rsidRDefault="005E0F86">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B41FCD"/>
    <w:multiLevelType w:val="multilevel"/>
    <w:tmpl w:val="8BC69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8C41B3C"/>
    <w:multiLevelType w:val="hybridMultilevel"/>
    <w:tmpl w:val="0612354C"/>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drawingGridHorizontalSpacing w:val="110"/>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7A81"/>
    <w:rsid w:val="00064EF5"/>
    <w:rsid w:val="000A0203"/>
    <w:rsid w:val="000B6C6F"/>
    <w:rsid w:val="000C7F1A"/>
    <w:rsid w:val="000D7BA7"/>
    <w:rsid w:val="000E443E"/>
    <w:rsid w:val="000F7207"/>
    <w:rsid w:val="00100D6F"/>
    <w:rsid w:val="00140F28"/>
    <w:rsid w:val="00143FB7"/>
    <w:rsid w:val="001504DA"/>
    <w:rsid w:val="001508EA"/>
    <w:rsid w:val="00174989"/>
    <w:rsid w:val="001B317C"/>
    <w:rsid w:val="001B32C2"/>
    <w:rsid w:val="001E3A35"/>
    <w:rsid w:val="00201B17"/>
    <w:rsid w:val="002102C9"/>
    <w:rsid w:val="00221500"/>
    <w:rsid w:val="00224F33"/>
    <w:rsid w:val="00227D0B"/>
    <w:rsid w:val="00254121"/>
    <w:rsid w:val="002738A5"/>
    <w:rsid w:val="00297A8D"/>
    <w:rsid w:val="002A4FEC"/>
    <w:rsid w:val="002C5792"/>
    <w:rsid w:val="002F0BB4"/>
    <w:rsid w:val="002F7B0C"/>
    <w:rsid w:val="003176A1"/>
    <w:rsid w:val="0032068C"/>
    <w:rsid w:val="00343A45"/>
    <w:rsid w:val="00347A81"/>
    <w:rsid w:val="00350B5B"/>
    <w:rsid w:val="00376C6D"/>
    <w:rsid w:val="0039129C"/>
    <w:rsid w:val="003B641F"/>
    <w:rsid w:val="003C3B6E"/>
    <w:rsid w:val="00440A7B"/>
    <w:rsid w:val="00446AFC"/>
    <w:rsid w:val="00450816"/>
    <w:rsid w:val="00456D36"/>
    <w:rsid w:val="00460EE0"/>
    <w:rsid w:val="00503AC6"/>
    <w:rsid w:val="005516B9"/>
    <w:rsid w:val="005900D3"/>
    <w:rsid w:val="005B0E4E"/>
    <w:rsid w:val="005B3325"/>
    <w:rsid w:val="005E0F86"/>
    <w:rsid w:val="005E294C"/>
    <w:rsid w:val="006113E7"/>
    <w:rsid w:val="006209D1"/>
    <w:rsid w:val="00621E80"/>
    <w:rsid w:val="00673C58"/>
    <w:rsid w:val="0067536D"/>
    <w:rsid w:val="006D146D"/>
    <w:rsid w:val="006E1AED"/>
    <w:rsid w:val="006E7FE1"/>
    <w:rsid w:val="006F6633"/>
    <w:rsid w:val="006F70D1"/>
    <w:rsid w:val="007024E0"/>
    <w:rsid w:val="0070558A"/>
    <w:rsid w:val="0073095F"/>
    <w:rsid w:val="0073545C"/>
    <w:rsid w:val="00744B63"/>
    <w:rsid w:val="007B4C2F"/>
    <w:rsid w:val="007C58A1"/>
    <w:rsid w:val="007F2CEB"/>
    <w:rsid w:val="007F7EBE"/>
    <w:rsid w:val="00802285"/>
    <w:rsid w:val="00803479"/>
    <w:rsid w:val="00843D48"/>
    <w:rsid w:val="008635D7"/>
    <w:rsid w:val="0086550B"/>
    <w:rsid w:val="0087090E"/>
    <w:rsid w:val="00872B7C"/>
    <w:rsid w:val="008A58A9"/>
    <w:rsid w:val="008D62DB"/>
    <w:rsid w:val="008E7FF9"/>
    <w:rsid w:val="008F1147"/>
    <w:rsid w:val="0092511F"/>
    <w:rsid w:val="00944F79"/>
    <w:rsid w:val="00950DB5"/>
    <w:rsid w:val="00963A1D"/>
    <w:rsid w:val="00973CD5"/>
    <w:rsid w:val="00986828"/>
    <w:rsid w:val="00997AC8"/>
    <w:rsid w:val="009B3D57"/>
    <w:rsid w:val="009C6186"/>
    <w:rsid w:val="009C66C6"/>
    <w:rsid w:val="009D23D3"/>
    <w:rsid w:val="009E2308"/>
    <w:rsid w:val="009E4B6D"/>
    <w:rsid w:val="00A169F8"/>
    <w:rsid w:val="00A22D50"/>
    <w:rsid w:val="00A34DD7"/>
    <w:rsid w:val="00A46E1A"/>
    <w:rsid w:val="00A50293"/>
    <w:rsid w:val="00A65575"/>
    <w:rsid w:val="00A729C6"/>
    <w:rsid w:val="00AB6FE0"/>
    <w:rsid w:val="00AE4EFE"/>
    <w:rsid w:val="00AE77A8"/>
    <w:rsid w:val="00AF21E8"/>
    <w:rsid w:val="00B0418B"/>
    <w:rsid w:val="00B15C6E"/>
    <w:rsid w:val="00B21BBC"/>
    <w:rsid w:val="00B33B3E"/>
    <w:rsid w:val="00B34778"/>
    <w:rsid w:val="00B509A7"/>
    <w:rsid w:val="00B525B4"/>
    <w:rsid w:val="00B86C31"/>
    <w:rsid w:val="00B87210"/>
    <w:rsid w:val="00BA57E5"/>
    <w:rsid w:val="00BA7850"/>
    <w:rsid w:val="00BB4AD4"/>
    <w:rsid w:val="00BE35E4"/>
    <w:rsid w:val="00BE4C52"/>
    <w:rsid w:val="00BF747A"/>
    <w:rsid w:val="00C13EC3"/>
    <w:rsid w:val="00C2169D"/>
    <w:rsid w:val="00C34D8D"/>
    <w:rsid w:val="00C4196B"/>
    <w:rsid w:val="00C461E1"/>
    <w:rsid w:val="00C470DE"/>
    <w:rsid w:val="00C61FCF"/>
    <w:rsid w:val="00C82CCB"/>
    <w:rsid w:val="00C8390F"/>
    <w:rsid w:val="00CA432F"/>
    <w:rsid w:val="00CB3B4D"/>
    <w:rsid w:val="00CD2587"/>
    <w:rsid w:val="00CE005D"/>
    <w:rsid w:val="00CE0FD6"/>
    <w:rsid w:val="00CE4DDF"/>
    <w:rsid w:val="00CF262D"/>
    <w:rsid w:val="00D241B2"/>
    <w:rsid w:val="00D25624"/>
    <w:rsid w:val="00D340E7"/>
    <w:rsid w:val="00D37434"/>
    <w:rsid w:val="00D74BF9"/>
    <w:rsid w:val="00D82647"/>
    <w:rsid w:val="00D960E8"/>
    <w:rsid w:val="00DD69F9"/>
    <w:rsid w:val="00DE177A"/>
    <w:rsid w:val="00DE40AF"/>
    <w:rsid w:val="00E11882"/>
    <w:rsid w:val="00E20DA6"/>
    <w:rsid w:val="00E23221"/>
    <w:rsid w:val="00E27F95"/>
    <w:rsid w:val="00E40D60"/>
    <w:rsid w:val="00E62537"/>
    <w:rsid w:val="00EC1BB2"/>
    <w:rsid w:val="00EF47D8"/>
    <w:rsid w:val="00F07CF1"/>
    <w:rsid w:val="00F93FDA"/>
    <w:rsid w:val="00FA6CAB"/>
    <w:rsid w:val="00FB4366"/>
    <w:rsid w:val="00FD40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70DE"/>
    <w:pPr>
      <w:spacing w:after="200" w:line="276" w:lineRule="auto"/>
    </w:pPr>
    <w:rPr>
      <w:sz w:val="22"/>
      <w:szCs w:val="22"/>
    </w:rPr>
  </w:style>
  <w:style w:type="paragraph" w:styleId="1">
    <w:name w:val="heading 1"/>
    <w:basedOn w:val="a"/>
    <w:next w:val="a"/>
    <w:link w:val="10"/>
    <w:uiPriority w:val="9"/>
    <w:qFormat/>
    <w:rsid w:val="006F6633"/>
    <w:pPr>
      <w:keepNext/>
      <w:spacing w:before="240" w:after="60" w:line="240" w:lineRule="auto"/>
      <w:outlineLvl w:val="0"/>
    </w:pPr>
    <w:rPr>
      <w:rFonts w:ascii="Arial" w:hAnsi="Arial" w:cs="Arial"/>
      <w:b/>
      <w:bCs/>
      <w:kern w:val="32"/>
      <w:sz w:val="32"/>
      <w:szCs w:val="32"/>
    </w:rPr>
  </w:style>
  <w:style w:type="paragraph" w:styleId="3">
    <w:name w:val="heading 3"/>
    <w:basedOn w:val="a"/>
    <w:next w:val="a"/>
    <w:link w:val="30"/>
    <w:uiPriority w:val="9"/>
    <w:semiHidden/>
    <w:unhideWhenUsed/>
    <w:qFormat/>
    <w:rsid w:val="00143FB7"/>
    <w:pPr>
      <w:keepNext/>
      <w:keepLines/>
      <w:spacing w:before="200" w:after="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6F6633"/>
    <w:rPr>
      <w:rFonts w:ascii="Arial" w:hAnsi="Arial" w:cs="Arial"/>
      <w:b/>
      <w:bCs/>
      <w:kern w:val="32"/>
      <w:sz w:val="32"/>
      <w:szCs w:val="32"/>
    </w:rPr>
  </w:style>
  <w:style w:type="character" w:customStyle="1" w:styleId="30">
    <w:name w:val="Заголовок 3 Знак"/>
    <w:link w:val="3"/>
    <w:uiPriority w:val="9"/>
    <w:semiHidden/>
    <w:locked/>
    <w:rsid w:val="00143FB7"/>
    <w:rPr>
      <w:rFonts w:ascii="Cambria" w:eastAsia="Times New Roman" w:hAnsi="Cambria" w:cs="Times New Roman"/>
      <w:b/>
      <w:bCs/>
      <w:color w:val="4F81BD"/>
    </w:rPr>
  </w:style>
  <w:style w:type="paragraph" w:styleId="a3">
    <w:name w:val="footnote text"/>
    <w:basedOn w:val="a"/>
    <w:link w:val="a4"/>
    <w:uiPriority w:val="99"/>
    <w:unhideWhenUsed/>
    <w:rsid w:val="005B0E4E"/>
    <w:pPr>
      <w:spacing w:after="0" w:line="240" w:lineRule="auto"/>
    </w:pPr>
    <w:rPr>
      <w:sz w:val="20"/>
      <w:szCs w:val="20"/>
      <w:lang w:val="en-US" w:eastAsia="en-US"/>
    </w:rPr>
  </w:style>
  <w:style w:type="character" w:customStyle="1" w:styleId="a4">
    <w:name w:val="Текст сноски Знак"/>
    <w:link w:val="a3"/>
    <w:uiPriority w:val="99"/>
    <w:locked/>
    <w:rsid w:val="005B0E4E"/>
    <w:rPr>
      <w:rFonts w:cs="Times New Roman"/>
      <w:sz w:val="20"/>
      <w:szCs w:val="20"/>
      <w:lang w:val="en-US" w:eastAsia="en-US"/>
    </w:rPr>
  </w:style>
  <w:style w:type="character" w:styleId="a5">
    <w:name w:val="footnote reference"/>
    <w:uiPriority w:val="99"/>
    <w:semiHidden/>
    <w:unhideWhenUsed/>
    <w:rsid w:val="005B0E4E"/>
    <w:rPr>
      <w:rFonts w:cs="Times New Roman"/>
      <w:vertAlign w:val="superscript"/>
    </w:rPr>
  </w:style>
  <w:style w:type="paragraph" w:styleId="a6">
    <w:name w:val="header"/>
    <w:basedOn w:val="a"/>
    <w:link w:val="a7"/>
    <w:uiPriority w:val="99"/>
    <w:semiHidden/>
    <w:unhideWhenUsed/>
    <w:rsid w:val="00446AFC"/>
    <w:pPr>
      <w:tabs>
        <w:tab w:val="center" w:pos="4677"/>
        <w:tab w:val="right" w:pos="9355"/>
      </w:tabs>
      <w:spacing w:after="0" w:line="240" w:lineRule="auto"/>
    </w:pPr>
  </w:style>
  <w:style w:type="character" w:customStyle="1" w:styleId="a7">
    <w:name w:val="Верхний колонтитул Знак"/>
    <w:link w:val="a6"/>
    <w:uiPriority w:val="99"/>
    <w:semiHidden/>
    <w:locked/>
    <w:rsid w:val="00446AFC"/>
    <w:rPr>
      <w:rFonts w:cs="Times New Roman"/>
    </w:rPr>
  </w:style>
  <w:style w:type="paragraph" w:styleId="a8">
    <w:name w:val="footer"/>
    <w:basedOn w:val="a"/>
    <w:link w:val="a9"/>
    <w:uiPriority w:val="99"/>
    <w:unhideWhenUsed/>
    <w:rsid w:val="00446AFC"/>
    <w:pPr>
      <w:tabs>
        <w:tab w:val="center" w:pos="4677"/>
        <w:tab w:val="right" w:pos="9355"/>
      </w:tabs>
      <w:spacing w:after="0" w:line="240" w:lineRule="auto"/>
    </w:pPr>
  </w:style>
  <w:style w:type="character" w:customStyle="1" w:styleId="a9">
    <w:name w:val="Нижний колонтитул Знак"/>
    <w:link w:val="a8"/>
    <w:uiPriority w:val="99"/>
    <w:locked/>
    <w:rsid w:val="00446AFC"/>
    <w:rPr>
      <w:rFonts w:cs="Times New Roman"/>
    </w:rPr>
  </w:style>
  <w:style w:type="paragraph" w:styleId="aa">
    <w:name w:val="Balloon Text"/>
    <w:basedOn w:val="a"/>
    <w:link w:val="ab"/>
    <w:uiPriority w:val="99"/>
    <w:semiHidden/>
    <w:unhideWhenUsed/>
    <w:rsid w:val="00D25624"/>
    <w:pPr>
      <w:spacing w:after="0" w:line="240" w:lineRule="auto"/>
    </w:pPr>
    <w:rPr>
      <w:rFonts w:ascii="Tahoma" w:hAnsi="Tahoma" w:cs="Tahoma"/>
      <w:sz w:val="16"/>
      <w:szCs w:val="16"/>
    </w:rPr>
  </w:style>
  <w:style w:type="character" w:customStyle="1" w:styleId="ab">
    <w:name w:val="Текст выноски Знак"/>
    <w:link w:val="aa"/>
    <w:uiPriority w:val="99"/>
    <w:semiHidden/>
    <w:locked/>
    <w:rsid w:val="00D25624"/>
    <w:rPr>
      <w:rFonts w:ascii="Tahoma" w:hAnsi="Tahoma" w:cs="Tahoma"/>
      <w:sz w:val="16"/>
      <w:szCs w:val="16"/>
    </w:rPr>
  </w:style>
  <w:style w:type="paragraph" w:styleId="ac">
    <w:name w:val="List Paragraph"/>
    <w:basedOn w:val="a"/>
    <w:uiPriority w:val="34"/>
    <w:qFormat/>
    <w:rsid w:val="00BF747A"/>
    <w:pPr>
      <w:ind w:left="720"/>
      <w:contextualSpacing/>
    </w:pPr>
  </w:style>
  <w:style w:type="paragraph" w:styleId="ad">
    <w:name w:val="Normal (Web)"/>
    <w:basedOn w:val="a"/>
    <w:uiPriority w:val="99"/>
    <w:rsid w:val="006F6633"/>
    <w:pPr>
      <w:spacing w:before="100" w:beforeAutospacing="1" w:after="100" w:afterAutospacing="1" w:line="240" w:lineRule="auto"/>
    </w:pPr>
    <w:rPr>
      <w:rFonts w:ascii="Times New Roman" w:hAnsi="Times New Roman"/>
      <w:sz w:val="24"/>
      <w:szCs w:val="24"/>
    </w:rPr>
  </w:style>
  <w:style w:type="character" w:styleId="ae">
    <w:name w:val="Hyperlink"/>
    <w:uiPriority w:val="99"/>
    <w:rsid w:val="006F6633"/>
    <w:rPr>
      <w:rFonts w:cs="Times New Roman"/>
      <w:color w:val="0000FF"/>
      <w:u w:val="single"/>
    </w:rPr>
  </w:style>
  <w:style w:type="character" w:styleId="af">
    <w:name w:val="Placeholder Text"/>
    <w:uiPriority w:val="99"/>
    <w:semiHidden/>
    <w:rsid w:val="007B4C2F"/>
    <w:rPr>
      <w:rFonts w:cs="Times New Roman"/>
      <w:color w:val="808080"/>
    </w:rPr>
  </w:style>
  <w:style w:type="table" w:styleId="af0">
    <w:name w:val="Table Grid"/>
    <w:basedOn w:val="a1"/>
    <w:uiPriority w:val="59"/>
    <w:rsid w:val="008D62D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C1EE47-47BC-4062-918E-E23766C14E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7817</Words>
  <Characters>55502</Characters>
  <Application>Microsoft Office Word</Application>
  <DocSecurity>0</DocSecurity>
  <Lines>1233</Lines>
  <Paragraphs>358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2016-12-18T02:18:00Z</dcterms:created>
  <dcterms:modified xsi:type="dcterms:W3CDTF">2016-12-18T02:18:00Z</dcterms:modified>
</cp:coreProperties>
</file>