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6F8E" w:rsidRDefault="00C26F8E">
      <w:pPr>
        <w:spacing w:line="360" w:lineRule="auto"/>
        <w:ind w:firstLine="709"/>
        <w:jc w:val="center"/>
        <w:rPr>
          <w:rFonts w:ascii="Arial Narrow" w:hAnsi="Arial Narrow"/>
          <w:i/>
          <w:sz w:val="28"/>
          <w:szCs w:val="44"/>
          <w:lang w:val="uk-UA"/>
        </w:rPr>
      </w:pPr>
      <w:bookmarkStart w:id="0" w:name="_GoBack"/>
      <w:bookmarkEnd w:id="0"/>
    </w:p>
    <w:p w:rsidR="00C26F8E" w:rsidRDefault="00C26F8E">
      <w:pPr>
        <w:spacing w:line="360" w:lineRule="auto"/>
        <w:jc w:val="center"/>
        <w:rPr>
          <w:sz w:val="28"/>
          <w:szCs w:val="144"/>
          <w:lang w:val="en-US"/>
        </w:rPr>
      </w:pPr>
    </w:p>
    <w:p w:rsidR="00C26F8E" w:rsidRDefault="00C26F8E">
      <w:pPr>
        <w:spacing w:line="360" w:lineRule="auto"/>
        <w:jc w:val="center"/>
        <w:rPr>
          <w:sz w:val="28"/>
          <w:szCs w:val="144"/>
          <w:lang w:val="en-US"/>
        </w:rPr>
      </w:pPr>
    </w:p>
    <w:p w:rsidR="00C26F8E" w:rsidRDefault="00C26F8E">
      <w:pPr>
        <w:spacing w:line="360" w:lineRule="auto"/>
        <w:jc w:val="center"/>
        <w:rPr>
          <w:sz w:val="28"/>
          <w:szCs w:val="144"/>
          <w:lang w:val="en-US"/>
        </w:rPr>
      </w:pPr>
    </w:p>
    <w:p w:rsidR="00C26F8E" w:rsidRDefault="00C26F8E">
      <w:pPr>
        <w:spacing w:line="360" w:lineRule="auto"/>
        <w:jc w:val="center"/>
        <w:rPr>
          <w:sz w:val="28"/>
          <w:szCs w:val="144"/>
          <w:lang w:val="en-US"/>
        </w:rPr>
      </w:pPr>
    </w:p>
    <w:p w:rsidR="00C26F8E" w:rsidRDefault="00C26F8E">
      <w:pPr>
        <w:spacing w:line="360" w:lineRule="auto"/>
        <w:jc w:val="center"/>
        <w:rPr>
          <w:sz w:val="28"/>
          <w:szCs w:val="144"/>
          <w:lang w:val="en-US"/>
        </w:rPr>
      </w:pPr>
    </w:p>
    <w:p w:rsidR="00C26F8E" w:rsidRDefault="00C26F8E">
      <w:pPr>
        <w:spacing w:line="360" w:lineRule="auto"/>
        <w:jc w:val="center"/>
        <w:rPr>
          <w:sz w:val="28"/>
          <w:szCs w:val="144"/>
          <w:lang w:val="en-US"/>
        </w:rPr>
      </w:pPr>
    </w:p>
    <w:p w:rsidR="00C26F8E" w:rsidRDefault="00213466">
      <w:pPr>
        <w:spacing w:line="360" w:lineRule="auto"/>
        <w:jc w:val="center"/>
        <w:rPr>
          <w:sz w:val="28"/>
          <w:szCs w:val="144"/>
          <w:lang w:val="uk-UA"/>
        </w:rPr>
      </w:pPr>
      <w:r>
        <w:rPr>
          <w:sz w:val="28"/>
          <w:szCs w:val="144"/>
          <w:lang w:val="uk-UA"/>
        </w:rPr>
        <w:t>Реферат</w:t>
      </w:r>
      <w:r>
        <w:rPr>
          <w:sz w:val="28"/>
          <w:szCs w:val="144"/>
        </w:rPr>
        <w:t xml:space="preserve"> </w:t>
      </w:r>
      <w:r>
        <w:rPr>
          <w:sz w:val="28"/>
          <w:szCs w:val="144"/>
          <w:lang w:val="uk-UA"/>
        </w:rPr>
        <w:t>з фізики</w:t>
      </w:r>
    </w:p>
    <w:p w:rsidR="00C26F8E" w:rsidRDefault="00213466">
      <w:pPr>
        <w:spacing w:line="360" w:lineRule="auto"/>
        <w:jc w:val="center"/>
        <w:rPr>
          <w:i/>
          <w:sz w:val="28"/>
          <w:szCs w:val="72"/>
          <w:lang w:val="uk-UA"/>
        </w:rPr>
      </w:pPr>
      <w:r>
        <w:rPr>
          <w:i/>
          <w:sz w:val="28"/>
          <w:szCs w:val="72"/>
          <w:lang w:val="uk-UA"/>
        </w:rPr>
        <w:t>На тему</w:t>
      </w:r>
      <w:r>
        <w:rPr>
          <w:i/>
          <w:sz w:val="28"/>
          <w:szCs w:val="72"/>
        </w:rPr>
        <w:t>:</w:t>
      </w:r>
    </w:p>
    <w:p w:rsidR="00C26F8E" w:rsidRDefault="00213466">
      <w:pPr>
        <w:pStyle w:val="1"/>
      </w:pPr>
      <w:r>
        <w:t>Рух тіла</w:t>
      </w:r>
    </w:p>
    <w:p w:rsidR="00C26F8E" w:rsidRDefault="00213466">
      <w:pPr>
        <w:spacing w:line="360" w:lineRule="auto"/>
        <w:ind w:firstLine="709"/>
        <w:rPr>
          <w:sz w:val="28"/>
          <w:szCs w:val="52"/>
          <w:u w:val="single"/>
          <w:lang w:val="uk-UA"/>
        </w:rPr>
      </w:pPr>
      <w:r>
        <w:rPr>
          <w:sz w:val="28"/>
          <w:szCs w:val="52"/>
          <w:u w:val="single"/>
          <w:lang w:val="uk-UA"/>
        </w:rPr>
        <w:br w:type="page"/>
      </w:r>
    </w:p>
    <w:p w:rsidR="00C26F8E" w:rsidRDefault="00213466">
      <w:pPr>
        <w:spacing w:line="360" w:lineRule="auto"/>
        <w:ind w:firstLine="709"/>
        <w:rPr>
          <w:sz w:val="28"/>
          <w:szCs w:val="52"/>
          <w:u w:val="single"/>
          <w:lang w:val="uk-UA"/>
        </w:rPr>
      </w:pPr>
      <w:r>
        <w:rPr>
          <w:sz w:val="28"/>
          <w:szCs w:val="52"/>
          <w:u w:val="single"/>
          <w:lang w:val="uk-UA"/>
        </w:rPr>
        <w:t>1.</w:t>
      </w:r>
      <w:r>
        <w:rPr>
          <w:b/>
          <w:sz w:val="28"/>
          <w:szCs w:val="52"/>
          <w:u w:val="single"/>
          <w:lang w:val="uk-UA"/>
        </w:rPr>
        <w:t>Усе про рух</w:t>
      </w:r>
    </w:p>
    <w:p w:rsidR="00C26F8E" w:rsidRDefault="00213466">
      <w:pPr>
        <w:spacing w:line="360" w:lineRule="auto"/>
        <w:ind w:firstLine="709"/>
        <w:rPr>
          <w:sz w:val="28"/>
          <w:szCs w:val="36"/>
          <w:lang w:val="uk-UA"/>
        </w:rPr>
      </w:pPr>
      <w:r>
        <w:rPr>
          <w:sz w:val="28"/>
          <w:szCs w:val="40"/>
          <w:lang w:val="uk-UA"/>
        </w:rPr>
        <w:t xml:space="preserve"> </w:t>
      </w:r>
      <w:r>
        <w:rPr>
          <w:sz w:val="28"/>
          <w:szCs w:val="36"/>
          <w:lang w:val="uk-UA"/>
        </w:rPr>
        <w:t>Рух супроводжує багато важливих процесів і реакцій, великих і малих. Учені можуть точно передбачити рух комети в космосі, літака в небі, кульок, що котяться униз згори, і дрібні рухи деталей годинникового механізму, використовуючи знання про один тип рухів для розрахунків руху інших об’єктів. Для цього потрібно спочатку зрозуміти, що таке сила.</w:t>
      </w:r>
    </w:p>
    <w:p w:rsidR="00C26F8E" w:rsidRDefault="00213466">
      <w:pPr>
        <w:spacing w:line="360" w:lineRule="auto"/>
        <w:ind w:firstLine="709"/>
        <w:rPr>
          <w:sz w:val="28"/>
          <w:szCs w:val="36"/>
          <w:lang w:val="uk-UA"/>
        </w:rPr>
      </w:pPr>
      <w:r>
        <w:rPr>
          <w:sz w:val="28"/>
          <w:szCs w:val="36"/>
          <w:lang w:val="uk-UA"/>
        </w:rPr>
        <w:t>Необхідно прикласти певну силу, щоб відчинити двері. Вчені користуються терміном</w:t>
      </w:r>
      <w:r>
        <w:rPr>
          <w:sz w:val="28"/>
          <w:szCs w:val="36"/>
        </w:rPr>
        <w:t xml:space="preserve"> “</w:t>
      </w:r>
      <w:r>
        <w:rPr>
          <w:sz w:val="28"/>
          <w:szCs w:val="36"/>
          <w:lang w:val="uk-UA"/>
        </w:rPr>
        <w:t>сила</w:t>
      </w:r>
      <w:r>
        <w:rPr>
          <w:sz w:val="28"/>
          <w:szCs w:val="36"/>
        </w:rPr>
        <w:t>”</w:t>
      </w:r>
      <w:r>
        <w:rPr>
          <w:sz w:val="28"/>
          <w:szCs w:val="36"/>
          <w:lang w:val="uk-UA"/>
        </w:rPr>
        <w:t xml:space="preserve"> для опису того, що змушує предмети переміщатися. Процес відчинення дверей може бути описаний різними видами енергії, задіяними в ньому, але справжній рух дверей залежить від значення прикладної сили. Сила потрібна не тільки для надання тілам руху, бо навідь при прикладанні сили вони можуть залишатися нерухомими. Прикладання сили необхідне для зміни курсу літака або корабля, а також для розгону і гальмування гоночної машини. Магніт створює магнітну силу, яка притягує до нього металеві предмети. Потужна сила тяжіння утримує на Землі моря й океани, атмосферу й людей. Сила вітру рухає вітрильник уперед.</w:t>
      </w:r>
    </w:p>
    <w:p w:rsidR="00C26F8E" w:rsidRDefault="00213466">
      <w:pPr>
        <w:spacing w:line="360" w:lineRule="auto"/>
        <w:ind w:firstLine="709"/>
        <w:rPr>
          <w:sz w:val="28"/>
          <w:szCs w:val="36"/>
          <w:lang w:val="uk-UA"/>
        </w:rPr>
      </w:pPr>
      <w:r>
        <w:rPr>
          <w:sz w:val="28"/>
          <w:szCs w:val="36"/>
          <w:lang w:val="uk-UA"/>
        </w:rPr>
        <w:t>Англійський учений Ісаак Ньютон (1643-1727) одним із перших почав вивчати дію сили. Він описав ці дії у вигляді законів руху. Перший закон Ньютона говорить, що тіло, до якого не прикладена жодна сила, зюерігає стан спокою або рівномірного прямолінійного руху.Другий закон Ньютона описує, як зміна руху тіла залежить від напряму і значення сили, прикладеної до цього тіла. Третій закон говорить, що сила, прикладена до тіла, завжди створює силу протидії, рівну за значенням, але протилежну за напрямом. Ці три закони пояснюють рух і фізичну взаємодію всіх матеріальних об’єктів у Всесвіті. Ім</w:t>
      </w:r>
      <w:r>
        <w:rPr>
          <w:sz w:val="28"/>
          <w:szCs w:val="36"/>
          <w:lang w:val="en-US"/>
        </w:rPr>
        <w:t>’</w:t>
      </w:r>
      <w:r>
        <w:rPr>
          <w:sz w:val="28"/>
          <w:szCs w:val="36"/>
          <w:lang w:val="uk-UA"/>
        </w:rPr>
        <w:t>ям Ньютона названа одиниця вимірювання сили – ньютон.</w:t>
      </w:r>
    </w:p>
    <w:p w:rsidR="00C26F8E" w:rsidRDefault="00213466">
      <w:pPr>
        <w:spacing w:line="360" w:lineRule="auto"/>
        <w:ind w:firstLine="709"/>
        <w:rPr>
          <w:sz w:val="28"/>
          <w:szCs w:val="36"/>
          <w:lang w:val="uk-UA"/>
        </w:rPr>
      </w:pPr>
      <w:r>
        <w:rPr>
          <w:sz w:val="28"/>
          <w:szCs w:val="36"/>
          <w:lang w:val="uk-UA"/>
        </w:rPr>
        <w:t>Можна виміряти і передбачити, як далеко і як швидко рухатиметься тіло, але для цього потрібно мати у рожпорядженні певну інформацію. Потрібно знати масу тіла – скільки речовин в ньому міститься. Чим більша сила, прикладена до тіла, тим швидше збільшуватиметься його швидкість. Якщо прикласти таку саму силу до іншого тіла з меншою масою (легшою), воно рухатиметься з більшим прискоренням, ніж перше. Наприклад, якщо вдарити з однаковою силою дві кульки, одна з яких у двічі легша, то прискорення руху легшої кульки буде вдвічі більшим. Від початкової швидкості і маси залежить і пройдений шлях. Кулька сповільнюється і втрачає енергію через опір повітря і нарешті зупиняється. Ці принципи застосовуються до всіх видів руху.</w:t>
      </w:r>
    </w:p>
    <w:p w:rsidR="00C26F8E" w:rsidRDefault="00213466">
      <w:pPr>
        <w:numPr>
          <w:ilvl w:val="0"/>
          <w:numId w:val="2"/>
        </w:numPr>
        <w:spacing w:line="360" w:lineRule="auto"/>
        <w:ind w:left="0" w:firstLine="709"/>
        <w:rPr>
          <w:i/>
          <w:sz w:val="28"/>
          <w:szCs w:val="36"/>
          <w:lang w:val="uk-UA"/>
        </w:rPr>
      </w:pPr>
      <w:r>
        <w:rPr>
          <w:i/>
          <w:sz w:val="28"/>
          <w:szCs w:val="36"/>
          <w:lang w:val="uk-UA"/>
        </w:rPr>
        <w:t>Відбиваючи атаку, тенісист передає силу удару ракетки м</w:t>
      </w:r>
      <w:r>
        <w:rPr>
          <w:i/>
          <w:sz w:val="28"/>
          <w:szCs w:val="36"/>
        </w:rPr>
        <w:t>’я</w:t>
      </w:r>
      <w:r>
        <w:rPr>
          <w:i/>
          <w:sz w:val="28"/>
          <w:szCs w:val="36"/>
          <w:lang w:val="uk-UA"/>
        </w:rPr>
        <w:t>чу.</w:t>
      </w:r>
    </w:p>
    <w:p w:rsidR="00C26F8E" w:rsidRDefault="00213466">
      <w:pPr>
        <w:numPr>
          <w:ilvl w:val="0"/>
          <w:numId w:val="2"/>
        </w:numPr>
        <w:spacing w:line="360" w:lineRule="auto"/>
        <w:ind w:left="0" w:firstLine="709"/>
        <w:rPr>
          <w:i/>
          <w:sz w:val="28"/>
          <w:szCs w:val="36"/>
          <w:lang w:val="uk-UA"/>
        </w:rPr>
      </w:pPr>
      <w:r>
        <w:rPr>
          <w:i/>
          <w:sz w:val="28"/>
          <w:szCs w:val="36"/>
          <w:lang w:val="uk-UA"/>
        </w:rPr>
        <w:t>Сила м</w:t>
      </w:r>
      <w:r>
        <w:rPr>
          <w:i/>
          <w:sz w:val="28"/>
          <w:szCs w:val="36"/>
        </w:rPr>
        <w:t>’</w:t>
      </w:r>
      <w:r>
        <w:rPr>
          <w:i/>
          <w:sz w:val="28"/>
          <w:szCs w:val="36"/>
          <w:lang w:val="uk-UA"/>
        </w:rPr>
        <w:t>язів дає змогу дельфінам плисти вперед, відштовхуючись від води хвостом.</w:t>
      </w:r>
    </w:p>
    <w:p w:rsidR="00C26F8E" w:rsidRDefault="00213466">
      <w:pPr>
        <w:numPr>
          <w:ilvl w:val="0"/>
          <w:numId w:val="2"/>
        </w:numPr>
        <w:spacing w:line="360" w:lineRule="auto"/>
        <w:ind w:left="0" w:firstLine="709"/>
        <w:rPr>
          <w:i/>
          <w:sz w:val="28"/>
          <w:szCs w:val="36"/>
          <w:lang w:val="uk-UA"/>
        </w:rPr>
      </w:pPr>
      <w:r>
        <w:rPr>
          <w:i/>
          <w:sz w:val="28"/>
          <w:szCs w:val="36"/>
          <w:lang w:val="uk-UA"/>
        </w:rPr>
        <w:t xml:space="preserve">Відтрильники </w:t>
      </w:r>
      <w:r>
        <w:rPr>
          <w:i/>
          <w:sz w:val="28"/>
          <w:szCs w:val="36"/>
        </w:rPr>
        <w:t>“</w:t>
      </w:r>
      <w:r>
        <w:rPr>
          <w:i/>
          <w:sz w:val="28"/>
          <w:szCs w:val="36"/>
          <w:lang w:val="uk-UA"/>
        </w:rPr>
        <w:t>ловлять вітер</w:t>
      </w:r>
      <w:r>
        <w:rPr>
          <w:i/>
          <w:sz w:val="28"/>
          <w:szCs w:val="36"/>
        </w:rPr>
        <w:t>”</w:t>
      </w:r>
      <w:r>
        <w:rPr>
          <w:i/>
          <w:sz w:val="28"/>
          <w:szCs w:val="36"/>
          <w:lang w:val="uk-UA"/>
        </w:rPr>
        <w:t xml:space="preserve"> вітрилами і використовують його силу для руху вперед.</w:t>
      </w:r>
    </w:p>
    <w:p w:rsidR="00C26F8E" w:rsidRDefault="00213466">
      <w:pPr>
        <w:numPr>
          <w:ilvl w:val="0"/>
          <w:numId w:val="2"/>
        </w:numPr>
        <w:spacing w:line="360" w:lineRule="auto"/>
        <w:ind w:left="0" w:firstLine="709"/>
        <w:rPr>
          <w:i/>
          <w:sz w:val="28"/>
          <w:szCs w:val="36"/>
          <w:lang w:val="uk-UA"/>
        </w:rPr>
      </w:pPr>
      <w:r>
        <w:rPr>
          <w:i/>
          <w:sz w:val="28"/>
          <w:szCs w:val="36"/>
          <w:lang w:val="uk-UA"/>
        </w:rPr>
        <w:t xml:space="preserve">Обтічні форми гоночної машини значно зменшують </w:t>
      </w:r>
    </w:p>
    <w:p w:rsidR="00C26F8E" w:rsidRDefault="00213466">
      <w:pPr>
        <w:spacing w:line="360" w:lineRule="auto"/>
        <w:ind w:firstLine="709"/>
        <w:rPr>
          <w:i/>
          <w:sz w:val="28"/>
          <w:szCs w:val="36"/>
          <w:lang w:val="uk-UA"/>
        </w:rPr>
      </w:pPr>
      <w:r>
        <w:rPr>
          <w:i/>
          <w:sz w:val="28"/>
          <w:szCs w:val="36"/>
          <w:lang w:val="uk-UA"/>
        </w:rPr>
        <w:t>силу опору повітря, яка сповільнює її рух.</w:t>
      </w:r>
    </w:p>
    <w:p w:rsidR="00C26F8E" w:rsidRDefault="00213466">
      <w:pPr>
        <w:spacing w:line="360" w:lineRule="auto"/>
        <w:ind w:firstLine="709"/>
        <w:rPr>
          <w:b/>
          <w:i/>
          <w:sz w:val="28"/>
          <w:szCs w:val="52"/>
          <w:u w:val="single"/>
          <w:lang w:val="uk-UA"/>
        </w:rPr>
      </w:pPr>
      <w:r>
        <w:rPr>
          <w:b/>
          <w:i/>
          <w:sz w:val="28"/>
          <w:szCs w:val="52"/>
          <w:u w:val="single"/>
          <w:lang w:val="uk-UA"/>
        </w:rPr>
        <w:t>2.Перетворення фігур</w:t>
      </w:r>
    </w:p>
    <w:p w:rsidR="00C26F8E" w:rsidRDefault="00213466">
      <w:pPr>
        <w:spacing w:line="360" w:lineRule="auto"/>
        <w:ind w:firstLine="709"/>
        <w:rPr>
          <w:sz w:val="28"/>
          <w:szCs w:val="36"/>
          <w:lang w:val="en-US"/>
        </w:rPr>
      </w:pPr>
      <w:r>
        <w:rPr>
          <w:sz w:val="28"/>
          <w:szCs w:val="36"/>
          <w:lang w:val="uk-UA"/>
        </w:rPr>
        <w:t xml:space="preserve">Якщо кожну точку даної фігури змістити яким-небудь чином, то ми дістонемо нову фігуру.Говорять, що ця фігура утворилася </w:t>
      </w:r>
      <w:r>
        <w:rPr>
          <w:i/>
          <w:sz w:val="28"/>
          <w:szCs w:val="36"/>
          <w:lang w:val="uk-UA"/>
        </w:rPr>
        <w:t>перетворенням</w:t>
      </w:r>
      <w:r>
        <w:rPr>
          <w:sz w:val="28"/>
          <w:szCs w:val="36"/>
          <w:lang w:val="uk-UA"/>
        </w:rPr>
        <w:t xml:space="preserve"> даної. Рухом називається перетворення однієї фігури в іншу, якщо переводить будь-які дві точки А і В першої фігури у точки А’ і  </w:t>
      </w:r>
      <w:r>
        <w:rPr>
          <w:sz w:val="28"/>
          <w:szCs w:val="36"/>
          <w:lang w:val="en-US"/>
        </w:rPr>
        <w:t>B</w:t>
      </w:r>
      <w:r>
        <w:rPr>
          <w:sz w:val="28"/>
          <w:szCs w:val="36"/>
          <w:lang w:val="uk-UA"/>
        </w:rPr>
        <w:t>’ другої фігури так, що АВ=А’</w:t>
      </w:r>
      <w:r>
        <w:rPr>
          <w:sz w:val="28"/>
          <w:szCs w:val="36"/>
          <w:lang w:val="en-US"/>
        </w:rPr>
        <w:t>B</w:t>
      </w:r>
      <w:r>
        <w:rPr>
          <w:sz w:val="28"/>
          <w:szCs w:val="36"/>
          <w:lang w:val="uk-UA"/>
        </w:rPr>
        <w:t>’.</w:t>
      </w:r>
    </w:p>
    <w:p w:rsidR="00C26F8E" w:rsidRDefault="00213466">
      <w:pPr>
        <w:spacing w:line="360" w:lineRule="auto"/>
        <w:ind w:firstLine="709"/>
        <w:rPr>
          <w:sz w:val="28"/>
          <w:szCs w:val="36"/>
          <w:lang w:val="uk-UA"/>
        </w:rPr>
      </w:pPr>
      <w:r>
        <w:rPr>
          <w:i/>
          <w:sz w:val="28"/>
          <w:szCs w:val="36"/>
          <w:lang w:val="uk-UA"/>
        </w:rPr>
        <w:t xml:space="preserve">Зауваження. </w:t>
      </w:r>
      <w:r>
        <w:rPr>
          <w:sz w:val="28"/>
          <w:szCs w:val="36"/>
          <w:lang w:val="uk-UA"/>
        </w:rPr>
        <w:t>Поняття рух в геометрії пов</w:t>
      </w:r>
      <w:r>
        <w:rPr>
          <w:sz w:val="28"/>
          <w:szCs w:val="36"/>
        </w:rPr>
        <w:t>’</w:t>
      </w:r>
      <w:r>
        <w:rPr>
          <w:sz w:val="28"/>
          <w:szCs w:val="36"/>
          <w:lang w:val="uk-UA"/>
        </w:rPr>
        <w:t>язане із звичайним уявленням про переміщення. Але якщо, говорячи про переміщення, ми уявляємо неперервний процес, то в геометрії для нас матиме значення тільки початкове і кінцеве положення фігури.</w:t>
      </w:r>
    </w:p>
    <w:p w:rsidR="00C26F8E" w:rsidRDefault="00434911">
      <w:pPr>
        <w:spacing w:line="360" w:lineRule="auto"/>
        <w:ind w:firstLine="709"/>
        <w:rPr>
          <w:sz w:val="28"/>
          <w:szCs w:val="36"/>
          <w:lang w:val="uk-UA"/>
        </w:rPr>
      </w:pPr>
      <w:r>
        <w:rPr>
          <w:sz w:val="28"/>
          <w:szCs w:val="36"/>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0pt;height:159pt">
            <v:imagedata r:id="rId6" o:title=""/>
          </v:shape>
        </w:pict>
      </w:r>
      <w:r w:rsidR="00213466">
        <w:rPr>
          <w:sz w:val="28"/>
          <w:szCs w:val="36"/>
          <w:lang w:val="uk-UA"/>
        </w:rPr>
        <w:t>.</w:t>
      </w:r>
    </w:p>
    <w:p w:rsidR="00C26F8E" w:rsidRDefault="00213466">
      <w:pPr>
        <w:spacing w:line="360" w:lineRule="auto"/>
        <w:ind w:firstLine="709"/>
        <w:rPr>
          <w:b/>
          <w:i/>
          <w:sz w:val="28"/>
          <w:szCs w:val="52"/>
          <w:u w:val="single"/>
          <w:lang w:val="uk-UA"/>
        </w:rPr>
      </w:pPr>
      <w:r>
        <w:rPr>
          <w:b/>
          <w:i/>
          <w:sz w:val="28"/>
          <w:szCs w:val="52"/>
          <w:u w:val="single"/>
          <w:lang w:val="uk-UA"/>
        </w:rPr>
        <w:t>3. Властивості руху</w:t>
      </w:r>
    </w:p>
    <w:p w:rsidR="00C26F8E" w:rsidRDefault="00213466">
      <w:pPr>
        <w:spacing w:line="360" w:lineRule="auto"/>
        <w:ind w:firstLine="709"/>
        <w:rPr>
          <w:sz w:val="28"/>
          <w:szCs w:val="36"/>
          <w:lang w:val="uk-UA"/>
        </w:rPr>
      </w:pPr>
      <w:r>
        <w:rPr>
          <w:i/>
          <w:sz w:val="28"/>
          <w:szCs w:val="36"/>
          <w:lang w:val="uk-UA"/>
        </w:rPr>
        <w:t>Теорема</w:t>
      </w:r>
      <w:r>
        <w:rPr>
          <w:i/>
          <w:sz w:val="28"/>
          <w:szCs w:val="36"/>
        </w:rPr>
        <w:t xml:space="preserve"> 9</w:t>
      </w:r>
      <w:r>
        <w:rPr>
          <w:i/>
          <w:sz w:val="28"/>
          <w:szCs w:val="36"/>
          <w:lang w:val="uk-UA"/>
        </w:rPr>
        <w:t xml:space="preserve">.1. </w:t>
      </w:r>
      <w:r>
        <w:rPr>
          <w:sz w:val="28"/>
          <w:szCs w:val="36"/>
          <w:lang w:val="uk-UA"/>
        </w:rPr>
        <w:t>Точки, що лежать на прямі, під час руху переходять у точки, які залежать на прямі, і зберігається порядок їх взаємного розміщення.</w:t>
      </w:r>
    </w:p>
    <w:p w:rsidR="00C26F8E" w:rsidRDefault="00213466">
      <w:pPr>
        <w:spacing w:line="360" w:lineRule="auto"/>
        <w:ind w:firstLine="709"/>
        <w:rPr>
          <w:sz w:val="28"/>
          <w:szCs w:val="36"/>
          <w:lang w:val="uk-UA"/>
        </w:rPr>
      </w:pPr>
      <w:r>
        <w:rPr>
          <w:sz w:val="28"/>
          <w:szCs w:val="36"/>
          <w:lang w:val="uk-UA"/>
        </w:rPr>
        <w:t>Це означає, що коли точка А, В, С, які лежать на прямій, переходять у точки А</w:t>
      </w:r>
      <w:r>
        <w:rPr>
          <w:sz w:val="28"/>
          <w:szCs w:val="36"/>
        </w:rPr>
        <w:t>`</w:t>
      </w:r>
      <w:r>
        <w:rPr>
          <w:sz w:val="28"/>
          <w:szCs w:val="36"/>
          <w:lang w:val="en-US"/>
        </w:rPr>
        <w:t>B</w:t>
      </w:r>
      <w:r>
        <w:rPr>
          <w:sz w:val="28"/>
          <w:szCs w:val="36"/>
        </w:rPr>
        <w:t>`</w:t>
      </w:r>
      <w:r>
        <w:rPr>
          <w:sz w:val="28"/>
          <w:szCs w:val="36"/>
          <w:lang w:val="en-US"/>
        </w:rPr>
        <w:t>C</w:t>
      </w:r>
      <w:r>
        <w:rPr>
          <w:sz w:val="28"/>
          <w:szCs w:val="36"/>
        </w:rPr>
        <w:t>`</w:t>
      </w:r>
      <w:r>
        <w:rPr>
          <w:sz w:val="28"/>
          <w:szCs w:val="36"/>
          <w:lang w:val="uk-UA"/>
        </w:rPr>
        <w:t xml:space="preserve">, то ці точки також лежать на прямій; якщо точка В лежить між точками А і С, то точка </w:t>
      </w:r>
      <w:r>
        <w:rPr>
          <w:sz w:val="28"/>
          <w:szCs w:val="36"/>
          <w:lang w:val="en-US"/>
        </w:rPr>
        <w:t>B</w:t>
      </w:r>
      <w:r>
        <w:rPr>
          <w:sz w:val="28"/>
          <w:szCs w:val="36"/>
        </w:rPr>
        <w:t>`</w:t>
      </w:r>
      <w:r>
        <w:rPr>
          <w:sz w:val="28"/>
          <w:szCs w:val="36"/>
          <w:lang w:val="uk-UA"/>
        </w:rPr>
        <w:t xml:space="preserve">лежить між точками </w:t>
      </w:r>
      <w:r>
        <w:rPr>
          <w:sz w:val="28"/>
          <w:szCs w:val="36"/>
          <w:lang w:val="en-US"/>
        </w:rPr>
        <w:t>A</w:t>
      </w:r>
      <w:r>
        <w:rPr>
          <w:sz w:val="28"/>
          <w:szCs w:val="36"/>
        </w:rPr>
        <w:t>`</w:t>
      </w:r>
      <w:r>
        <w:rPr>
          <w:sz w:val="28"/>
          <w:szCs w:val="36"/>
          <w:lang w:val="uk-UA"/>
        </w:rPr>
        <w:t xml:space="preserve"> і С</w:t>
      </w:r>
      <w:r>
        <w:rPr>
          <w:sz w:val="28"/>
          <w:szCs w:val="36"/>
        </w:rPr>
        <w:t>`.</w:t>
      </w:r>
    </w:p>
    <w:p w:rsidR="00C26F8E" w:rsidRDefault="00213466">
      <w:pPr>
        <w:spacing w:line="360" w:lineRule="auto"/>
        <w:ind w:firstLine="709"/>
        <w:rPr>
          <w:sz w:val="28"/>
          <w:szCs w:val="36"/>
          <w:lang w:val="uk-UA"/>
        </w:rPr>
      </w:pPr>
      <w:r>
        <w:rPr>
          <w:sz w:val="28"/>
          <w:szCs w:val="36"/>
          <w:lang w:val="uk-UA"/>
        </w:rPr>
        <w:t>З теореми 9.1 випливає, що під час руху прямі переходять у прямі, півпрямі – у півпрямі, відрізки – у відрізки.</w:t>
      </w:r>
    </w:p>
    <w:p w:rsidR="00C26F8E" w:rsidRDefault="00C26F8E">
      <w:pPr>
        <w:spacing w:line="360" w:lineRule="auto"/>
        <w:ind w:firstLine="709"/>
        <w:rPr>
          <w:sz w:val="28"/>
          <w:szCs w:val="36"/>
          <w:lang w:val="uk-UA"/>
        </w:rPr>
      </w:pPr>
    </w:p>
    <w:p w:rsidR="00C26F8E" w:rsidRDefault="00434911">
      <w:pPr>
        <w:spacing w:line="360" w:lineRule="auto"/>
        <w:ind w:firstLine="709"/>
        <w:rPr>
          <w:b/>
          <w:i/>
          <w:sz w:val="28"/>
          <w:szCs w:val="52"/>
          <w:u w:val="single"/>
          <w:lang w:val="uk-UA"/>
        </w:rPr>
      </w:pPr>
      <w:r>
        <w:rPr>
          <w:b/>
          <w:i/>
          <w:sz w:val="28"/>
          <w:szCs w:val="52"/>
          <w:u w:val="single"/>
          <w:lang w:val="uk-UA"/>
        </w:rPr>
        <w:pict>
          <v:shape id="_x0000_i1026" type="#_x0000_t75" style="width:467.25pt;height:177.75pt">
            <v:imagedata r:id="rId7" o:title=""/>
          </v:shape>
        </w:pict>
      </w:r>
      <w:r w:rsidR="00213466">
        <w:rPr>
          <w:b/>
          <w:i/>
          <w:sz w:val="28"/>
          <w:szCs w:val="52"/>
          <w:u w:val="single"/>
          <w:lang w:val="uk-UA"/>
        </w:rPr>
        <w:t>.</w:t>
      </w:r>
    </w:p>
    <w:p w:rsidR="00C26F8E" w:rsidRDefault="00213466">
      <w:pPr>
        <w:spacing w:line="360" w:lineRule="auto"/>
        <w:ind w:firstLine="709"/>
        <w:rPr>
          <w:b/>
          <w:i/>
          <w:sz w:val="28"/>
          <w:szCs w:val="52"/>
          <w:u w:val="single"/>
          <w:lang w:val="uk-UA"/>
        </w:rPr>
      </w:pPr>
      <w:r>
        <w:rPr>
          <w:b/>
          <w:i/>
          <w:sz w:val="28"/>
          <w:szCs w:val="52"/>
          <w:u w:val="single"/>
          <w:lang w:val="uk-UA"/>
        </w:rPr>
        <w:t>4. Симетрія відносно точки</w:t>
      </w:r>
    </w:p>
    <w:p w:rsidR="00C26F8E" w:rsidRDefault="00213466">
      <w:pPr>
        <w:spacing w:line="360" w:lineRule="auto"/>
        <w:ind w:firstLine="709"/>
        <w:rPr>
          <w:sz w:val="28"/>
          <w:szCs w:val="36"/>
          <w:lang w:val="uk-UA"/>
        </w:rPr>
      </w:pPr>
      <w:r>
        <w:rPr>
          <w:sz w:val="28"/>
          <w:szCs w:val="36"/>
          <w:lang w:val="uk-UA"/>
        </w:rPr>
        <w:t>Нехай О – фіксована точка і Х – довільна точка площини. Відкладемо на продовжені відрізка ОХ за точку О відрізок ОХ</w:t>
      </w:r>
      <w:r>
        <w:rPr>
          <w:sz w:val="28"/>
          <w:szCs w:val="36"/>
        </w:rPr>
        <w:t>`</w:t>
      </w:r>
      <w:r>
        <w:rPr>
          <w:sz w:val="28"/>
          <w:szCs w:val="36"/>
          <w:lang w:val="uk-UA"/>
        </w:rPr>
        <w:t>, що дорівнює ОХ. Точка Х</w:t>
      </w:r>
      <w:r>
        <w:rPr>
          <w:sz w:val="28"/>
          <w:szCs w:val="36"/>
        </w:rPr>
        <w:t>`</w:t>
      </w:r>
      <w:r>
        <w:rPr>
          <w:sz w:val="28"/>
          <w:szCs w:val="36"/>
          <w:lang w:val="uk-UA"/>
        </w:rPr>
        <w:t xml:space="preserve"> Називається </w:t>
      </w:r>
      <w:r>
        <w:rPr>
          <w:i/>
          <w:sz w:val="28"/>
          <w:szCs w:val="36"/>
          <w:lang w:val="uk-UA"/>
        </w:rPr>
        <w:t xml:space="preserve">симетричною точці </w:t>
      </w:r>
      <w:r>
        <w:rPr>
          <w:sz w:val="28"/>
          <w:szCs w:val="36"/>
          <w:lang w:val="uk-UA"/>
        </w:rPr>
        <w:t>Х</w:t>
      </w:r>
      <w:r>
        <w:rPr>
          <w:i/>
          <w:sz w:val="28"/>
          <w:szCs w:val="36"/>
          <w:lang w:val="uk-UA"/>
        </w:rPr>
        <w:t xml:space="preserve"> відносно точки </w:t>
      </w:r>
      <w:r>
        <w:rPr>
          <w:sz w:val="28"/>
          <w:szCs w:val="36"/>
          <w:lang w:val="uk-UA"/>
        </w:rPr>
        <w:t>О</w:t>
      </w:r>
      <w:r>
        <w:rPr>
          <w:i/>
          <w:sz w:val="28"/>
          <w:szCs w:val="36"/>
          <w:lang w:val="uk-UA"/>
        </w:rPr>
        <w:t>.</w:t>
      </w:r>
      <w:r>
        <w:rPr>
          <w:sz w:val="28"/>
          <w:szCs w:val="36"/>
          <w:lang w:val="uk-UA"/>
        </w:rPr>
        <w:t xml:space="preserve"> Точка, симетрична точці О, є сама точка О. Очевидно, точка симетрична точці Х</w:t>
      </w:r>
      <w:r>
        <w:rPr>
          <w:sz w:val="28"/>
          <w:szCs w:val="36"/>
        </w:rPr>
        <w:t>`</w:t>
      </w:r>
      <w:r>
        <w:rPr>
          <w:sz w:val="28"/>
          <w:szCs w:val="36"/>
          <w:lang w:val="uk-UA"/>
        </w:rPr>
        <w:t>, є точка Х.</w:t>
      </w:r>
    </w:p>
    <w:p w:rsidR="00C26F8E" w:rsidRDefault="00213466">
      <w:pPr>
        <w:spacing w:line="360" w:lineRule="auto"/>
        <w:ind w:firstLine="709"/>
        <w:rPr>
          <w:b/>
          <w:i/>
          <w:sz w:val="28"/>
          <w:szCs w:val="52"/>
          <w:u w:val="single"/>
          <w:lang w:val="uk-UA"/>
        </w:rPr>
      </w:pPr>
      <w:r>
        <w:rPr>
          <w:b/>
          <w:i/>
          <w:sz w:val="28"/>
          <w:szCs w:val="52"/>
          <w:u w:val="single"/>
          <w:lang w:val="uk-UA"/>
        </w:rPr>
        <w:t xml:space="preserve"> </w:t>
      </w:r>
      <w:r w:rsidR="00434911">
        <w:rPr>
          <w:b/>
          <w:i/>
          <w:sz w:val="28"/>
          <w:szCs w:val="52"/>
          <w:u w:val="single"/>
          <w:lang w:val="uk-UA"/>
        </w:rPr>
        <w:pict>
          <v:shape id="_x0000_i1027" type="#_x0000_t75" style="width:182.25pt;height:118.5pt">
            <v:imagedata r:id="rId8" o:title=""/>
          </v:shape>
        </w:pict>
      </w:r>
      <w:r>
        <w:rPr>
          <w:b/>
          <w:i/>
          <w:sz w:val="28"/>
          <w:szCs w:val="52"/>
          <w:u w:val="single"/>
          <w:lang w:val="uk-UA"/>
        </w:rPr>
        <w:t>.</w:t>
      </w:r>
    </w:p>
    <w:p w:rsidR="00C26F8E" w:rsidRDefault="00213466">
      <w:pPr>
        <w:spacing w:line="360" w:lineRule="auto"/>
        <w:ind w:firstLine="709"/>
        <w:rPr>
          <w:sz w:val="28"/>
          <w:szCs w:val="36"/>
          <w:lang w:val="uk-UA"/>
        </w:rPr>
      </w:pPr>
      <w:r>
        <w:rPr>
          <w:sz w:val="28"/>
          <w:szCs w:val="36"/>
          <w:lang w:val="uk-UA"/>
        </w:rPr>
        <w:t xml:space="preserve">Перетворення фігури </w:t>
      </w:r>
      <w:r>
        <w:rPr>
          <w:sz w:val="28"/>
          <w:szCs w:val="36"/>
          <w:lang w:val="en-US"/>
        </w:rPr>
        <w:t>F</w:t>
      </w:r>
      <w:r>
        <w:rPr>
          <w:sz w:val="28"/>
          <w:szCs w:val="36"/>
        </w:rPr>
        <w:t xml:space="preserve"> </w:t>
      </w:r>
      <w:r>
        <w:rPr>
          <w:sz w:val="28"/>
          <w:szCs w:val="36"/>
          <w:lang w:val="uk-UA"/>
        </w:rPr>
        <w:t xml:space="preserve">у фігуру </w:t>
      </w:r>
      <w:r>
        <w:rPr>
          <w:sz w:val="28"/>
          <w:szCs w:val="36"/>
          <w:lang w:val="en-US"/>
        </w:rPr>
        <w:t>F</w:t>
      </w:r>
      <w:r>
        <w:rPr>
          <w:sz w:val="28"/>
          <w:szCs w:val="36"/>
        </w:rPr>
        <w:t>`</w:t>
      </w:r>
      <w:r>
        <w:rPr>
          <w:sz w:val="28"/>
          <w:szCs w:val="36"/>
          <w:lang w:val="uk-UA"/>
        </w:rPr>
        <w:t xml:space="preserve">, при якому кожна її точка Х переходить у точку </w:t>
      </w:r>
      <w:r>
        <w:rPr>
          <w:sz w:val="28"/>
          <w:szCs w:val="36"/>
          <w:lang w:val="en-US"/>
        </w:rPr>
        <w:t>X</w:t>
      </w:r>
      <w:r>
        <w:rPr>
          <w:sz w:val="28"/>
          <w:szCs w:val="36"/>
        </w:rPr>
        <w:t>`</w:t>
      </w:r>
      <w:r>
        <w:rPr>
          <w:sz w:val="28"/>
          <w:szCs w:val="36"/>
          <w:lang w:val="uk-UA"/>
        </w:rPr>
        <w:t xml:space="preserve">, семертичну відносно даної точки О, називається </w:t>
      </w:r>
      <w:r>
        <w:rPr>
          <w:i/>
          <w:sz w:val="28"/>
          <w:szCs w:val="36"/>
          <w:lang w:val="uk-UA"/>
        </w:rPr>
        <w:t xml:space="preserve">перетворенням симетрії відносно точки </w:t>
      </w:r>
      <w:r>
        <w:rPr>
          <w:sz w:val="28"/>
          <w:szCs w:val="36"/>
          <w:lang w:val="uk-UA"/>
        </w:rPr>
        <w:t xml:space="preserve">О. При цьому фігура </w:t>
      </w:r>
      <w:r>
        <w:rPr>
          <w:sz w:val="28"/>
          <w:szCs w:val="36"/>
          <w:lang w:val="en-US"/>
        </w:rPr>
        <w:t>F</w:t>
      </w:r>
      <w:r>
        <w:rPr>
          <w:sz w:val="28"/>
          <w:szCs w:val="36"/>
        </w:rPr>
        <w:t xml:space="preserve"> </w:t>
      </w:r>
      <w:r>
        <w:rPr>
          <w:sz w:val="28"/>
          <w:szCs w:val="36"/>
          <w:lang w:val="uk-UA"/>
        </w:rPr>
        <w:t xml:space="preserve">і </w:t>
      </w:r>
      <w:r>
        <w:rPr>
          <w:sz w:val="28"/>
          <w:szCs w:val="36"/>
          <w:lang w:val="en-US"/>
        </w:rPr>
        <w:t>F</w:t>
      </w:r>
      <w:r>
        <w:rPr>
          <w:sz w:val="28"/>
          <w:szCs w:val="36"/>
        </w:rPr>
        <w:t>`</w:t>
      </w:r>
      <w:r>
        <w:rPr>
          <w:sz w:val="28"/>
          <w:szCs w:val="36"/>
          <w:lang w:val="uk-UA"/>
        </w:rPr>
        <w:t xml:space="preserve"> називається</w:t>
      </w:r>
      <w:r>
        <w:rPr>
          <w:i/>
          <w:sz w:val="28"/>
          <w:szCs w:val="36"/>
          <w:lang w:val="uk-UA"/>
        </w:rPr>
        <w:t xml:space="preserve"> симетричними відносно точки </w:t>
      </w:r>
      <w:r>
        <w:rPr>
          <w:sz w:val="28"/>
          <w:szCs w:val="36"/>
          <w:lang w:val="uk-UA"/>
        </w:rPr>
        <w:t>О.</w:t>
      </w:r>
    </w:p>
    <w:p w:rsidR="00C26F8E" w:rsidRDefault="00434911">
      <w:pPr>
        <w:spacing w:line="360" w:lineRule="auto"/>
        <w:ind w:firstLine="709"/>
        <w:rPr>
          <w:b/>
          <w:sz w:val="28"/>
          <w:szCs w:val="36"/>
          <w:u w:val="single"/>
          <w:lang w:val="uk-UA"/>
        </w:rPr>
      </w:pPr>
      <w:r>
        <w:rPr>
          <w:b/>
          <w:sz w:val="28"/>
          <w:szCs w:val="36"/>
          <w:u w:val="single"/>
          <w:lang w:val="uk-UA"/>
        </w:rPr>
        <w:pict>
          <v:shape id="_x0000_i1028" type="#_x0000_t75" style="width:237.75pt;height:2in">
            <v:imagedata r:id="rId9" o:title=""/>
          </v:shape>
        </w:pict>
      </w:r>
      <w:r w:rsidR="00213466">
        <w:rPr>
          <w:b/>
          <w:sz w:val="28"/>
          <w:szCs w:val="36"/>
          <w:u w:val="single"/>
          <w:lang w:val="uk-UA"/>
        </w:rPr>
        <w:t>.</w:t>
      </w:r>
    </w:p>
    <w:p w:rsidR="00C26F8E" w:rsidRDefault="00213466">
      <w:pPr>
        <w:spacing w:line="360" w:lineRule="auto"/>
        <w:ind w:firstLine="709"/>
        <w:rPr>
          <w:sz w:val="28"/>
          <w:szCs w:val="36"/>
          <w:lang w:val="uk-UA"/>
        </w:rPr>
      </w:pPr>
      <w:r>
        <w:rPr>
          <w:sz w:val="28"/>
          <w:szCs w:val="36"/>
          <w:lang w:val="uk-UA"/>
        </w:rPr>
        <w:t xml:space="preserve">Якщо перетворення симетрії відносно точки О переводить фігуру </w:t>
      </w:r>
      <w:r>
        <w:rPr>
          <w:sz w:val="28"/>
          <w:szCs w:val="36"/>
          <w:lang w:val="en-US"/>
        </w:rPr>
        <w:t>F</w:t>
      </w:r>
      <w:r>
        <w:rPr>
          <w:sz w:val="28"/>
          <w:szCs w:val="36"/>
          <w:lang w:val="uk-UA"/>
        </w:rPr>
        <w:t xml:space="preserve"> у себе, то вона називається </w:t>
      </w:r>
      <w:r>
        <w:rPr>
          <w:i/>
          <w:sz w:val="28"/>
          <w:szCs w:val="36"/>
          <w:lang w:val="uk-UA"/>
        </w:rPr>
        <w:t>центрально-симетричною</w:t>
      </w:r>
      <w:r>
        <w:rPr>
          <w:sz w:val="28"/>
          <w:szCs w:val="36"/>
          <w:lang w:val="uk-UA"/>
        </w:rPr>
        <w:t xml:space="preserve">, а точка О називається </w:t>
      </w:r>
      <w:r>
        <w:rPr>
          <w:i/>
          <w:sz w:val="28"/>
          <w:szCs w:val="36"/>
          <w:lang w:val="uk-UA"/>
        </w:rPr>
        <w:t>центром симетрії.</w:t>
      </w:r>
      <w:r>
        <w:rPr>
          <w:sz w:val="28"/>
          <w:szCs w:val="36"/>
          <w:lang w:val="uk-UA"/>
        </w:rPr>
        <w:t xml:space="preserve"> </w:t>
      </w:r>
    </w:p>
    <w:p w:rsidR="00C26F8E" w:rsidRDefault="00213466">
      <w:pPr>
        <w:spacing w:line="360" w:lineRule="auto"/>
        <w:ind w:firstLine="709"/>
        <w:rPr>
          <w:b/>
          <w:sz w:val="28"/>
          <w:szCs w:val="36"/>
          <w:lang w:val="uk-UA"/>
        </w:rPr>
      </w:pPr>
      <w:r>
        <w:rPr>
          <w:b/>
          <w:sz w:val="28"/>
          <w:szCs w:val="36"/>
          <w:lang w:val="uk-UA"/>
        </w:rPr>
        <w:t>Теорема</w:t>
      </w:r>
      <w:r>
        <w:rPr>
          <w:sz w:val="28"/>
          <w:szCs w:val="36"/>
          <w:lang w:val="uk-UA"/>
        </w:rPr>
        <w:t xml:space="preserve"> 9.2. </w:t>
      </w:r>
      <w:r>
        <w:rPr>
          <w:b/>
          <w:sz w:val="28"/>
          <w:szCs w:val="36"/>
          <w:lang w:val="uk-UA"/>
        </w:rPr>
        <w:t>Перетворення симетрії відносно точки є рухом.</w:t>
      </w:r>
    </w:p>
    <w:p w:rsidR="00C26F8E" w:rsidRDefault="00213466">
      <w:pPr>
        <w:spacing w:line="360" w:lineRule="auto"/>
        <w:ind w:firstLine="709"/>
        <w:rPr>
          <w:b/>
          <w:i/>
          <w:sz w:val="28"/>
          <w:szCs w:val="52"/>
          <w:u w:val="single"/>
          <w:lang w:val="uk-UA"/>
        </w:rPr>
      </w:pPr>
      <w:r>
        <w:rPr>
          <w:b/>
          <w:i/>
          <w:sz w:val="28"/>
          <w:szCs w:val="52"/>
          <w:u w:val="single"/>
          <w:lang w:val="uk-UA"/>
        </w:rPr>
        <w:t>5. Симетрія відносно прямої</w:t>
      </w:r>
    </w:p>
    <w:p w:rsidR="00C26F8E" w:rsidRDefault="00213466">
      <w:pPr>
        <w:spacing w:line="360" w:lineRule="auto"/>
        <w:ind w:firstLine="709"/>
        <w:rPr>
          <w:sz w:val="28"/>
          <w:szCs w:val="36"/>
          <w:lang w:val="uk-UA"/>
        </w:rPr>
      </w:pPr>
      <w:r>
        <w:rPr>
          <w:sz w:val="28"/>
          <w:szCs w:val="36"/>
          <w:lang w:val="uk-UA"/>
        </w:rPr>
        <w:t xml:space="preserve">Нехай </w:t>
      </w:r>
      <w:r>
        <w:rPr>
          <w:sz w:val="28"/>
          <w:szCs w:val="36"/>
          <w:lang w:val="en-US"/>
        </w:rPr>
        <w:t>g</w:t>
      </w:r>
      <w:r>
        <w:rPr>
          <w:sz w:val="28"/>
          <w:szCs w:val="36"/>
          <w:lang w:val="uk-UA"/>
        </w:rPr>
        <w:t xml:space="preserve"> – фіксована пряма. Візьмемо довільну точку Х і опустимо перпендикуляр АХ на пряму </w:t>
      </w:r>
      <w:r>
        <w:rPr>
          <w:sz w:val="28"/>
          <w:szCs w:val="36"/>
          <w:lang w:val="en-US"/>
        </w:rPr>
        <w:t>g</w:t>
      </w:r>
      <w:r>
        <w:rPr>
          <w:sz w:val="28"/>
          <w:szCs w:val="36"/>
          <w:lang w:val="uk-UA"/>
        </w:rPr>
        <w:t xml:space="preserve">. На продовженні перпендикуляра за точку А відкладемо відрізок </w:t>
      </w:r>
      <w:r>
        <w:rPr>
          <w:sz w:val="28"/>
          <w:szCs w:val="36"/>
          <w:lang w:val="en-US"/>
        </w:rPr>
        <w:t>AX</w:t>
      </w:r>
      <w:r>
        <w:rPr>
          <w:sz w:val="28"/>
          <w:szCs w:val="36"/>
        </w:rPr>
        <w:t>`</w:t>
      </w:r>
      <w:r>
        <w:rPr>
          <w:sz w:val="28"/>
          <w:szCs w:val="36"/>
          <w:lang w:val="uk-UA"/>
        </w:rPr>
        <w:t xml:space="preserve">, що дорівнює відрізку АХ. Точка </w:t>
      </w:r>
      <w:r>
        <w:rPr>
          <w:sz w:val="28"/>
          <w:szCs w:val="36"/>
          <w:lang w:val="en-US"/>
        </w:rPr>
        <w:t>X</w:t>
      </w:r>
      <w:r>
        <w:rPr>
          <w:sz w:val="28"/>
          <w:szCs w:val="36"/>
        </w:rPr>
        <w:t>`</w:t>
      </w:r>
      <w:r>
        <w:rPr>
          <w:sz w:val="28"/>
          <w:szCs w:val="36"/>
          <w:lang w:val="uk-UA"/>
        </w:rPr>
        <w:t xml:space="preserve"> називається </w:t>
      </w:r>
      <w:r>
        <w:rPr>
          <w:i/>
          <w:sz w:val="28"/>
          <w:szCs w:val="36"/>
          <w:lang w:val="uk-UA"/>
        </w:rPr>
        <w:t xml:space="preserve">симетричною точці </w:t>
      </w:r>
      <w:r>
        <w:rPr>
          <w:sz w:val="28"/>
          <w:szCs w:val="36"/>
          <w:lang w:val="uk-UA"/>
        </w:rPr>
        <w:t>Х</w:t>
      </w:r>
      <w:r>
        <w:rPr>
          <w:i/>
          <w:sz w:val="28"/>
          <w:szCs w:val="36"/>
          <w:lang w:val="uk-UA"/>
        </w:rPr>
        <w:t xml:space="preserve"> відносно прямої</w:t>
      </w:r>
      <w:r>
        <w:rPr>
          <w:sz w:val="28"/>
          <w:szCs w:val="36"/>
        </w:rPr>
        <w:t xml:space="preserve"> </w:t>
      </w:r>
      <w:r>
        <w:rPr>
          <w:sz w:val="28"/>
          <w:szCs w:val="36"/>
          <w:lang w:val="en-US"/>
        </w:rPr>
        <w:t>g</w:t>
      </w:r>
      <w:r>
        <w:rPr>
          <w:sz w:val="28"/>
          <w:szCs w:val="36"/>
          <w:lang w:val="uk-UA"/>
        </w:rPr>
        <w:t xml:space="preserve">. Якщо точка Х лежить на прямій </w:t>
      </w:r>
      <w:r>
        <w:rPr>
          <w:sz w:val="28"/>
          <w:szCs w:val="36"/>
          <w:lang w:val="en-US"/>
        </w:rPr>
        <w:t>g</w:t>
      </w:r>
      <w:r>
        <w:rPr>
          <w:sz w:val="28"/>
          <w:szCs w:val="36"/>
          <w:lang w:val="uk-UA"/>
        </w:rPr>
        <w:t xml:space="preserve">, то симетрична їй точка є сама точка Х. Очевидно, що точка, симетрична точці </w:t>
      </w:r>
      <w:r>
        <w:rPr>
          <w:sz w:val="28"/>
          <w:szCs w:val="36"/>
          <w:lang w:val="en-US"/>
        </w:rPr>
        <w:t>X</w:t>
      </w:r>
      <w:r>
        <w:rPr>
          <w:sz w:val="28"/>
          <w:szCs w:val="36"/>
        </w:rPr>
        <w:t>`</w:t>
      </w:r>
      <w:r>
        <w:rPr>
          <w:sz w:val="28"/>
          <w:szCs w:val="36"/>
          <w:lang w:val="uk-UA"/>
        </w:rPr>
        <w:t>, є точка Х.</w:t>
      </w:r>
    </w:p>
    <w:p w:rsidR="00C26F8E" w:rsidRDefault="00C26F8E">
      <w:pPr>
        <w:spacing w:line="360" w:lineRule="auto"/>
        <w:ind w:firstLine="709"/>
        <w:rPr>
          <w:sz w:val="28"/>
          <w:szCs w:val="36"/>
          <w:lang w:val="uk-UA"/>
        </w:rPr>
      </w:pPr>
    </w:p>
    <w:p w:rsidR="00C26F8E" w:rsidRDefault="00434911">
      <w:pPr>
        <w:spacing w:line="360" w:lineRule="auto"/>
        <w:ind w:firstLine="709"/>
        <w:rPr>
          <w:i/>
          <w:sz w:val="28"/>
          <w:szCs w:val="36"/>
          <w:lang w:val="uk-UA"/>
        </w:rPr>
      </w:pPr>
      <w:r>
        <w:rPr>
          <w:b/>
          <w:i/>
          <w:sz w:val="28"/>
          <w:szCs w:val="36"/>
          <w:u w:val="single"/>
          <w:lang w:val="uk-UA"/>
        </w:rPr>
        <w:pict>
          <v:shape id="_x0000_i1029" type="#_x0000_t75" style="width:207.75pt;height:212.25pt">
            <v:imagedata r:id="rId10" o:title=""/>
          </v:shape>
        </w:pict>
      </w:r>
      <w:r w:rsidR="00213466">
        <w:rPr>
          <w:i/>
          <w:sz w:val="28"/>
          <w:szCs w:val="36"/>
          <w:lang w:val="uk-UA"/>
        </w:rPr>
        <w:t>.</w:t>
      </w:r>
    </w:p>
    <w:p w:rsidR="00C26F8E" w:rsidRDefault="00213466">
      <w:pPr>
        <w:spacing w:line="360" w:lineRule="auto"/>
        <w:ind w:firstLine="709"/>
        <w:rPr>
          <w:sz w:val="28"/>
          <w:szCs w:val="36"/>
          <w:lang w:val="uk-UA"/>
        </w:rPr>
      </w:pPr>
      <w:r>
        <w:rPr>
          <w:sz w:val="28"/>
          <w:szCs w:val="36"/>
          <w:lang w:val="uk-UA"/>
        </w:rPr>
        <w:t xml:space="preserve">Перетворення фігури </w:t>
      </w:r>
      <w:r>
        <w:rPr>
          <w:sz w:val="28"/>
          <w:szCs w:val="36"/>
          <w:lang w:val="en-US"/>
        </w:rPr>
        <w:t>F</w:t>
      </w:r>
      <w:r>
        <w:rPr>
          <w:sz w:val="28"/>
          <w:szCs w:val="36"/>
          <w:lang w:val="uk-UA"/>
        </w:rPr>
        <w:t xml:space="preserve"> у фігуру </w:t>
      </w:r>
      <w:r>
        <w:rPr>
          <w:sz w:val="28"/>
          <w:szCs w:val="36"/>
          <w:lang w:val="en-US"/>
        </w:rPr>
        <w:t>F</w:t>
      </w:r>
      <w:r>
        <w:rPr>
          <w:sz w:val="28"/>
          <w:szCs w:val="36"/>
          <w:lang w:val="uk-UA"/>
        </w:rPr>
        <w:t xml:space="preserve">`, при якому кожна її точка Х переходить у точку </w:t>
      </w:r>
      <w:r>
        <w:rPr>
          <w:sz w:val="28"/>
          <w:szCs w:val="36"/>
          <w:lang w:val="en-US"/>
        </w:rPr>
        <w:t>X</w:t>
      </w:r>
      <w:r>
        <w:rPr>
          <w:sz w:val="28"/>
          <w:szCs w:val="36"/>
          <w:lang w:val="uk-UA"/>
        </w:rPr>
        <w:t xml:space="preserve">`, симетричну відносно даної прямої </w:t>
      </w:r>
      <w:r>
        <w:rPr>
          <w:sz w:val="28"/>
          <w:szCs w:val="36"/>
          <w:lang w:val="en-US"/>
        </w:rPr>
        <w:t>g</w:t>
      </w:r>
      <w:r>
        <w:rPr>
          <w:sz w:val="28"/>
          <w:szCs w:val="36"/>
          <w:lang w:val="uk-UA"/>
        </w:rPr>
        <w:t xml:space="preserve">, називається </w:t>
      </w:r>
      <w:r>
        <w:rPr>
          <w:i/>
          <w:sz w:val="28"/>
          <w:szCs w:val="36"/>
          <w:lang w:val="uk-UA"/>
        </w:rPr>
        <w:t xml:space="preserve">перетворенням симетрії відносно прямої </w:t>
      </w:r>
      <w:r>
        <w:rPr>
          <w:sz w:val="28"/>
          <w:szCs w:val="36"/>
          <w:lang w:val="en-US"/>
        </w:rPr>
        <w:t>g</w:t>
      </w:r>
      <w:r>
        <w:rPr>
          <w:sz w:val="28"/>
          <w:szCs w:val="36"/>
          <w:lang w:val="uk-UA"/>
        </w:rPr>
        <w:t xml:space="preserve">. При цьому фігури </w:t>
      </w:r>
      <w:r>
        <w:rPr>
          <w:sz w:val="28"/>
          <w:szCs w:val="36"/>
          <w:lang w:val="en-US"/>
        </w:rPr>
        <w:t>F</w:t>
      </w:r>
      <w:r>
        <w:rPr>
          <w:sz w:val="28"/>
          <w:szCs w:val="36"/>
          <w:lang w:val="uk-UA"/>
        </w:rPr>
        <w:t xml:space="preserve"> і </w:t>
      </w:r>
      <w:r>
        <w:rPr>
          <w:sz w:val="28"/>
          <w:szCs w:val="36"/>
          <w:lang w:val="en-US"/>
        </w:rPr>
        <w:t>F</w:t>
      </w:r>
      <w:r>
        <w:rPr>
          <w:sz w:val="28"/>
          <w:szCs w:val="36"/>
          <w:lang w:val="uk-UA"/>
        </w:rPr>
        <w:t xml:space="preserve">` називаються </w:t>
      </w:r>
      <w:r>
        <w:rPr>
          <w:i/>
          <w:sz w:val="28"/>
          <w:szCs w:val="36"/>
          <w:lang w:val="uk-UA"/>
        </w:rPr>
        <w:t>симетричними відносно прямої</w:t>
      </w:r>
      <w:r>
        <w:rPr>
          <w:sz w:val="28"/>
          <w:szCs w:val="36"/>
          <w:lang w:val="uk-UA"/>
        </w:rPr>
        <w:t xml:space="preserve"> </w:t>
      </w:r>
      <w:r>
        <w:rPr>
          <w:sz w:val="28"/>
          <w:szCs w:val="36"/>
          <w:lang w:val="en-US"/>
        </w:rPr>
        <w:t>g</w:t>
      </w:r>
      <w:r>
        <w:rPr>
          <w:sz w:val="28"/>
          <w:szCs w:val="36"/>
          <w:lang w:val="uk-UA"/>
        </w:rPr>
        <w:t>.</w:t>
      </w:r>
    </w:p>
    <w:p w:rsidR="00C26F8E" w:rsidRDefault="00434911">
      <w:pPr>
        <w:spacing w:line="360" w:lineRule="auto"/>
        <w:ind w:firstLine="709"/>
        <w:rPr>
          <w:b/>
          <w:sz w:val="28"/>
          <w:szCs w:val="36"/>
          <w:u w:val="single"/>
          <w:lang w:val="uk-UA"/>
        </w:rPr>
      </w:pPr>
      <w:r>
        <w:rPr>
          <w:b/>
          <w:sz w:val="28"/>
          <w:szCs w:val="36"/>
          <w:u w:val="single"/>
          <w:lang w:val="uk-UA"/>
        </w:rPr>
        <w:pict>
          <v:shape id="_x0000_i1030" type="#_x0000_t75" style="width:264pt;height:195.75pt">
            <v:imagedata r:id="rId11" o:title=""/>
          </v:shape>
        </w:pict>
      </w:r>
      <w:r w:rsidR="00213466">
        <w:rPr>
          <w:b/>
          <w:sz w:val="28"/>
          <w:szCs w:val="36"/>
          <w:u w:val="single"/>
          <w:lang w:val="uk-UA"/>
        </w:rPr>
        <w:t>.</w:t>
      </w:r>
    </w:p>
    <w:p w:rsidR="00C26F8E" w:rsidRDefault="00213466">
      <w:pPr>
        <w:spacing w:line="360" w:lineRule="auto"/>
        <w:ind w:firstLine="709"/>
        <w:rPr>
          <w:sz w:val="28"/>
          <w:szCs w:val="36"/>
          <w:lang w:val="uk-UA"/>
        </w:rPr>
      </w:pPr>
      <w:r>
        <w:rPr>
          <w:sz w:val="28"/>
          <w:szCs w:val="36"/>
          <w:lang w:val="uk-UA"/>
        </w:rPr>
        <w:t xml:space="preserve">Якщо перетворення симетрії відносно прямої </w:t>
      </w:r>
      <w:r>
        <w:rPr>
          <w:sz w:val="28"/>
          <w:szCs w:val="36"/>
          <w:lang w:val="en-US"/>
        </w:rPr>
        <w:t>g</w:t>
      </w:r>
      <w:r>
        <w:rPr>
          <w:sz w:val="28"/>
          <w:szCs w:val="36"/>
          <w:lang w:val="uk-UA"/>
        </w:rPr>
        <w:t xml:space="preserve"> переводить фігуру </w:t>
      </w:r>
      <w:r>
        <w:rPr>
          <w:sz w:val="28"/>
          <w:szCs w:val="36"/>
          <w:lang w:val="en-US"/>
        </w:rPr>
        <w:t>F</w:t>
      </w:r>
      <w:r>
        <w:rPr>
          <w:sz w:val="28"/>
          <w:szCs w:val="36"/>
          <w:lang w:val="uk-UA"/>
        </w:rPr>
        <w:t xml:space="preserve"> у себе, то ця фігура називається </w:t>
      </w:r>
      <w:r>
        <w:rPr>
          <w:i/>
          <w:sz w:val="28"/>
          <w:szCs w:val="36"/>
          <w:lang w:val="uk-UA"/>
        </w:rPr>
        <w:t>симетричною відносно прямої</w:t>
      </w:r>
      <w:r>
        <w:rPr>
          <w:sz w:val="28"/>
          <w:szCs w:val="36"/>
          <w:lang w:val="uk-UA"/>
        </w:rPr>
        <w:t xml:space="preserve"> </w:t>
      </w:r>
      <w:r>
        <w:rPr>
          <w:sz w:val="28"/>
          <w:szCs w:val="36"/>
          <w:lang w:val="en-US"/>
        </w:rPr>
        <w:t>g</w:t>
      </w:r>
      <w:r>
        <w:rPr>
          <w:sz w:val="28"/>
          <w:szCs w:val="36"/>
          <w:lang w:val="uk-UA"/>
        </w:rPr>
        <w:t xml:space="preserve">, а пряма </w:t>
      </w:r>
      <w:r>
        <w:rPr>
          <w:sz w:val="28"/>
          <w:szCs w:val="36"/>
          <w:lang w:val="en-US"/>
        </w:rPr>
        <w:t>g</w:t>
      </w:r>
      <w:r>
        <w:rPr>
          <w:sz w:val="28"/>
          <w:szCs w:val="36"/>
          <w:lang w:val="uk-UA"/>
        </w:rPr>
        <w:t xml:space="preserve"> називається </w:t>
      </w:r>
      <w:r>
        <w:rPr>
          <w:i/>
          <w:sz w:val="28"/>
          <w:szCs w:val="36"/>
          <w:lang w:val="uk-UA"/>
        </w:rPr>
        <w:t>віссю симетрії</w:t>
      </w:r>
      <w:r>
        <w:rPr>
          <w:sz w:val="28"/>
          <w:szCs w:val="36"/>
          <w:lang w:val="uk-UA"/>
        </w:rPr>
        <w:t xml:space="preserve"> фігури.</w:t>
      </w:r>
    </w:p>
    <w:p w:rsidR="00C26F8E" w:rsidRDefault="00213466">
      <w:pPr>
        <w:spacing w:line="360" w:lineRule="auto"/>
        <w:ind w:firstLine="709"/>
        <w:rPr>
          <w:sz w:val="28"/>
          <w:szCs w:val="36"/>
          <w:lang w:val="uk-UA"/>
        </w:rPr>
      </w:pPr>
      <w:r>
        <w:rPr>
          <w:sz w:val="28"/>
          <w:szCs w:val="36"/>
          <w:lang w:val="uk-UA"/>
        </w:rPr>
        <w:t>Наприклад, прямі, що проходять через точку перетину діагоналей прямокутника паралельного його сторонам, є осями симетрії прямокутника.</w:t>
      </w:r>
    </w:p>
    <w:p w:rsidR="00C26F8E" w:rsidRDefault="00434911">
      <w:pPr>
        <w:spacing w:line="360" w:lineRule="auto"/>
        <w:ind w:firstLine="709"/>
        <w:rPr>
          <w:sz w:val="28"/>
          <w:szCs w:val="36"/>
          <w:lang w:val="uk-UA"/>
        </w:rPr>
      </w:pPr>
      <w:r>
        <w:rPr>
          <w:b/>
          <w:sz w:val="28"/>
          <w:szCs w:val="36"/>
          <w:u w:val="single"/>
          <w:lang w:val="uk-UA"/>
        </w:rPr>
        <w:pict>
          <v:shape id="_x0000_i1031" type="#_x0000_t75" style="width:296.25pt;height:176.25pt">
            <v:imagedata r:id="rId12" o:title=""/>
          </v:shape>
        </w:pict>
      </w:r>
      <w:r w:rsidR="00213466">
        <w:rPr>
          <w:b/>
          <w:sz w:val="28"/>
          <w:szCs w:val="36"/>
          <w:u w:val="single"/>
          <w:lang w:val="uk-UA"/>
        </w:rPr>
        <w:t>.</w:t>
      </w:r>
    </w:p>
    <w:p w:rsidR="00C26F8E" w:rsidRDefault="00213466">
      <w:pPr>
        <w:spacing w:line="360" w:lineRule="auto"/>
        <w:ind w:firstLine="709"/>
        <w:rPr>
          <w:sz w:val="28"/>
          <w:szCs w:val="36"/>
          <w:lang w:val="uk-UA"/>
        </w:rPr>
      </w:pPr>
      <w:r>
        <w:rPr>
          <w:sz w:val="28"/>
          <w:szCs w:val="36"/>
          <w:lang w:val="uk-UA"/>
        </w:rPr>
        <w:t>Прямі, на яких лежать діагоналі ромба, є його осями симетрії.</w:t>
      </w:r>
    </w:p>
    <w:p w:rsidR="00C26F8E" w:rsidRDefault="00C26F8E">
      <w:pPr>
        <w:spacing w:line="360" w:lineRule="auto"/>
        <w:ind w:firstLine="709"/>
        <w:rPr>
          <w:sz w:val="28"/>
          <w:szCs w:val="36"/>
          <w:lang w:val="uk-UA"/>
        </w:rPr>
      </w:pPr>
    </w:p>
    <w:p w:rsidR="00C26F8E" w:rsidRDefault="00C26F8E">
      <w:pPr>
        <w:spacing w:line="360" w:lineRule="auto"/>
        <w:ind w:firstLine="709"/>
        <w:rPr>
          <w:sz w:val="28"/>
          <w:szCs w:val="36"/>
          <w:lang w:val="uk-UA"/>
        </w:rPr>
      </w:pPr>
    </w:p>
    <w:p w:rsidR="00C26F8E" w:rsidRDefault="00434911">
      <w:pPr>
        <w:spacing w:line="360" w:lineRule="auto"/>
        <w:ind w:firstLine="709"/>
        <w:rPr>
          <w:b/>
          <w:i/>
          <w:sz w:val="28"/>
          <w:szCs w:val="36"/>
          <w:u w:val="single"/>
          <w:lang w:val="uk-UA"/>
        </w:rPr>
      </w:pPr>
      <w:r>
        <w:rPr>
          <w:b/>
          <w:i/>
          <w:sz w:val="28"/>
          <w:szCs w:val="36"/>
          <w:u w:val="single"/>
          <w:lang w:val="uk-UA"/>
        </w:rPr>
        <w:pict>
          <v:shape id="_x0000_i1032" type="#_x0000_t75" style="width:274.5pt;height:179.25pt">
            <v:imagedata r:id="rId13" o:title=""/>
          </v:shape>
        </w:pict>
      </w:r>
      <w:r w:rsidR="00213466">
        <w:rPr>
          <w:b/>
          <w:i/>
          <w:sz w:val="28"/>
          <w:szCs w:val="36"/>
          <w:u w:val="single"/>
          <w:lang w:val="uk-UA"/>
        </w:rPr>
        <w:t>.</w:t>
      </w:r>
    </w:p>
    <w:p w:rsidR="00C26F8E" w:rsidRDefault="00213466">
      <w:pPr>
        <w:spacing w:line="360" w:lineRule="auto"/>
        <w:ind w:firstLine="709"/>
        <w:rPr>
          <w:b/>
          <w:sz w:val="28"/>
          <w:szCs w:val="36"/>
          <w:lang w:val="uk-UA"/>
        </w:rPr>
      </w:pPr>
      <w:r>
        <w:rPr>
          <w:b/>
          <w:sz w:val="28"/>
          <w:szCs w:val="36"/>
          <w:lang w:val="uk-UA"/>
        </w:rPr>
        <w:t>Теорема 9.3.Перетворення симетрії відносно прямої є рух.</w:t>
      </w:r>
    </w:p>
    <w:p w:rsidR="00C26F8E" w:rsidRDefault="00213466">
      <w:pPr>
        <w:spacing w:line="360" w:lineRule="auto"/>
        <w:ind w:firstLine="709"/>
        <w:rPr>
          <w:sz w:val="28"/>
          <w:szCs w:val="36"/>
          <w:lang w:val="uk-UA"/>
        </w:rPr>
      </w:pPr>
      <w:r>
        <w:rPr>
          <w:b/>
          <w:i/>
          <w:sz w:val="28"/>
          <w:szCs w:val="52"/>
          <w:u w:val="single"/>
          <w:lang w:val="uk-UA"/>
        </w:rPr>
        <w:t>6.Пворот</w:t>
      </w:r>
    </w:p>
    <w:p w:rsidR="00C26F8E" w:rsidRDefault="00213466">
      <w:pPr>
        <w:spacing w:line="360" w:lineRule="auto"/>
        <w:ind w:firstLine="709"/>
        <w:rPr>
          <w:sz w:val="28"/>
          <w:szCs w:val="36"/>
          <w:lang w:val="en-US"/>
        </w:rPr>
      </w:pPr>
      <w:r>
        <w:rPr>
          <w:i/>
          <w:sz w:val="28"/>
          <w:szCs w:val="36"/>
          <w:lang w:val="uk-UA"/>
        </w:rPr>
        <w:t xml:space="preserve">Поворотом площини </w:t>
      </w:r>
      <w:r>
        <w:rPr>
          <w:sz w:val="28"/>
          <w:szCs w:val="36"/>
          <w:lang w:val="uk-UA"/>
        </w:rPr>
        <w:t>навколо даної точки називається такий рух, при якому кожний промінь, що виходить з даної точки, повертається на один і той самий кут в одному і тому самому напрямі. Це означає, що коли при повороті навколо точки О точка Х переходить у точку Х</w:t>
      </w:r>
      <w:r>
        <w:rPr>
          <w:sz w:val="28"/>
          <w:szCs w:val="36"/>
        </w:rPr>
        <w:t>’</w:t>
      </w:r>
      <w:r>
        <w:rPr>
          <w:sz w:val="28"/>
          <w:szCs w:val="36"/>
          <w:lang w:val="uk-UA"/>
        </w:rPr>
        <w:t>, то промені ОХ і ОХ</w:t>
      </w:r>
      <w:r>
        <w:rPr>
          <w:sz w:val="28"/>
          <w:szCs w:val="36"/>
        </w:rPr>
        <w:t>’</w:t>
      </w:r>
      <w:r>
        <w:rPr>
          <w:sz w:val="28"/>
          <w:szCs w:val="36"/>
          <w:lang w:val="uk-UA"/>
        </w:rPr>
        <w:t xml:space="preserve"> утворюють один і той самий кут, якою б не була точка Х. Цей кут називається </w:t>
      </w:r>
      <w:r>
        <w:rPr>
          <w:i/>
          <w:sz w:val="28"/>
          <w:szCs w:val="36"/>
          <w:lang w:val="uk-UA"/>
        </w:rPr>
        <w:t>кутом повороту.</w:t>
      </w:r>
      <w:r>
        <w:rPr>
          <w:sz w:val="28"/>
          <w:szCs w:val="36"/>
          <w:lang w:val="uk-UA"/>
        </w:rPr>
        <w:t xml:space="preserve"> Перетворення фігур при повороті площини також називається </w:t>
      </w:r>
      <w:r>
        <w:rPr>
          <w:i/>
          <w:sz w:val="28"/>
          <w:szCs w:val="36"/>
          <w:lang w:val="uk-UA"/>
        </w:rPr>
        <w:t>поворотом</w:t>
      </w:r>
      <w:r>
        <w:rPr>
          <w:sz w:val="28"/>
          <w:szCs w:val="36"/>
          <w:lang w:val="uk-UA"/>
        </w:rPr>
        <w:t>.</w:t>
      </w:r>
    </w:p>
    <w:p w:rsidR="00C26F8E" w:rsidRDefault="00434911">
      <w:pPr>
        <w:spacing w:line="360" w:lineRule="auto"/>
        <w:ind w:firstLine="709"/>
        <w:rPr>
          <w:sz w:val="28"/>
          <w:szCs w:val="36"/>
          <w:lang w:val="uk-UA"/>
        </w:rPr>
      </w:pPr>
      <w:r>
        <w:rPr>
          <w:sz w:val="28"/>
          <w:szCs w:val="36"/>
          <w:lang w:val="en-US"/>
        </w:rPr>
        <w:pict>
          <v:shape id="_x0000_i1033" type="#_x0000_t75" style="width:300.75pt;height:222pt">
            <v:imagedata r:id="rId14" o:title=""/>
          </v:shape>
        </w:pict>
      </w:r>
      <w:r w:rsidR="00213466">
        <w:rPr>
          <w:sz w:val="28"/>
          <w:szCs w:val="36"/>
        </w:rPr>
        <w:t>.</w:t>
      </w:r>
    </w:p>
    <w:p w:rsidR="00C26F8E" w:rsidRDefault="00213466">
      <w:pPr>
        <w:spacing w:line="360" w:lineRule="auto"/>
        <w:ind w:firstLine="709"/>
        <w:rPr>
          <w:b/>
          <w:i/>
          <w:sz w:val="28"/>
          <w:szCs w:val="52"/>
          <w:u w:val="single"/>
          <w:lang w:val="en-US"/>
        </w:rPr>
      </w:pPr>
      <w:r>
        <w:rPr>
          <w:b/>
          <w:i/>
          <w:sz w:val="28"/>
          <w:szCs w:val="52"/>
          <w:u w:val="single"/>
          <w:lang w:val="en-US"/>
        </w:rPr>
        <w:br w:type="page"/>
      </w:r>
    </w:p>
    <w:p w:rsidR="00C26F8E" w:rsidRDefault="00213466">
      <w:pPr>
        <w:spacing w:line="360" w:lineRule="auto"/>
        <w:ind w:firstLine="709"/>
        <w:rPr>
          <w:b/>
          <w:i/>
          <w:sz w:val="28"/>
          <w:szCs w:val="52"/>
          <w:u w:val="single"/>
          <w:lang w:val="en-US"/>
        </w:rPr>
      </w:pPr>
      <w:r>
        <w:rPr>
          <w:b/>
          <w:i/>
          <w:sz w:val="28"/>
          <w:szCs w:val="52"/>
          <w:u w:val="single"/>
          <w:lang w:val="uk-UA"/>
        </w:rPr>
        <w:t>Висновок</w:t>
      </w:r>
    </w:p>
    <w:p w:rsidR="00C26F8E" w:rsidRDefault="00213466">
      <w:pPr>
        <w:spacing w:line="360" w:lineRule="auto"/>
        <w:ind w:firstLine="709"/>
        <w:rPr>
          <w:sz w:val="28"/>
          <w:szCs w:val="36"/>
          <w:lang w:val="uk-UA"/>
        </w:rPr>
      </w:pPr>
      <w:r>
        <w:rPr>
          <w:sz w:val="28"/>
          <w:szCs w:val="36"/>
          <w:lang w:val="uk-UA"/>
        </w:rPr>
        <w:t xml:space="preserve">В різних предметах по-різному дають означення руху але всі означення зводяться до одного, що рух – це  певне перенесення з однієї частини в іншу. В сьомому класі з фізики ми поглиблено вивчали рух молекул і атомів. Рух завжди існує в нашому житті. На мою думку, без руху неможливо вижити. Навіть те, що ми ходимо це є також певний рух, який супроводжує нас ще з дитинства.  </w:t>
      </w:r>
    </w:p>
    <w:p w:rsidR="00C26F8E" w:rsidRDefault="00C26F8E">
      <w:pPr>
        <w:spacing w:line="360" w:lineRule="auto"/>
        <w:ind w:firstLine="709"/>
        <w:rPr>
          <w:sz w:val="28"/>
          <w:szCs w:val="52"/>
          <w:lang w:val="uk-UA"/>
        </w:rPr>
      </w:pPr>
    </w:p>
    <w:sectPr w:rsidR="00C26F8E">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644C6C"/>
    <w:multiLevelType w:val="hybridMultilevel"/>
    <w:tmpl w:val="3B768EF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734568A9"/>
    <w:multiLevelType w:val="hybridMultilevel"/>
    <w:tmpl w:val="D2D4C9E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3466"/>
    <w:rsid w:val="00213466"/>
    <w:rsid w:val="00434911"/>
    <w:rsid w:val="00A96449"/>
    <w:rsid w:val="00C26F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line="360" w:lineRule="auto"/>
      <w:jc w:val="center"/>
      <w:outlineLvl w:val="0"/>
    </w:pPr>
    <w:rPr>
      <w:i/>
      <w:sz w:val="72"/>
      <w:szCs w:val="72"/>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1002</Words>
  <Characters>5483</Characters>
  <Application>Microsoft Office Word</Application>
  <DocSecurity>0</DocSecurity>
  <Lines>134</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6460</CharactersWithSpaces>
  <SharedDoc>false</SharedDoc>
  <HLinks>
    <vt:vector size="54" baseType="variant">
      <vt:variant>
        <vt:i4>0</vt:i4>
      </vt:variant>
      <vt:variant>
        <vt:i4>7708</vt:i4>
      </vt:variant>
      <vt:variant>
        <vt:i4>1025</vt:i4>
      </vt:variant>
      <vt:variant>
        <vt:i4>1</vt:i4>
      </vt:variant>
      <vt:variant>
        <vt:lpwstr/>
      </vt:variant>
      <vt:variant>
        <vt:lpwstr/>
      </vt:variant>
      <vt:variant>
        <vt:i4>0</vt:i4>
      </vt:variant>
      <vt:variant>
        <vt:i4>8664</vt:i4>
      </vt:variant>
      <vt:variant>
        <vt:i4>1026</vt:i4>
      </vt:variant>
      <vt:variant>
        <vt:i4>1</vt:i4>
      </vt:variant>
      <vt:variant>
        <vt:lpwstr/>
      </vt:variant>
      <vt:variant>
        <vt:lpwstr/>
      </vt:variant>
      <vt:variant>
        <vt:i4>0</vt:i4>
      </vt:variant>
      <vt:variant>
        <vt:i4>9294</vt:i4>
      </vt:variant>
      <vt:variant>
        <vt:i4>1027</vt:i4>
      </vt:variant>
      <vt:variant>
        <vt:i4>1</vt:i4>
      </vt:variant>
      <vt:variant>
        <vt:lpwstr/>
      </vt:variant>
      <vt:variant>
        <vt:lpwstr/>
      </vt:variant>
      <vt:variant>
        <vt:i4>0</vt:i4>
      </vt:variant>
      <vt:variant>
        <vt:i4>9780</vt:i4>
      </vt:variant>
      <vt:variant>
        <vt:i4>1028</vt:i4>
      </vt:variant>
      <vt:variant>
        <vt:i4>1</vt:i4>
      </vt:variant>
      <vt:variant>
        <vt:lpwstr/>
      </vt:variant>
      <vt:variant>
        <vt:lpwstr/>
      </vt:variant>
      <vt:variant>
        <vt:i4>0</vt:i4>
      </vt:variant>
      <vt:variant>
        <vt:i4>11012</vt:i4>
      </vt:variant>
      <vt:variant>
        <vt:i4>1029</vt:i4>
      </vt:variant>
      <vt:variant>
        <vt:i4>1</vt:i4>
      </vt:variant>
      <vt:variant>
        <vt:lpwstr/>
      </vt:variant>
      <vt:variant>
        <vt:lpwstr/>
      </vt:variant>
      <vt:variant>
        <vt:i4>0</vt:i4>
      </vt:variant>
      <vt:variant>
        <vt:i4>11504</vt:i4>
      </vt:variant>
      <vt:variant>
        <vt:i4>1030</vt:i4>
      </vt:variant>
      <vt:variant>
        <vt:i4>1</vt:i4>
      </vt:variant>
      <vt:variant>
        <vt:lpwstr/>
      </vt:variant>
      <vt:variant>
        <vt:lpwstr/>
      </vt:variant>
      <vt:variant>
        <vt:i4>0</vt:i4>
      </vt:variant>
      <vt:variant>
        <vt:i4>12128</vt:i4>
      </vt:variant>
      <vt:variant>
        <vt:i4>1031</vt:i4>
      </vt:variant>
      <vt:variant>
        <vt:i4>1</vt:i4>
      </vt:variant>
      <vt:variant>
        <vt:lpwstr/>
      </vt:variant>
      <vt:variant>
        <vt:lpwstr/>
      </vt:variant>
      <vt:variant>
        <vt:i4>0</vt:i4>
      </vt:variant>
      <vt:variant>
        <vt:i4>12262</vt:i4>
      </vt:variant>
      <vt:variant>
        <vt:i4>1032</vt:i4>
      </vt:variant>
      <vt:variant>
        <vt:i4>1</vt:i4>
      </vt:variant>
      <vt:variant>
        <vt:lpwstr/>
      </vt:variant>
      <vt:variant>
        <vt:lpwstr/>
      </vt:variant>
      <vt:variant>
        <vt:i4>0</vt:i4>
      </vt:variant>
      <vt:variant>
        <vt:i4>13288</vt:i4>
      </vt:variant>
      <vt:variant>
        <vt:i4>1033</vt:i4>
      </vt:variant>
      <vt:variant>
        <vt:i4>1</vt:i4>
      </vt:variant>
      <vt:variant>
        <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www.ukrreferat.com</dc:description>
  <cp:lastModifiedBy>Alex</cp:lastModifiedBy>
  <cp:revision>2</cp:revision>
  <cp:lastPrinted>2006-04-03T12:51:00Z</cp:lastPrinted>
  <dcterms:created xsi:type="dcterms:W3CDTF">2016-12-12T22:42:00Z</dcterms:created>
  <dcterms:modified xsi:type="dcterms:W3CDTF">2016-12-12T22:42:00Z</dcterms:modified>
</cp:coreProperties>
</file>