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7BE5" w:rsidRDefault="00757BE5" w:rsidP="00932416">
      <w:pPr>
        <w:spacing w:line="360" w:lineRule="auto"/>
        <w:jc w:val="both"/>
        <w:rPr>
          <w:rFonts w:ascii="Times New Roman" w:hAnsi="Times New Roman"/>
          <w:sz w:val="28"/>
          <w:szCs w:val="28"/>
        </w:rPr>
      </w:pPr>
      <w:bookmarkStart w:id="0" w:name="_GoBack"/>
      <w:bookmarkEnd w:id="0"/>
    </w:p>
    <w:p w:rsidR="00932416" w:rsidRDefault="00932416" w:rsidP="00932416">
      <w:pPr>
        <w:spacing w:line="360" w:lineRule="auto"/>
        <w:jc w:val="both"/>
        <w:rPr>
          <w:rFonts w:ascii="Times New Roman" w:hAnsi="Times New Roman"/>
          <w:sz w:val="28"/>
          <w:szCs w:val="28"/>
        </w:rPr>
      </w:pPr>
      <w:r>
        <w:rPr>
          <w:rFonts w:ascii="Times New Roman" w:hAnsi="Times New Roman"/>
          <w:sz w:val="28"/>
          <w:szCs w:val="28"/>
        </w:rPr>
        <w:t>Введение</w:t>
      </w:r>
    </w:p>
    <w:p w:rsidR="00932416" w:rsidRPr="00A90C1B" w:rsidRDefault="00932416" w:rsidP="00932416">
      <w:pPr>
        <w:spacing w:line="360" w:lineRule="auto"/>
        <w:jc w:val="both"/>
        <w:rPr>
          <w:rFonts w:ascii="Times New Roman" w:hAnsi="Times New Roman"/>
          <w:sz w:val="28"/>
          <w:szCs w:val="28"/>
        </w:rPr>
      </w:pPr>
      <w:r w:rsidRPr="00A90C1B">
        <w:rPr>
          <w:rFonts w:ascii="Times New Roman" w:hAnsi="Times New Roman"/>
          <w:sz w:val="28"/>
          <w:szCs w:val="28"/>
        </w:rPr>
        <w:t>С древнейших времен людей интересовало, что же находится за горизонтом, и они отправлялись исследовать далекие и незнакомые земли. По мере того как</w:t>
      </w:r>
      <w:r>
        <w:rPr>
          <w:rFonts w:ascii="Times New Roman" w:hAnsi="Times New Roman"/>
          <w:sz w:val="28"/>
          <w:szCs w:val="28"/>
        </w:rPr>
        <w:t xml:space="preserve"> </w:t>
      </w:r>
      <w:r w:rsidRPr="00A90C1B">
        <w:rPr>
          <w:rFonts w:ascii="Times New Roman" w:hAnsi="Times New Roman"/>
          <w:sz w:val="28"/>
          <w:szCs w:val="28"/>
        </w:rPr>
        <w:t>Земля открывала человеку большинство своих белых пятен, астрономы стали выходить в область новых и не исследованных территорий за пределами нашей маленькой планеты. Сегодня исследователи Вселенной, используя современные телескопы и ЭВМ, продвигаются в направлении всё больших расстояний в поисках предела Космоса - последней его границы.</w:t>
      </w:r>
      <w:r>
        <w:rPr>
          <w:rFonts w:ascii="Times New Roman" w:hAnsi="Times New Roman"/>
          <w:sz w:val="28"/>
          <w:szCs w:val="28"/>
        </w:rPr>
        <w:t xml:space="preserve"> </w:t>
      </w:r>
      <w:r w:rsidRPr="00A90C1B">
        <w:rPr>
          <w:rFonts w:ascii="Times New Roman" w:hAnsi="Times New Roman"/>
          <w:sz w:val="28"/>
          <w:szCs w:val="28"/>
        </w:rPr>
        <w:t>Столетия мы были узниками Солнечной системы, считая звезды просто украшениями сферы, расположенной за планетами</w:t>
      </w:r>
      <w:r>
        <w:rPr>
          <w:rFonts w:ascii="Times New Roman" w:hAnsi="Times New Roman"/>
          <w:sz w:val="28"/>
          <w:szCs w:val="28"/>
        </w:rPr>
        <w:t xml:space="preserve"> </w:t>
      </w:r>
      <w:r w:rsidRPr="00A90C1B">
        <w:rPr>
          <w:rFonts w:ascii="Times New Roman" w:hAnsi="Times New Roman"/>
          <w:sz w:val="28"/>
          <w:szCs w:val="28"/>
        </w:rPr>
        <w:t>. Потом человек признал в этих крошечных светящихся точках другие солнца, настолько далекие, что их свет идет до Земли многие годы. Казалось, что космос населен редкими одинокими звездами, и ученые спорили о том, простирается ли звездное население в пространстве неограниченно или же за некоторым пределом звезды кончаются и начинается пустота. Проникая все дальше и дальше, астрономы нашли такой предел, и оказалось, что наше Солнце - одна из огромного числа звезд, образующих систему под названием Галактика. За границей Галактики была тьма.</w:t>
      </w:r>
    </w:p>
    <w:p w:rsidR="00932416" w:rsidRDefault="00932416" w:rsidP="00932416">
      <w:pPr>
        <w:spacing w:line="360" w:lineRule="auto"/>
        <w:jc w:val="both"/>
        <w:rPr>
          <w:rFonts w:ascii="Times New Roman" w:hAnsi="Times New Roman"/>
          <w:sz w:val="28"/>
          <w:szCs w:val="28"/>
        </w:rPr>
      </w:pPr>
    </w:p>
    <w:p w:rsidR="00932416" w:rsidRDefault="00932416" w:rsidP="00932416">
      <w:pPr>
        <w:spacing w:line="360" w:lineRule="auto"/>
        <w:jc w:val="both"/>
        <w:rPr>
          <w:rFonts w:ascii="Times New Roman" w:hAnsi="Times New Roman"/>
          <w:sz w:val="28"/>
          <w:szCs w:val="28"/>
        </w:rPr>
      </w:pPr>
    </w:p>
    <w:p w:rsidR="00932416" w:rsidRDefault="00932416" w:rsidP="00932416">
      <w:pPr>
        <w:spacing w:line="360" w:lineRule="auto"/>
        <w:jc w:val="both"/>
        <w:rPr>
          <w:rFonts w:ascii="Times New Roman" w:hAnsi="Times New Roman"/>
          <w:sz w:val="28"/>
          <w:szCs w:val="28"/>
        </w:rPr>
      </w:pPr>
    </w:p>
    <w:p w:rsidR="00932416" w:rsidRDefault="00932416" w:rsidP="00932416">
      <w:pPr>
        <w:spacing w:line="360" w:lineRule="auto"/>
        <w:jc w:val="both"/>
        <w:rPr>
          <w:rFonts w:ascii="Times New Roman" w:hAnsi="Times New Roman"/>
          <w:sz w:val="28"/>
          <w:szCs w:val="28"/>
        </w:rPr>
      </w:pPr>
    </w:p>
    <w:p w:rsidR="00932416" w:rsidRDefault="00932416" w:rsidP="00932416">
      <w:pPr>
        <w:spacing w:line="360" w:lineRule="auto"/>
        <w:jc w:val="both"/>
        <w:rPr>
          <w:rFonts w:ascii="Times New Roman" w:hAnsi="Times New Roman"/>
          <w:sz w:val="28"/>
          <w:szCs w:val="28"/>
        </w:rPr>
      </w:pPr>
    </w:p>
    <w:p w:rsidR="00932416" w:rsidRDefault="00932416" w:rsidP="00932416">
      <w:pPr>
        <w:spacing w:line="360" w:lineRule="auto"/>
        <w:jc w:val="both"/>
        <w:rPr>
          <w:rFonts w:ascii="Times New Roman" w:hAnsi="Times New Roman"/>
          <w:sz w:val="28"/>
          <w:szCs w:val="28"/>
        </w:rPr>
      </w:pPr>
    </w:p>
    <w:p w:rsidR="00626E7A" w:rsidRDefault="00626E7A" w:rsidP="007B4F45">
      <w:pPr>
        <w:jc w:val="both"/>
        <w:rPr>
          <w:rFonts w:ascii="Times New Roman" w:hAnsi="Times New Roman"/>
          <w:sz w:val="28"/>
          <w:szCs w:val="28"/>
        </w:rPr>
      </w:pPr>
    </w:p>
    <w:p w:rsidR="007B4F45" w:rsidRPr="00F24A8E" w:rsidRDefault="008B4BA3" w:rsidP="007B4F45">
      <w:pPr>
        <w:jc w:val="both"/>
        <w:rPr>
          <w:rFonts w:ascii="Times New Roman" w:hAnsi="Times New Roman"/>
          <w:b/>
          <w:sz w:val="28"/>
          <w:szCs w:val="28"/>
        </w:rPr>
      </w:pPr>
      <w:r>
        <w:rPr>
          <w:rFonts w:ascii="Times New Roman" w:hAnsi="Times New Roman"/>
          <w:b/>
          <w:sz w:val="28"/>
          <w:szCs w:val="28"/>
        </w:rPr>
        <w:t>1.Особенности космологии</w:t>
      </w:r>
      <w:r w:rsidR="00BB4094" w:rsidRPr="00F24A8E">
        <w:rPr>
          <w:rFonts w:ascii="Times New Roman" w:hAnsi="Times New Roman"/>
          <w:b/>
          <w:sz w:val="28"/>
          <w:szCs w:val="28"/>
        </w:rPr>
        <w:t xml:space="preserve"> ХХ</w:t>
      </w:r>
      <w:r w:rsidR="00F24A8E">
        <w:rPr>
          <w:rFonts w:ascii="Times New Roman" w:hAnsi="Times New Roman"/>
          <w:b/>
          <w:sz w:val="28"/>
          <w:szCs w:val="28"/>
        </w:rPr>
        <w:t xml:space="preserve"> </w:t>
      </w:r>
      <w:r w:rsidR="00BB4094" w:rsidRPr="00F24A8E">
        <w:rPr>
          <w:rFonts w:ascii="Times New Roman" w:hAnsi="Times New Roman"/>
          <w:b/>
          <w:sz w:val="28"/>
          <w:szCs w:val="28"/>
        </w:rPr>
        <w:t>века.</w:t>
      </w:r>
    </w:p>
    <w:p w:rsidR="007B4F45" w:rsidRDefault="007B4F45" w:rsidP="007B4F45">
      <w:pPr>
        <w:jc w:val="both"/>
      </w:pPr>
    </w:p>
    <w:p w:rsidR="007B4F45" w:rsidRPr="00AD4A44" w:rsidRDefault="008B4BA3" w:rsidP="007B4F45">
      <w:pPr>
        <w:spacing w:line="360" w:lineRule="auto"/>
        <w:jc w:val="both"/>
        <w:rPr>
          <w:rFonts w:ascii="Times New Roman" w:hAnsi="Times New Roman"/>
          <w:sz w:val="28"/>
          <w:szCs w:val="28"/>
        </w:rPr>
      </w:pPr>
      <w:r>
        <w:rPr>
          <w:rFonts w:ascii="Times New Roman" w:hAnsi="Times New Roman"/>
          <w:sz w:val="28"/>
          <w:szCs w:val="28"/>
        </w:rPr>
        <w:t>Космология</w:t>
      </w:r>
      <w:r w:rsidRPr="008B4BA3">
        <w:rPr>
          <w:rFonts w:ascii="Times New Roman" w:hAnsi="Times New Roman"/>
          <w:sz w:val="28"/>
          <w:szCs w:val="28"/>
        </w:rPr>
        <w:t xml:space="preserve"> — раздел астрономии и астрофизики, изучающий происхождение, крупномасштабную структуру и эволюцию Вселенной. Данные для космологии в основном получают из астрономических наблюдений</w:t>
      </w:r>
      <w:r>
        <w:rPr>
          <w:rFonts w:ascii="Times New Roman" w:hAnsi="Times New Roman"/>
          <w:sz w:val="28"/>
          <w:szCs w:val="28"/>
        </w:rPr>
        <w:t>.</w:t>
      </w:r>
      <w:r w:rsidR="007B4F45">
        <w:rPr>
          <w:rFonts w:ascii="Times New Roman" w:hAnsi="Times New Roman"/>
          <w:sz w:val="28"/>
          <w:szCs w:val="28"/>
        </w:rPr>
        <w:t xml:space="preserve">    </w:t>
      </w:r>
      <w:r w:rsidR="007B4F45" w:rsidRPr="00AD4A44">
        <w:rPr>
          <w:rFonts w:ascii="Times New Roman" w:hAnsi="Times New Roman"/>
          <w:sz w:val="28"/>
          <w:szCs w:val="28"/>
        </w:rPr>
        <w:t>В XX в. в астрономии произошли поистине радикальные изменения.  Значительно расширился и обогатился теоретический фундамент астрономических наук. Начиная с 1920— 1930-х гг. в качестве теоретической основы астрономического познания стали выступать  релятивистская и квантовая механика, что существенно раздвинуло «теоретический горизонт» астрономических исследований. Кроме того, радикально изменился эмпирический базис астрономии — она стала всеволновой. Общая теория относительности дала возможность разрешить парадоксы ньютоновской космологии, сформулировать конкретное представление о предмете космологии (физико-геометрические свойства Вселенной как целого), создать теоретические модели явлений галактических и космологических масштабов. По сути ОТО впервые поставила космологию — эту важную отрасль астрономии — на твердую научную почву.</w:t>
      </w:r>
    </w:p>
    <w:p w:rsidR="007B4F45" w:rsidRPr="00AD4A44" w:rsidRDefault="007B4F45" w:rsidP="007B4F45">
      <w:pPr>
        <w:spacing w:line="360" w:lineRule="auto"/>
        <w:jc w:val="both"/>
        <w:rPr>
          <w:rFonts w:ascii="Times New Roman" w:hAnsi="Times New Roman"/>
          <w:sz w:val="28"/>
          <w:szCs w:val="28"/>
        </w:rPr>
      </w:pPr>
      <w:r>
        <w:rPr>
          <w:rFonts w:ascii="Times New Roman" w:hAnsi="Times New Roman"/>
          <w:sz w:val="28"/>
          <w:szCs w:val="28"/>
        </w:rPr>
        <w:t xml:space="preserve">     </w:t>
      </w:r>
      <w:r w:rsidRPr="00AD4A44">
        <w:rPr>
          <w:rFonts w:ascii="Times New Roman" w:hAnsi="Times New Roman"/>
          <w:sz w:val="28"/>
          <w:szCs w:val="28"/>
        </w:rPr>
        <w:t xml:space="preserve">Создание квантовой механики обеспечило переориентацию задач астрономии с изучения в основном механических движений космических тел (под влиянием гравитационного поля) на изучение их физических характеристик, послужило мощным импульсом </w:t>
      </w:r>
      <w:r w:rsidR="00F24A8E">
        <w:rPr>
          <w:rFonts w:ascii="Times New Roman" w:hAnsi="Times New Roman"/>
          <w:sz w:val="28"/>
          <w:szCs w:val="28"/>
        </w:rPr>
        <w:t>развития</w:t>
      </w:r>
      <w:r w:rsidRPr="00AD4A44">
        <w:rPr>
          <w:rFonts w:ascii="Times New Roman" w:hAnsi="Times New Roman"/>
          <w:sz w:val="28"/>
          <w:szCs w:val="28"/>
        </w:rPr>
        <w:t xml:space="preserve"> как астрофизики, так и космогонического аспекта астрономии (в частности, построения теории строения звезд, источников энергии и механизмов эволюции звезд, звездных систем и др.).</w:t>
      </w:r>
      <w:r>
        <w:rPr>
          <w:rFonts w:ascii="Times New Roman" w:hAnsi="Times New Roman"/>
          <w:sz w:val="28"/>
          <w:szCs w:val="28"/>
        </w:rPr>
        <w:t xml:space="preserve">  </w:t>
      </w:r>
      <w:r w:rsidRPr="00AD4A44">
        <w:rPr>
          <w:rFonts w:ascii="Times New Roman" w:hAnsi="Times New Roman"/>
          <w:sz w:val="28"/>
          <w:szCs w:val="28"/>
        </w:rPr>
        <w:t>Наряду с этим существенно совершенствовались и эмпирические методы астрономического познания. Уже в первой трети XX в. с созданием новых более мощных телескопов и разработкой более совершенных методов спектроскопии был открыт грандиозный м</w:t>
      </w:r>
      <w:r>
        <w:rPr>
          <w:rFonts w:ascii="Times New Roman" w:hAnsi="Times New Roman"/>
          <w:sz w:val="28"/>
          <w:szCs w:val="28"/>
        </w:rPr>
        <w:t>ир галактик.  М</w:t>
      </w:r>
      <w:r w:rsidRPr="00AD4A44">
        <w:rPr>
          <w:rFonts w:ascii="Times New Roman" w:hAnsi="Times New Roman"/>
          <w:sz w:val="28"/>
          <w:szCs w:val="28"/>
        </w:rPr>
        <w:t>ощный импульс</w:t>
      </w:r>
      <w:r w:rsidRPr="009B6C5A">
        <w:rPr>
          <w:rFonts w:ascii="Times New Roman" w:hAnsi="Times New Roman"/>
          <w:sz w:val="28"/>
          <w:szCs w:val="28"/>
        </w:rPr>
        <w:t xml:space="preserve"> </w:t>
      </w:r>
      <w:r w:rsidRPr="00AD4A44">
        <w:rPr>
          <w:rFonts w:ascii="Times New Roman" w:hAnsi="Times New Roman"/>
          <w:sz w:val="28"/>
          <w:szCs w:val="28"/>
        </w:rPr>
        <w:t>получила внегалактическая астрономия (Э.Хаббл), кардинально продвинулись исследования в области звездной астрономии, что дало возможность выяснить эмпирические зависимости между параметрами звезд (диаграмма Герцшпрунга—Рессела) и др. Еще более радикальные изменения в эмпирическом базисе астрономии произошли во второй половине XX в.</w:t>
      </w:r>
      <w:r>
        <w:rPr>
          <w:rFonts w:ascii="Times New Roman" w:hAnsi="Times New Roman"/>
          <w:sz w:val="28"/>
          <w:szCs w:val="28"/>
        </w:rPr>
        <w:t xml:space="preserve"> </w:t>
      </w:r>
      <w:r w:rsidRPr="00AD4A44">
        <w:rPr>
          <w:rFonts w:ascii="Times New Roman" w:hAnsi="Times New Roman"/>
          <w:sz w:val="28"/>
          <w:szCs w:val="28"/>
        </w:rPr>
        <w:t xml:space="preserve"> Если в классической астрономии существовал по сути один узкий канал получения информации об астрономических объектах — видимый свет (наблюдения невооруженным глазом, оптический телескоп), то во второй половине XX в. и в начале XXI в. получение такой информации осуществляется по четырем каналам.</w:t>
      </w:r>
    </w:p>
    <w:p w:rsidR="007B4F45" w:rsidRDefault="007B4F45" w:rsidP="007B4F45">
      <w:pPr>
        <w:spacing w:line="360" w:lineRule="auto"/>
        <w:jc w:val="both"/>
        <w:rPr>
          <w:rFonts w:ascii="Times New Roman" w:hAnsi="Times New Roman"/>
          <w:sz w:val="28"/>
          <w:szCs w:val="28"/>
        </w:rPr>
      </w:pPr>
      <w:r>
        <w:rPr>
          <w:rFonts w:ascii="Times New Roman" w:hAnsi="Times New Roman"/>
          <w:sz w:val="28"/>
          <w:szCs w:val="28"/>
        </w:rPr>
        <w:t xml:space="preserve">     </w:t>
      </w:r>
      <w:r w:rsidRPr="00AD4A44">
        <w:rPr>
          <w:rFonts w:ascii="Times New Roman" w:hAnsi="Times New Roman"/>
          <w:sz w:val="28"/>
          <w:szCs w:val="28"/>
        </w:rPr>
        <w:t xml:space="preserve">Во-первых, это электромагнитные волны, причем не только в оптическом диапазоне. Астрономия стала всеволновой. Это значит, что наблюдения проводятся на всех диапазонах электромагнитных волн (радио, инфракрасный, оптический, ультрафиолетовый, рентгеновский и гамма-диапазоны). В настоящее время свыше 60% информации о космических объектах и процессах несут в себе внеоптические диапазоны электромагнитных волн, начиная с самых длинных радиоволн и заканчивая самым коротким гамма-диапазоном. Очень велико значение информации, которую несут, в частности, рентгеновские и гамма-лучи. Так, рентгеновские телескопы предоставляют сведения о черных дырах, фоновом излучении и др.; гамма-астрономия — о вспышках на Солнце, пульсарах, нейтронных звездах и др. </w:t>
      </w:r>
    </w:p>
    <w:p w:rsidR="007B4F45" w:rsidRPr="00AD4A44" w:rsidRDefault="007B4F45" w:rsidP="007B4F45">
      <w:pPr>
        <w:spacing w:line="360" w:lineRule="auto"/>
        <w:jc w:val="both"/>
        <w:rPr>
          <w:rFonts w:ascii="Times New Roman" w:hAnsi="Times New Roman"/>
          <w:sz w:val="28"/>
          <w:szCs w:val="28"/>
        </w:rPr>
      </w:pPr>
      <w:r>
        <w:rPr>
          <w:rFonts w:ascii="Times New Roman" w:hAnsi="Times New Roman"/>
          <w:sz w:val="28"/>
          <w:szCs w:val="28"/>
        </w:rPr>
        <w:t xml:space="preserve">     </w:t>
      </w:r>
      <w:r w:rsidRPr="00AD4A44">
        <w:rPr>
          <w:rFonts w:ascii="Times New Roman" w:hAnsi="Times New Roman"/>
          <w:sz w:val="28"/>
          <w:szCs w:val="28"/>
        </w:rPr>
        <w:t>Во-вторых, это космические лучи. На Землю из глубин космоса, а также от Солнца непрерывно льются потоки лучей. Некоторые из них достигают поверхности Земли, другие взаимодействуют с ее атмосферой. В космических лучах выделяется первичный состав (высокоэнергетические электроны, протоны, позитроны, антипротоны, тяжелые ядра и др.) и вторичный состав (частицы, образующиеся в результате взаимодействия частиц первичного состава со звездным, межзвездным, межпланетным и другим веществом).</w:t>
      </w:r>
    </w:p>
    <w:p w:rsidR="007B4F45" w:rsidRPr="00AD4A44" w:rsidRDefault="007B4F45" w:rsidP="007B4F45">
      <w:pPr>
        <w:spacing w:line="360" w:lineRule="auto"/>
        <w:jc w:val="both"/>
        <w:rPr>
          <w:rFonts w:ascii="Times New Roman" w:hAnsi="Times New Roman"/>
          <w:sz w:val="28"/>
          <w:szCs w:val="28"/>
        </w:rPr>
      </w:pPr>
      <w:r>
        <w:rPr>
          <w:rFonts w:ascii="Times New Roman" w:hAnsi="Times New Roman"/>
          <w:sz w:val="28"/>
          <w:szCs w:val="28"/>
        </w:rPr>
        <w:t xml:space="preserve">     </w:t>
      </w:r>
      <w:r w:rsidRPr="00AD4A44">
        <w:rPr>
          <w:rFonts w:ascii="Times New Roman" w:hAnsi="Times New Roman"/>
          <w:sz w:val="28"/>
          <w:szCs w:val="28"/>
        </w:rPr>
        <w:t>В-третьих, это нейтринная</w:t>
      </w:r>
      <w:r>
        <w:rPr>
          <w:rFonts w:ascii="Times New Roman" w:hAnsi="Times New Roman"/>
          <w:sz w:val="28"/>
          <w:szCs w:val="28"/>
        </w:rPr>
        <w:t xml:space="preserve"> астрономия. Как отмечалось</w:t>
      </w:r>
      <w:r w:rsidRPr="00AD4A44">
        <w:rPr>
          <w:rFonts w:ascii="Times New Roman" w:hAnsi="Times New Roman"/>
          <w:sz w:val="28"/>
          <w:szCs w:val="28"/>
        </w:rPr>
        <w:t>, нейтрино очень слабо взаимодействует с веществом и трудно регистрируется</w:t>
      </w:r>
      <w:r>
        <w:rPr>
          <w:rFonts w:ascii="Times New Roman" w:hAnsi="Times New Roman"/>
          <w:sz w:val="28"/>
          <w:szCs w:val="28"/>
        </w:rPr>
        <w:t>,  з</w:t>
      </w:r>
      <w:r w:rsidRPr="00AD4A44">
        <w:rPr>
          <w:rFonts w:ascii="Times New Roman" w:hAnsi="Times New Roman"/>
          <w:sz w:val="28"/>
          <w:szCs w:val="28"/>
        </w:rPr>
        <w:t xml:space="preserve">ато оно несет ценнейшую информацию о процессах, протекающих внутри звезд, Солнца, в глубинах Вселенной, вспышках сверхновых звезд и др. В частности, поток нейтрино был зафиксирован в </w:t>
      </w:r>
      <w:smartTag w:uri="urn:schemas-microsoft-com:office:smarttags" w:element="metricconverter">
        <w:smartTagPr>
          <w:attr w:name="ProductID" w:val="1987 г"/>
        </w:smartTagPr>
        <w:r w:rsidRPr="00AD4A44">
          <w:rPr>
            <w:rFonts w:ascii="Times New Roman" w:hAnsi="Times New Roman"/>
            <w:sz w:val="28"/>
            <w:szCs w:val="28"/>
          </w:rPr>
          <w:t>1987 г</w:t>
        </w:r>
      </w:smartTag>
      <w:r w:rsidRPr="00AD4A44">
        <w:rPr>
          <w:rFonts w:ascii="Times New Roman" w:hAnsi="Times New Roman"/>
          <w:sz w:val="28"/>
          <w:szCs w:val="28"/>
        </w:rPr>
        <w:t>. во время вспышки сверхновой звезды в галактике, именуемой Большим Магеллановым облаком. Показательно, что детектор зафиксировал в этом потоке 12 нейтрино из 116 прошедших через него! На другой установке за 30 лет наблюдений удалось зафиксировать 2000 нейтрино от Солнца.</w:t>
      </w:r>
      <w:r>
        <w:rPr>
          <w:rFonts w:ascii="Times New Roman" w:hAnsi="Times New Roman"/>
          <w:sz w:val="28"/>
          <w:szCs w:val="28"/>
        </w:rPr>
        <w:t xml:space="preserve"> </w:t>
      </w:r>
      <w:r w:rsidRPr="009B6C5A">
        <w:rPr>
          <w:rFonts w:ascii="Times New Roman" w:hAnsi="Times New Roman"/>
          <w:sz w:val="28"/>
          <w:szCs w:val="28"/>
        </w:rPr>
        <w:t xml:space="preserve">Первая </w:t>
      </w:r>
      <w:r w:rsidRPr="00AD4A44">
        <w:rPr>
          <w:rFonts w:ascii="Times New Roman" w:hAnsi="Times New Roman"/>
          <w:sz w:val="28"/>
          <w:szCs w:val="28"/>
        </w:rPr>
        <w:t xml:space="preserve">Нобелевская премия по физике за </w:t>
      </w:r>
      <w:smartTag w:uri="urn:schemas-microsoft-com:office:smarttags" w:element="metricconverter">
        <w:smartTagPr>
          <w:attr w:name="ProductID" w:val="2002 г"/>
        </w:smartTagPr>
        <w:r w:rsidRPr="00AD4A44">
          <w:rPr>
            <w:rFonts w:ascii="Times New Roman" w:hAnsi="Times New Roman"/>
            <w:sz w:val="28"/>
            <w:szCs w:val="28"/>
          </w:rPr>
          <w:t>2002 г</w:t>
        </w:r>
      </w:smartTag>
      <w:r w:rsidRPr="00AD4A44">
        <w:rPr>
          <w:rFonts w:ascii="Times New Roman" w:hAnsi="Times New Roman"/>
          <w:sz w:val="28"/>
          <w:szCs w:val="28"/>
        </w:rPr>
        <w:t>. присуждена за изыскания в области астрофизики, в частности за обнаружение космических нейтрино (Р. Дэвису и М. Кошибе), и за открытие космических источников рентгеновского излучения (Р. Джиаккони).</w:t>
      </w:r>
    </w:p>
    <w:p w:rsidR="007B4F45" w:rsidRPr="00AD4A44" w:rsidRDefault="00F24A8E" w:rsidP="007B4F45">
      <w:pPr>
        <w:spacing w:line="360" w:lineRule="auto"/>
        <w:jc w:val="both"/>
        <w:rPr>
          <w:rFonts w:ascii="Times New Roman" w:hAnsi="Times New Roman"/>
          <w:sz w:val="28"/>
          <w:szCs w:val="28"/>
        </w:rPr>
      </w:pPr>
      <w:r>
        <w:rPr>
          <w:rFonts w:ascii="Times New Roman" w:hAnsi="Times New Roman"/>
          <w:sz w:val="28"/>
          <w:szCs w:val="28"/>
        </w:rPr>
        <w:t xml:space="preserve">     </w:t>
      </w:r>
      <w:r w:rsidR="007B4F45" w:rsidRPr="00AD4A44">
        <w:rPr>
          <w:rFonts w:ascii="Times New Roman" w:hAnsi="Times New Roman"/>
          <w:sz w:val="28"/>
          <w:szCs w:val="28"/>
        </w:rPr>
        <w:t>И, в-четвертых, это гравитационные волны, которые возникают в результате грандиозных взрывов звезд. И хотя детектирование гравитационных волн пока остается серьезной проблемой, существует немало данных, свидетельствующих о существовании таких волн и перспективности гравитационной астрономии.</w:t>
      </w:r>
    </w:p>
    <w:p w:rsidR="007B4F45" w:rsidRPr="009B6C5A" w:rsidRDefault="00F24A8E" w:rsidP="007B4F45">
      <w:pPr>
        <w:spacing w:line="360" w:lineRule="auto"/>
        <w:jc w:val="both"/>
        <w:rPr>
          <w:rFonts w:ascii="Times New Roman" w:hAnsi="Times New Roman"/>
          <w:sz w:val="28"/>
          <w:szCs w:val="28"/>
        </w:rPr>
      </w:pPr>
      <w:r>
        <w:rPr>
          <w:rFonts w:ascii="Times New Roman" w:hAnsi="Times New Roman"/>
          <w:sz w:val="28"/>
          <w:szCs w:val="28"/>
        </w:rPr>
        <w:t xml:space="preserve">     </w:t>
      </w:r>
      <w:r w:rsidR="007B4F45" w:rsidRPr="00AD4A44">
        <w:rPr>
          <w:rFonts w:ascii="Times New Roman" w:hAnsi="Times New Roman"/>
          <w:sz w:val="28"/>
          <w:szCs w:val="28"/>
        </w:rPr>
        <w:t>Итак, пользуясь образным языком, можно сказать, что во второй половине XX в. астрономия открыла три новых окна во Вселенную, а старое, чуть приоткрытое окно распахнула настежь.</w:t>
      </w:r>
      <w:r>
        <w:rPr>
          <w:rFonts w:ascii="Times New Roman" w:hAnsi="Times New Roman"/>
          <w:sz w:val="28"/>
          <w:szCs w:val="28"/>
        </w:rPr>
        <w:t xml:space="preserve"> </w:t>
      </w:r>
      <w:r w:rsidR="007B4F45" w:rsidRPr="009B6C5A">
        <w:rPr>
          <w:rFonts w:ascii="Times New Roman" w:hAnsi="Times New Roman"/>
          <w:sz w:val="28"/>
          <w:szCs w:val="28"/>
        </w:rPr>
        <w:t>Кроме того, развитие ракетной техники и космонавтики дало возможность непосредственного исследования с помощью космических аппаратов, зондов и наблюдений космонавтов околоземного пространства, Луны, планет Солнечной системы, их спутников. Проектируются полеты астронавтов на Марс.</w:t>
      </w:r>
      <w:r w:rsidR="007B4F45">
        <w:rPr>
          <w:rFonts w:ascii="Times New Roman" w:hAnsi="Times New Roman"/>
          <w:sz w:val="28"/>
          <w:szCs w:val="28"/>
        </w:rPr>
        <w:t xml:space="preserve">   </w:t>
      </w:r>
      <w:r w:rsidR="007B4F45" w:rsidRPr="009B6C5A">
        <w:rPr>
          <w:rFonts w:ascii="Times New Roman" w:hAnsi="Times New Roman"/>
          <w:sz w:val="28"/>
          <w:szCs w:val="28"/>
        </w:rPr>
        <w:t>Все это привело к значительному расширению наблюдаемой области Вселенной и открытию целого ряда необычных (как правило, неожиданных и во многом необъяснимых) явлений и астрономических объектов. Среди этих открытий особенное значение имеют нестационарные процессы во Вселенной: обнаружение в конце 1940-х гг. существования «звездных ассоциаций», представляющих собой группы распадающихся после своего рождения звезд; 1950-х гг. — явлений распада скоплений и групп галактик; от</w:t>
      </w:r>
      <w:r w:rsidR="002241DB">
        <w:rPr>
          <w:rFonts w:ascii="Times New Roman" w:hAnsi="Times New Roman"/>
          <w:sz w:val="28"/>
          <w:szCs w:val="28"/>
        </w:rPr>
        <w:t xml:space="preserve">крытие в 1960-е гг. квазаров </w:t>
      </w:r>
      <w:r w:rsidR="007B4F45" w:rsidRPr="009B6C5A">
        <w:rPr>
          <w:rFonts w:ascii="Times New Roman" w:hAnsi="Times New Roman"/>
          <w:sz w:val="28"/>
          <w:szCs w:val="28"/>
        </w:rPr>
        <w:t>, радиогалактик, активности ядер галактик с колоссальным энерговыделением (около 10</w:t>
      </w:r>
      <w:r w:rsidR="007B4F45" w:rsidRPr="009B6C5A">
        <w:rPr>
          <w:rFonts w:ascii="Times New Roman" w:hAnsi="Times New Roman"/>
          <w:sz w:val="28"/>
          <w:szCs w:val="28"/>
          <w:vertAlign w:val="superscript"/>
        </w:rPr>
        <w:t>60</w:t>
      </w:r>
      <w:r w:rsidR="007B4F45" w:rsidRPr="009B6C5A">
        <w:rPr>
          <w:rFonts w:ascii="Times New Roman" w:hAnsi="Times New Roman"/>
          <w:sz w:val="28"/>
          <w:szCs w:val="28"/>
        </w:rPr>
        <w:t xml:space="preserve"> эрг); обнаружение в </w:t>
      </w:r>
      <w:smartTag w:uri="urn:schemas-microsoft-com:office:smarttags" w:element="metricconverter">
        <w:smartTagPr>
          <w:attr w:name="ProductID" w:val="1967 г"/>
        </w:smartTagPr>
        <w:r w:rsidR="007B4F45" w:rsidRPr="009B6C5A">
          <w:rPr>
            <w:rFonts w:ascii="Times New Roman" w:hAnsi="Times New Roman"/>
            <w:sz w:val="28"/>
            <w:szCs w:val="28"/>
          </w:rPr>
          <w:t>1967 г</w:t>
        </w:r>
      </w:smartTag>
      <w:r w:rsidR="007B4F45" w:rsidRPr="009B6C5A">
        <w:rPr>
          <w:rFonts w:ascii="Times New Roman" w:hAnsi="Times New Roman"/>
          <w:sz w:val="28"/>
          <w:szCs w:val="28"/>
        </w:rPr>
        <w:t>. нейтронных звезд, которые характеризуются экстремальными физическими условиями — колоссальной плотностью, сильнейшими магнитными и гравитационными полями; пульсаров; грандиозных по своей мощности вспышек рентгеновского и гамма-излучения, природа которых не ясна; нестационарных явлений в недрах звезд и нестационарных явлений в Солнечной системе (быстрый распад короткопериодических комет, планетарная эруптивная деятельность (взрывы, выбросы материи в космос) и др. Кроме того, к выдающимся астрономическим открытиям следует отнести обнаружение: «реликтового» излучения, которое является важнейшим аргументом в пользу теории «горячей» Вселенной; «черных дыр», других планетных систем, доминирования «темной материи» во Вселенной и др.</w:t>
      </w:r>
    </w:p>
    <w:p w:rsidR="007B4F45" w:rsidRDefault="007B4F45" w:rsidP="007B4F45">
      <w:pPr>
        <w:jc w:val="both"/>
      </w:pPr>
    </w:p>
    <w:p w:rsidR="007B4F45" w:rsidRDefault="007B4F45" w:rsidP="007B4F45">
      <w:pPr>
        <w:jc w:val="both"/>
      </w:pPr>
    </w:p>
    <w:p w:rsidR="007B4F45" w:rsidRDefault="007B4F45" w:rsidP="007B4F45">
      <w:pPr>
        <w:jc w:val="both"/>
      </w:pPr>
    </w:p>
    <w:p w:rsidR="007B4F45" w:rsidRDefault="007B4F45" w:rsidP="007B4F45">
      <w:pPr>
        <w:jc w:val="both"/>
      </w:pPr>
    </w:p>
    <w:p w:rsidR="00196728" w:rsidRDefault="00196728" w:rsidP="007B4F45">
      <w:pPr>
        <w:jc w:val="both"/>
      </w:pPr>
    </w:p>
    <w:p w:rsidR="00196728" w:rsidRDefault="00196728" w:rsidP="007B4F45">
      <w:pPr>
        <w:jc w:val="both"/>
      </w:pPr>
    </w:p>
    <w:p w:rsidR="00196728" w:rsidRDefault="00196728" w:rsidP="007B4F45">
      <w:pPr>
        <w:jc w:val="both"/>
      </w:pPr>
    </w:p>
    <w:p w:rsidR="00196728" w:rsidRDefault="00196728" w:rsidP="007B4F45">
      <w:pPr>
        <w:jc w:val="both"/>
      </w:pPr>
    </w:p>
    <w:p w:rsidR="00196728" w:rsidRDefault="00196728" w:rsidP="007B4F45">
      <w:pPr>
        <w:jc w:val="both"/>
      </w:pPr>
    </w:p>
    <w:p w:rsidR="00196728" w:rsidRDefault="00196728" w:rsidP="007B4F45">
      <w:pPr>
        <w:jc w:val="both"/>
      </w:pPr>
    </w:p>
    <w:p w:rsidR="00196728" w:rsidRDefault="00196728" w:rsidP="00196728">
      <w:pPr>
        <w:jc w:val="both"/>
        <w:rPr>
          <w:rFonts w:ascii="Times New Roman" w:hAnsi="Times New Roman"/>
          <w:b/>
          <w:sz w:val="28"/>
          <w:szCs w:val="28"/>
        </w:rPr>
      </w:pPr>
      <w:r>
        <w:rPr>
          <w:rFonts w:ascii="Times New Roman" w:hAnsi="Times New Roman"/>
          <w:b/>
          <w:sz w:val="28"/>
          <w:szCs w:val="28"/>
        </w:rPr>
        <w:t>2.</w:t>
      </w:r>
      <w:r w:rsidRPr="004B3004">
        <w:rPr>
          <w:rFonts w:ascii="Times New Roman" w:hAnsi="Times New Roman"/>
          <w:b/>
          <w:sz w:val="28"/>
          <w:szCs w:val="28"/>
        </w:rPr>
        <w:t xml:space="preserve">Происхождение </w:t>
      </w:r>
      <w:r>
        <w:rPr>
          <w:rFonts w:ascii="Times New Roman" w:hAnsi="Times New Roman"/>
          <w:b/>
          <w:sz w:val="28"/>
          <w:szCs w:val="28"/>
        </w:rPr>
        <w:t xml:space="preserve">Вселенной и </w:t>
      </w:r>
      <w:r w:rsidRPr="004B3004">
        <w:rPr>
          <w:rFonts w:ascii="Times New Roman" w:hAnsi="Times New Roman"/>
          <w:b/>
          <w:sz w:val="28"/>
          <w:szCs w:val="28"/>
        </w:rPr>
        <w:t>планет.</w:t>
      </w:r>
    </w:p>
    <w:p w:rsidR="00196728" w:rsidRDefault="00196728" w:rsidP="007B4F45">
      <w:pPr>
        <w:jc w:val="both"/>
      </w:pPr>
    </w:p>
    <w:p w:rsidR="007B4F45" w:rsidRPr="00196728" w:rsidRDefault="002241DB" w:rsidP="00196728">
      <w:pPr>
        <w:spacing w:line="360" w:lineRule="auto"/>
        <w:jc w:val="both"/>
        <w:rPr>
          <w:rFonts w:ascii="Times New Roman" w:hAnsi="Times New Roman"/>
          <w:sz w:val="28"/>
          <w:szCs w:val="28"/>
        </w:rPr>
      </w:pPr>
      <w:r>
        <w:rPr>
          <w:rFonts w:ascii="Times New Roman" w:hAnsi="Times New Roman"/>
          <w:sz w:val="28"/>
          <w:szCs w:val="28"/>
        </w:rPr>
        <w:t xml:space="preserve">      </w:t>
      </w:r>
      <w:r w:rsidR="00196728" w:rsidRPr="00196728">
        <w:rPr>
          <w:rFonts w:ascii="Times New Roman" w:hAnsi="Times New Roman"/>
          <w:sz w:val="28"/>
          <w:szCs w:val="28"/>
        </w:rPr>
        <w:t>Первые принципиально новые революционные космологические следствия общей теории относительности раскрыл выдающийся советский математик и физик-теоретик Александр Александрович Фридман (1888—1925). Основными уравнениями общей теории относительности являются «мировые уравнения» Эйнштейна, которые описывают геометрические свойства, или метрику, четырехмерного искривленного пространства — времени. Решение их позволяет в принципе построить математическую модель Вселенной. Первую такую попытку предпринял сам Эйнштейн. Считая радиус кривизны пространства постоянным (т. е. исходя из предположения о стационарности Вселенной в целом, что представлялось наиболее разумным), он пришел к выводу, что Вселенная должна быть пространственно конечной и иметь форму четырехмерного цилиндра. В 1922—1924 гг. Фридман выступил с критикой выводов Эйнштейна. Он показал необоснованность его исходного постулата — о стационарности, неизменности во времени Вселенной. Проанализировав мировые уравнения, Фридман пришел к заключению, что их решение ни при каких условиях не может быть однозначным и не может дать ответа на вопрос о форме Вселенной, ее конечности или бесконечности. Исходя из противоположного постулата — о возможном изменении радиуса кривизны мирового пространства во времени, Фридман нашел нестационарные решения «мировых уравнений». В качестве примера таких решений он построил три возможные модели Вселенной. В двух из них радиус кривизны пространства монотонно растет, и Вселенная расширяется (в одной модели — из точки, в другой — начиная с некоторого конечного объема). Третья модель рисовала картину пульсирующей Вселенной с периодически меняющимся радиусом кривизны. Встретив сначала решения Фридмана с большим недоверием, Эйнштейн затем убедился в его правоте и согласился с критикой молодого физика. Две первые модели Вселенной Фридмана уже вскоре нашли удивительно точное подтверждение в непосредственных наблюдениях движений далеких галактик — в так называемом эффекте «красного смещения» в их спектрах. Он свидетельствует о взаимном удалении всех достаточно далеких друг от друга галактик и их скоплений. Если обратить картину во времени, то это приводит к заключению о существовании «начала» обнаруженного общего расширения пространства Вселенной! Такие выводы и были сделаны уже в конце 20-х годов бельгийским астрономом аббатом Ж. Леметром (о расширении Вселенной из точки, из «атома-отца») и А. Эддингтоном (предположившим, что расширение началось от состояния плотного сгустка конечных размеров). Все это ломало привычные, тысячелетиями складывавшиеся представления, прежде всего о «вечности» Вселенной, поскольку она отождествлялась со «всей существующей материей». Между тем эта новая релятивистская космологическая картина мира распространялась (как и всякая картина мира по определению) на «всю мыслимую Вселенную». Поэтому она вызвала резко критическое отношение со стороны философов-материалистов, поскольку в новой концепции сначала все увидели лишь подтверждение акта творения материи и Вселенной. В ходе этих споров, с одной стороны, постепенно уточнялись и усложнялись сами фундаментальные понятия, фигурирующие в космологии: конечность и ограниченность, бесконечность и безграничность, наконец, неоднозначность таких понятий, как «вся Вселенная», «Вселенная в целом», неправомерность отождествления таких понятий, как «Вселенная» и «Метагалактика». С другой стороны, наблюдения подтвердили факт расширения всей наблюдаемой области Вселенной. Большинство современных космологов понимают это расширение, как расширение действительно всей мыслимой и существующей Вселенной... К сожалению, ранняя смерть не позволила гениальному теоретику Вселенной А. А. Фридману, идеи которого более полувека направляют мысль космологов, самому принять участие в дальнейшем революционном развитии процесса обновления космологической картины мира. Опыт истории развития знаний о мире подсказывает, однако, что и современная релятивистская космологическая картина мира, будучи результатом экстраполяции на все мыслимое «целое» знаний об ограниченной части Вселенной, неизбежно неточна. Поэтому можно думать, что она скорее отражает свойства ограниченной части Вселенной (которую и можно назвать Метагалактикой), причем, возможно, лишь один из этапов ее развития (что допускает релятивистская космология и что может проясниться с уточнением средней плотности материи в Метагалактике). В настоящее время, однако, в этом пункте картина мира остается неопределенной.</w:t>
      </w:r>
    </w:p>
    <w:p w:rsidR="00B00300" w:rsidRPr="00B00300" w:rsidRDefault="00196728" w:rsidP="00B00300">
      <w:pPr>
        <w:spacing w:line="360" w:lineRule="auto"/>
        <w:jc w:val="both"/>
        <w:rPr>
          <w:rFonts w:ascii="Times New Roman" w:hAnsi="Times New Roman"/>
          <w:sz w:val="28"/>
          <w:szCs w:val="28"/>
        </w:rPr>
      </w:pPr>
      <w:r>
        <w:rPr>
          <w:rFonts w:ascii="Times New Roman" w:hAnsi="Times New Roman"/>
          <w:sz w:val="28"/>
          <w:szCs w:val="28"/>
        </w:rPr>
        <w:t xml:space="preserve"> </w:t>
      </w:r>
      <w:r w:rsidR="00B00300" w:rsidRPr="00B00300">
        <w:rPr>
          <w:rFonts w:ascii="Times New Roman" w:hAnsi="Times New Roman"/>
          <w:sz w:val="28"/>
          <w:szCs w:val="28"/>
        </w:rPr>
        <w:t xml:space="preserve">   С глубокой древности и до начала нынешнего столетия космос считали неизменным. Звездный мир олицетворял собой абсолютный покой, вечность и беспредельную протяженность. Открытие в 1929 году взрывообразного разбегания галактик, то есть быстрого расширения видимой части Вселенной, показало, что Вселенная не</w:t>
      </w:r>
      <w:r w:rsidR="00B00300">
        <w:rPr>
          <w:rFonts w:ascii="Times New Roman" w:hAnsi="Times New Roman"/>
          <w:sz w:val="28"/>
          <w:szCs w:val="28"/>
        </w:rPr>
        <w:t xml:space="preserve"> </w:t>
      </w:r>
      <w:r w:rsidR="00B00300" w:rsidRPr="00B00300">
        <w:rPr>
          <w:rFonts w:ascii="Times New Roman" w:hAnsi="Times New Roman"/>
          <w:sz w:val="28"/>
          <w:szCs w:val="28"/>
        </w:rPr>
        <w:t xml:space="preserve">стационарна. Экстраполируя процесс расширения в прошлое, сделали вывод, что 15-20 миллиардов лет назад Вселенная была заключена в бесконечно малый объем пространства при бесконечно большой плотности и температуре вещества-излучения (это исходное состояние называют "сингулярностью"), а вся нынешняя Вселенная конечна - обладает ограниченным объемом и временем существования. </w:t>
      </w:r>
    </w:p>
    <w:p w:rsidR="00B00300" w:rsidRPr="00B00300" w:rsidRDefault="00B00300" w:rsidP="00B00300">
      <w:pPr>
        <w:spacing w:line="360" w:lineRule="auto"/>
        <w:jc w:val="both"/>
        <w:rPr>
          <w:rFonts w:ascii="Times New Roman" w:hAnsi="Times New Roman"/>
          <w:sz w:val="28"/>
          <w:szCs w:val="28"/>
        </w:rPr>
      </w:pPr>
      <w:r w:rsidRPr="00B00300">
        <w:rPr>
          <w:rFonts w:ascii="Times New Roman" w:hAnsi="Times New Roman"/>
          <w:sz w:val="28"/>
          <w:szCs w:val="28"/>
        </w:rPr>
        <w:t xml:space="preserve">    Отсчет времени жизни такой эволюционирующей Вселенной ведут от момента, при котором, как полагают, внезапно нарушилось состояние сингулярности и произошел "Большой Взрыв". По мнению большинства исследователей, современная теория "Большого Взрыва" (ТБВ) в целом довольно успешно описывает эволюцию Вселенной, начиная примерно с 10-44 секунды после начала расширения. Единственной брешью в прекрасном сооружении ТБВ они считают проблему Начала - физического описания сингулярности. Однако и тут преобладает оптимизм: ожидают, что с созданием "Теории Всего Сущего", объединяющей все фундаментальные физические силы в единое универсальное взаимодействие, эта проблема будет автоматически решена. Тем самым построение модели мироздания в наиболее общих и существенных чертах благополучно завершится. </w:t>
      </w:r>
    </w:p>
    <w:p w:rsidR="00B00300" w:rsidRPr="00B00300" w:rsidRDefault="00B00300" w:rsidP="00B00300">
      <w:pPr>
        <w:spacing w:line="360" w:lineRule="auto"/>
        <w:jc w:val="both"/>
        <w:rPr>
          <w:rFonts w:ascii="Times New Roman" w:hAnsi="Times New Roman"/>
          <w:sz w:val="28"/>
          <w:szCs w:val="28"/>
        </w:rPr>
      </w:pPr>
      <w:r w:rsidRPr="00B00300">
        <w:rPr>
          <w:rFonts w:ascii="Times New Roman" w:hAnsi="Times New Roman"/>
          <w:sz w:val="28"/>
          <w:szCs w:val="28"/>
        </w:rPr>
        <w:t xml:space="preserve">    Этот энтузиазм весьма напоминает настроения, царившие в физике на рубеже XIX-XX столетий, когда казалось, что строительство здания точных наук в основном приближается к концу и оставшиеся непроясненными несколько "темных пятен" (в частности, проблема излучения "черного тела", из которой родилась квантовая механика) общей картины не портят. По-видимому надежды, разделяемые нынешними сторонниками ТБВ, столь же иллюзорны.  15-20 миллиарда лет - так определяет сейчас наука возраст Вселенной. Когда человек не знал этой цифры, он не мог задаваться вопросом, которым он задается сегодня: что было до этой даты? До этой даты, утверждает современная космогония, вся масса Вселенной была сжата, была втиснута в некую точку, исходную каплю космоса. Когда Вселенная пребывала в исходном точечном состоянии, рядом, вне ее не существовало материи, не было пространства, не могло быть времени. Поэтому невозможно сказать, сколько продолжалось это - мгновение или бессчетные миллиарды лет. Невозможно сказать не только потому, что нам это неизвестно, а потому что не было ни лет, ни мгновений - времени не было. Его не существовало вне точки, в которую была сжата вся масса Вселенной, потому что вне ее не было ни материи, ни пространства. Времени не было, однако, и в самой точке, где оно должно было практически остановиться. </w:t>
      </w:r>
    </w:p>
    <w:p w:rsidR="00B00300" w:rsidRDefault="00B00300" w:rsidP="00B00300">
      <w:pPr>
        <w:spacing w:line="360" w:lineRule="auto"/>
        <w:jc w:val="both"/>
        <w:rPr>
          <w:rFonts w:ascii="Times New Roman" w:hAnsi="Times New Roman"/>
          <w:sz w:val="28"/>
          <w:szCs w:val="28"/>
        </w:rPr>
      </w:pPr>
      <w:r w:rsidRPr="00B00300">
        <w:rPr>
          <w:rFonts w:ascii="Times New Roman" w:hAnsi="Times New Roman"/>
          <w:sz w:val="28"/>
          <w:szCs w:val="28"/>
        </w:rPr>
        <w:t xml:space="preserve">    Не обязательно, чтобы исходная точка - то "космическое яйцо", из которого родилась Вселенная, была заполнена сверхплотной материей, мыслима такая космологическая схема, в которой Вселенная не только логически, но и физически возникает из ничто, причем при строгом соблюдении всех законов сохранения. Ничто (вакуум) выступает в качестве основной субстанции, первоосновы бытия. В свете новых космогонических представлений само понимание вакуума было пересмотрено наукой. Вакуум есть особое состояние вечно движущейся, развивающейся материи. На исходных стадиях Вселенной интенсивное гравитационное поле может порождать частицы из вакуума. </w:t>
      </w:r>
      <w:r w:rsidR="001E4650">
        <w:rPr>
          <w:rFonts w:ascii="Times New Roman" w:hAnsi="Times New Roman"/>
          <w:sz w:val="28"/>
          <w:szCs w:val="28"/>
        </w:rPr>
        <w:t xml:space="preserve"> </w:t>
      </w:r>
      <w:r w:rsidRPr="00B00300">
        <w:rPr>
          <w:rFonts w:ascii="Times New Roman" w:hAnsi="Times New Roman"/>
          <w:sz w:val="28"/>
          <w:szCs w:val="28"/>
        </w:rPr>
        <w:t xml:space="preserve">Согласно сценарию исследователей, вся наблюдаемая сейчас Вселенная размером в 10 миллиардов световых лет возникла в результате расширения, которое продолжалось всего 10-30 с. Разлетаясь, расширяясь во все стороны, материя отодвигала безбытие, творя пространство и начав отсчет времени. Так видит становление Вселенной современная космогония. </w:t>
      </w:r>
      <w:r>
        <w:rPr>
          <w:rFonts w:ascii="Times New Roman" w:hAnsi="Times New Roman"/>
          <w:sz w:val="28"/>
          <w:szCs w:val="28"/>
        </w:rPr>
        <w:t xml:space="preserve"> </w:t>
      </w:r>
      <w:r w:rsidRPr="00B00300">
        <w:rPr>
          <w:rFonts w:ascii="Times New Roman" w:hAnsi="Times New Roman"/>
          <w:sz w:val="28"/>
          <w:szCs w:val="28"/>
        </w:rPr>
        <w:t xml:space="preserve"> Если концепция о "Большом Взрыве" верна, то он должен был бы оставить в космосе своего рода "след", "эхо". Такой "след" был обнаружен. Пространство Вселенной оказалось пронизано радиоволнами миллиметрового диапазона, разбегающимися равномерно по всем направлениям.</w:t>
      </w:r>
    </w:p>
    <w:p w:rsidR="00B00300" w:rsidRPr="00B00300" w:rsidRDefault="00B00300" w:rsidP="00B00300">
      <w:pPr>
        <w:spacing w:line="360" w:lineRule="auto"/>
        <w:jc w:val="both"/>
        <w:rPr>
          <w:rFonts w:ascii="Times New Roman" w:hAnsi="Times New Roman"/>
          <w:sz w:val="28"/>
          <w:szCs w:val="28"/>
        </w:rPr>
      </w:pPr>
      <w:r w:rsidRPr="00B00300">
        <w:rPr>
          <w:rFonts w:ascii="Times New Roman" w:hAnsi="Times New Roman"/>
          <w:sz w:val="28"/>
          <w:szCs w:val="28"/>
        </w:rPr>
        <w:t xml:space="preserve">    Теоретически концепция "расширяющейся Вселенной" была выдвинута известным ученым А.А.Фридманом в 1922-1924 годах. Десятилетия спустя она получила практическое подтверждение в работах американского астронома Э.Хаббла, изучавшего движение галактик. Хаббл обнаружил, что галактики стремительно разбегаются, следуя некоему импульсу, заданному в момент "Большого Взрыва". Если разбегание это не прекратится, будет продолжаться неограниченно, то расстояние между космическими объектами будет возрастать, стремясь к бесконечности. По расчетам Фридмана, именно так должна была бы проходить дальнейшая эволюция Вселенной. Однако при одном условии - если средняя плотность массы Вселенной окажется меньше некоторой критической величины (эта величина составляет примерно три атома на кубический метр). Какое-то время назад данные, полученные американскими астрономами со спутника, исследовавшего рентгеновское излучение далеких галактик, позволили рассчитать среднюю плотность массы Вселенной. Она оказалась очень близка к той критической массе, при которой расширение Вселенной не может быть бесконечно. </w:t>
      </w:r>
    </w:p>
    <w:p w:rsidR="00B00300" w:rsidRPr="00B00300" w:rsidRDefault="00B00300" w:rsidP="00B00300">
      <w:pPr>
        <w:spacing w:line="360" w:lineRule="auto"/>
        <w:jc w:val="both"/>
        <w:rPr>
          <w:rFonts w:ascii="Times New Roman" w:hAnsi="Times New Roman"/>
          <w:sz w:val="28"/>
          <w:szCs w:val="28"/>
        </w:rPr>
      </w:pPr>
      <w:r w:rsidRPr="00B00300">
        <w:rPr>
          <w:rFonts w:ascii="Times New Roman" w:hAnsi="Times New Roman"/>
          <w:sz w:val="28"/>
          <w:szCs w:val="28"/>
        </w:rPr>
        <w:t xml:space="preserve">    Обратиться к изучению Вселенной посредством исследования рентгеновских излучений пришлось потому, что значительная часть ее вещества не воспринимается оптически. По крайней мере 50% массы нашей Галактики мы "не видим", писал журнал английских ученых "New Scientist". Об этом не воспринимаемом нами веществе свидетельствуют, в частности, гравитационные силы, которые определяют движение нашей и других галактик, движение звездных систем. Вещество это может существовать в виде "черных дыр", масса которых составляет сотни миллионов масс нашего Солнца, в виде нейтрино или других каких-то неизвестных нам форм. Не воспринимаемые, как и "черные дыры", короны галактик могут быть, считают некоторые, в 5-10 раз больше массы самих галактик. </w:t>
      </w:r>
      <w:r w:rsidR="002241DB">
        <w:rPr>
          <w:rFonts w:ascii="Times New Roman" w:hAnsi="Times New Roman"/>
          <w:sz w:val="28"/>
          <w:szCs w:val="28"/>
        </w:rPr>
        <w:t xml:space="preserve"> </w:t>
      </w:r>
      <w:r w:rsidRPr="00B00300">
        <w:rPr>
          <w:rFonts w:ascii="Times New Roman" w:hAnsi="Times New Roman"/>
          <w:sz w:val="28"/>
          <w:szCs w:val="28"/>
        </w:rPr>
        <w:t xml:space="preserve">Предположение, что масса Вселенной значительно больше, чем принято считать, нашло новое весьма веское подтверждение в работах физиков. Ими были получены первые данные о том, что один из трех видов нейтрино обладает массой покоя. Если остальные нейтрино имеют те же характеристики, то масса нейтрино во Вселенной в 100 раз больше, чем масса обычного вещества, находящегося в звездах и галактиках. </w:t>
      </w:r>
    </w:p>
    <w:p w:rsidR="00B00300" w:rsidRPr="00B00300" w:rsidRDefault="00B00300" w:rsidP="00B00300">
      <w:pPr>
        <w:spacing w:line="360" w:lineRule="auto"/>
        <w:jc w:val="both"/>
        <w:rPr>
          <w:rFonts w:ascii="Times New Roman" w:hAnsi="Times New Roman"/>
          <w:sz w:val="28"/>
          <w:szCs w:val="28"/>
        </w:rPr>
      </w:pPr>
      <w:r w:rsidRPr="00B00300">
        <w:rPr>
          <w:rFonts w:ascii="Times New Roman" w:hAnsi="Times New Roman"/>
          <w:sz w:val="28"/>
          <w:szCs w:val="28"/>
        </w:rPr>
        <w:t xml:space="preserve">    Это открытие позволяет с большей уверенностью говорить, что расширение Вселенной будет продолжаться лишь до некоторого момента, после которого процесс обратится вспять - галактики начнут сближаться, стягиваясь снова в некую точку. Вслед за материей будет сжиматься в точку пространство. Произойдет то, что астрономы обозначают сегодня словами "Схлопывание Вселенной". Некоторые ученые считают, что событие это в нашей Вселенной уже произошло, галактики падают друг на друга, и Вселенная вступила в эпоху своей гибели. Существуют математические расчеты и соображения, подтверждающие эту мысль. Сторонники этой точки зрения вспоминают в этой связи одно из "темных мест" Платона. В диалоге "Политик" Платон говорит о времени, которое некогда внезапно "потекло вспять", о странных космических явлениях, сопровождавших это событие. Многие века это сообщение не поддавалось расшифровке, пока в современной космогонии не появились данные, позволяющие попытаться понять его с позиций сегодняшнего знания. </w:t>
      </w:r>
    </w:p>
    <w:p w:rsidR="00B00300" w:rsidRPr="00B00300" w:rsidRDefault="00B00300" w:rsidP="00B00300">
      <w:pPr>
        <w:spacing w:line="360" w:lineRule="auto"/>
        <w:jc w:val="both"/>
        <w:rPr>
          <w:rFonts w:ascii="Times New Roman" w:hAnsi="Times New Roman"/>
          <w:sz w:val="28"/>
          <w:szCs w:val="28"/>
        </w:rPr>
      </w:pPr>
      <w:r w:rsidRPr="00B00300">
        <w:rPr>
          <w:rFonts w:ascii="Times New Roman" w:hAnsi="Times New Roman"/>
          <w:sz w:val="28"/>
          <w:szCs w:val="28"/>
        </w:rPr>
        <w:t xml:space="preserve">    Известный математик и логик Курт Гёдель математически обосновал то положение, что при определенных условиях наша Вселенная действительно должна возвращаться к своей исходной точке с тем, чтобы потом опять совершить тот же цикл, завершая его новым возвращением к исходному своему состоянию. Этим расчетам соответствует и модель английского астронома П.Дэвиса, модель "пульсирующей Вселенной". Но что важно - Вселенная Дэвиса включает в себя замкнутые линии времени, иначе говоря, время в ней движется по кругу. Число возникновений и гибели, которые переживает Вселенная, бесконечно. </w:t>
      </w:r>
    </w:p>
    <w:p w:rsidR="007B4F45" w:rsidRPr="004B3004" w:rsidRDefault="001E4650" w:rsidP="007B4F45">
      <w:pPr>
        <w:spacing w:line="360" w:lineRule="auto"/>
        <w:jc w:val="both"/>
        <w:rPr>
          <w:rFonts w:ascii="Times New Roman" w:hAnsi="Times New Roman"/>
          <w:sz w:val="28"/>
          <w:szCs w:val="28"/>
        </w:rPr>
      </w:pPr>
      <w:r>
        <w:rPr>
          <w:rFonts w:ascii="Times New Roman" w:hAnsi="Times New Roman"/>
          <w:b/>
          <w:sz w:val="28"/>
          <w:szCs w:val="28"/>
        </w:rPr>
        <w:t xml:space="preserve">     </w:t>
      </w:r>
      <w:r w:rsidR="00FB727F" w:rsidRPr="00E150EB">
        <w:rPr>
          <w:rFonts w:ascii="Times New Roman" w:hAnsi="Times New Roman"/>
          <w:sz w:val="28"/>
          <w:szCs w:val="28"/>
        </w:rPr>
        <w:t>Проблема происхождения планет – очень сложная и далеко еще не решенная проблема, во многом зависящая от развития не только астрономии, но и других естественных наук (прежде всего наук о Земле). Дело в том, что пока можно исследовать только единственную планетарную систему, окружающую наше Солнце. Как выглядят более молодые и более старые системы, вероятно существующие вокруг других звезд, неизвестно. Чтобы правильно объяснить происхождение планет, необходимо также знать, как образовалось Солнце и другие звезды, потому что планетарные системы возникают вокруг звезд в результате закономерных процессов развития материи.</w:t>
      </w:r>
      <w:r>
        <w:rPr>
          <w:rFonts w:ascii="Times New Roman" w:hAnsi="Times New Roman"/>
          <w:sz w:val="28"/>
          <w:szCs w:val="28"/>
        </w:rPr>
        <w:t xml:space="preserve"> </w:t>
      </w:r>
      <w:r w:rsidR="007B4F45">
        <w:t xml:space="preserve"> </w:t>
      </w:r>
      <w:r w:rsidR="007B4F45" w:rsidRPr="004B3004">
        <w:rPr>
          <w:rFonts w:ascii="Times New Roman" w:hAnsi="Times New Roman"/>
          <w:sz w:val="28"/>
          <w:szCs w:val="28"/>
        </w:rPr>
        <w:t>Предполагается, что планеты возникли одновременно (или почти одновременно) 4,6 млрд лет назад из газово-пылевой туманности, имевшей форму диска, в центре которого располагалось молодое Солнце. Образование звезд и планетных систем — это, по-видимому, все-таки единый процесс, происходящий в результате конденсации облака межзвездного газа в силу его гравитационной неустойчивости. Таким образом, протопланетная туманность образовалась вместе с Солнцем из межзвездного вещества, плотность которого превысила критические пределы. По некоторым данным (присутствие специфических изотопов в метеоритах), такое уплотнение произошло в результате относительно близкого взрыва сверхновой звезды. Взрыв сверхновой мог ускорить и стимулировать процесс конденсации, а также обеспечить содержание в составе газовой туманности тяжелых элементов. Допланетное облако было мало массивным. Если бы его масса превышала 0,15 массы Солнца, оно аккумулировалось бы не в систему планет, а в звездообразный спутник Солнца. Протопланетное облако было неустойчивым, оно становилось все более плоским, конденсировалось в уплотненный диск, в нем возникали неустойчивости, которые приводили к образованию ряда колец, а газовые кольца превращались в газовые сгустки — протопланеты.</w:t>
      </w:r>
      <w:r w:rsidR="002241DB">
        <w:rPr>
          <w:rFonts w:ascii="Times New Roman" w:hAnsi="Times New Roman"/>
          <w:sz w:val="28"/>
          <w:szCs w:val="28"/>
        </w:rPr>
        <w:t xml:space="preserve"> </w:t>
      </w:r>
      <w:r w:rsidR="007B4F45" w:rsidRPr="004B3004">
        <w:rPr>
          <w:rFonts w:ascii="Times New Roman" w:hAnsi="Times New Roman"/>
          <w:sz w:val="28"/>
          <w:szCs w:val="28"/>
        </w:rPr>
        <w:t xml:space="preserve"> Протопланеты сжимались, твердые пылинки сближались, сталкивались, образовывали тела все больших размеров. В относительно короткий срок (10</w:t>
      </w:r>
      <w:r w:rsidR="007B4F45" w:rsidRPr="004B3004">
        <w:rPr>
          <w:rFonts w:ascii="Times New Roman" w:hAnsi="Times New Roman"/>
          <w:sz w:val="28"/>
          <w:szCs w:val="28"/>
          <w:vertAlign w:val="superscript"/>
        </w:rPr>
        <w:t>n</w:t>
      </w:r>
      <w:r w:rsidR="007B4F45" w:rsidRPr="004B3004">
        <w:rPr>
          <w:rFonts w:ascii="Times New Roman" w:hAnsi="Times New Roman"/>
          <w:sz w:val="28"/>
          <w:szCs w:val="28"/>
        </w:rPr>
        <w:t xml:space="preserve"> лет, где, по разным оценкам, </w:t>
      </w:r>
      <w:r w:rsidR="007B4F45" w:rsidRPr="004B3004">
        <w:rPr>
          <w:rFonts w:ascii="Times New Roman" w:hAnsi="Times New Roman"/>
          <w:sz w:val="28"/>
          <w:szCs w:val="28"/>
          <w:lang w:val="en-US"/>
        </w:rPr>
        <w:t>n</w:t>
      </w:r>
      <w:r w:rsidR="007B4F45" w:rsidRPr="004B3004">
        <w:rPr>
          <w:rFonts w:ascii="Times New Roman" w:hAnsi="Times New Roman"/>
          <w:sz w:val="28"/>
          <w:szCs w:val="28"/>
        </w:rPr>
        <w:t xml:space="preserve"> = 5—8) сформировались девять больших планет.</w:t>
      </w:r>
    </w:p>
    <w:p w:rsidR="007B4F45" w:rsidRPr="004B3004" w:rsidRDefault="001E4650" w:rsidP="007B4F45">
      <w:pPr>
        <w:spacing w:line="360" w:lineRule="auto"/>
        <w:jc w:val="both"/>
        <w:rPr>
          <w:rFonts w:ascii="Times New Roman" w:hAnsi="Times New Roman"/>
          <w:sz w:val="28"/>
          <w:szCs w:val="28"/>
        </w:rPr>
      </w:pPr>
      <w:r>
        <w:rPr>
          <w:rFonts w:ascii="Times New Roman" w:hAnsi="Times New Roman"/>
          <w:sz w:val="28"/>
          <w:szCs w:val="28"/>
        </w:rPr>
        <w:t xml:space="preserve">     </w:t>
      </w:r>
      <w:r w:rsidR="007B4F45" w:rsidRPr="004B3004">
        <w:rPr>
          <w:rFonts w:ascii="Times New Roman" w:hAnsi="Times New Roman"/>
          <w:sz w:val="28"/>
          <w:szCs w:val="28"/>
        </w:rPr>
        <w:t>В настоящее время господствует идея холодного, а не горячего, начального состояния Земли и других планет Солнечной системы, которые возникли в результате аккреции частиц и твердых тел газово-пылевого протопланетного облака, окружавшего Солнце. Однако пока не решен вопрос, была ли Земля гомогенна или гетерогенна к концу своего формирования, образовались ли ядро, мантия и кора в результате гетерогенной аккреции или же наша планета создавалась из гомогенного материала, который затем подвергался дифференциации в процессе последующей геологической истории. Большинство исследователей придерживаются модели гетерогенной аккреции. (Хотя вопрос о разделе вещества допланетного облака на железные и силикатные частицы пока окончательно не решен.)</w:t>
      </w:r>
      <w:r w:rsidR="002241DB">
        <w:rPr>
          <w:rFonts w:ascii="Times New Roman" w:hAnsi="Times New Roman"/>
          <w:sz w:val="28"/>
          <w:szCs w:val="28"/>
        </w:rPr>
        <w:t xml:space="preserve">  </w:t>
      </w:r>
      <w:r w:rsidR="007B4F45" w:rsidRPr="004B3004">
        <w:rPr>
          <w:rFonts w:ascii="Times New Roman" w:hAnsi="Times New Roman"/>
          <w:sz w:val="28"/>
          <w:szCs w:val="28"/>
        </w:rPr>
        <w:t>Астероиды, кометы, метеориты являются, вероятно, остатками материала, из которого сформировались планеты. Астероиды сохранились до нашего времени благодаря тому, что подавляющее большинство их движется в широком промежутке между орбитами Марса и Юпитера. Аналогичные каменистые тела, некогда существовавшие во всей зоне планет земной группы, давно либо присоединились к этим планетам, либо разрушились при взаимных столкновениях, либо были выброшены на пределы этой зоны вследствие гравитационного воздействия планет.</w:t>
      </w:r>
    </w:p>
    <w:p w:rsidR="00FB727F" w:rsidRPr="00E150EB" w:rsidRDefault="001E4650" w:rsidP="00FB727F">
      <w:pPr>
        <w:spacing w:line="360" w:lineRule="auto"/>
        <w:jc w:val="both"/>
        <w:rPr>
          <w:rFonts w:ascii="Times New Roman" w:hAnsi="Times New Roman"/>
          <w:sz w:val="28"/>
          <w:szCs w:val="28"/>
        </w:rPr>
      </w:pPr>
      <w:r>
        <w:rPr>
          <w:rFonts w:ascii="Times New Roman" w:hAnsi="Times New Roman"/>
          <w:sz w:val="28"/>
          <w:szCs w:val="28"/>
        </w:rPr>
        <w:t xml:space="preserve">     </w:t>
      </w:r>
      <w:r w:rsidR="007B4F45" w:rsidRPr="004B3004">
        <w:rPr>
          <w:rFonts w:ascii="Times New Roman" w:hAnsi="Times New Roman"/>
          <w:sz w:val="28"/>
          <w:szCs w:val="28"/>
        </w:rPr>
        <w:t>Происхождение систем регулярных спутников (т.е. движущихся в направлении вращения планеты по почти круговым орбитам, лежащим в плоскости ее экватора) авторы космогонических гипотез обычно объясняют повторением в малом масштабе того же процесса, который они предлагают для объяснения образования планет Солнечной системы. Такие спутники есть у Юпитера, Сатурна, Урана. Происхождение иррегулярных спутников (т.е. таких, которые обладают обратным движением) эти теории объясняют захватом.</w:t>
      </w:r>
      <w:r>
        <w:rPr>
          <w:rFonts w:ascii="Times New Roman" w:hAnsi="Times New Roman"/>
          <w:sz w:val="28"/>
          <w:szCs w:val="28"/>
        </w:rPr>
        <w:t xml:space="preserve"> </w:t>
      </w:r>
      <w:r w:rsidR="007B4F45" w:rsidRPr="004B3004">
        <w:rPr>
          <w:rFonts w:ascii="Times New Roman" w:hAnsi="Times New Roman"/>
          <w:sz w:val="28"/>
          <w:szCs w:val="28"/>
        </w:rPr>
        <w:t>Что касается Луны, то наиболее вероятным является ее образование на околоземной орбите (возможно, из нескольких крупных спутников, которые в конечном счете объединились в одно тело — Луну, что обеспечило ее быстрое нагревание), хотя продолжают обсуждаться и маловероятные гипотезы захвата Землей готовой Луны и отделения Луны от Земли</w:t>
      </w:r>
      <w:r w:rsidR="007B4F45">
        <w:t>.</w:t>
      </w:r>
      <w:r w:rsidR="00FB727F" w:rsidRPr="00E150EB">
        <w:rPr>
          <w:rFonts w:ascii="Times New Roman" w:hAnsi="Times New Roman"/>
          <w:sz w:val="28"/>
          <w:szCs w:val="28"/>
        </w:rPr>
        <w:t xml:space="preserve"> Строение, происхождение и эволюция Вселенной с точки зрения современной науки.</w:t>
      </w:r>
    </w:p>
    <w:p w:rsidR="00FB727F" w:rsidRPr="00E150EB" w:rsidRDefault="001E4650" w:rsidP="00FB727F">
      <w:pPr>
        <w:spacing w:line="360" w:lineRule="auto"/>
        <w:jc w:val="both"/>
        <w:rPr>
          <w:rFonts w:ascii="Times New Roman" w:hAnsi="Times New Roman"/>
          <w:sz w:val="28"/>
          <w:szCs w:val="28"/>
        </w:rPr>
      </w:pPr>
      <w:r>
        <w:rPr>
          <w:rFonts w:ascii="Times New Roman" w:hAnsi="Times New Roman"/>
          <w:sz w:val="28"/>
          <w:szCs w:val="28"/>
        </w:rPr>
        <w:t xml:space="preserve">     </w:t>
      </w:r>
      <w:r w:rsidR="00FB727F" w:rsidRPr="00E150EB">
        <w:rPr>
          <w:rFonts w:ascii="Times New Roman" w:hAnsi="Times New Roman"/>
          <w:sz w:val="28"/>
          <w:szCs w:val="28"/>
        </w:rPr>
        <w:t xml:space="preserve"> Вселенная бесконечна во времени и пространстве. Каждая частичка вселенной имеет свое начало и конец, как во времени, так и в пространстве, но вся Вселенная бесконечна и вечна, так как она является вечно самодвижущейся материей.</w:t>
      </w:r>
      <w:r w:rsidR="00FB727F">
        <w:rPr>
          <w:rFonts w:ascii="Times New Roman" w:hAnsi="Times New Roman"/>
          <w:sz w:val="28"/>
          <w:szCs w:val="28"/>
        </w:rPr>
        <w:t xml:space="preserve"> О</w:t>
      </w:r>
      <w:r w:rsidR="00FB727F" w:rsidRPr="00E150EB">
        <w:rPr>
          <w:rFonts w:ascii="Times New Roman" w:hAnsi="Times New Roman"/>
          <w:sz w:val="28"/>
          <w:szCs w:val="28"/>
        </w:rPr>
        <w:t>т мельчайших пылинок и атомов до огромных скоплений вещества звездных миров и звездных систем. Поэтому не будет ошибкой сказать, что любая наука</w:t>
      </w:r>
      <w:r w:rsidR="002241DB">
        <w:rPr>
          <w:rFonts w:ascii="Times New Roman" w:hAnsi="Times New Roman"/>
          <w:sz w:val="28"/>
          <w:szCs w:val="28"/>
        </w:rPr>
        <w:t xml:space="preserve">, </w:t>
      </w:r>
      <w:r w:rsidR="00FB727F" w:rsidRPr="00E150EB">
        <w:rPr>
          <w:rFonts w:ascii="Times New Roman" w:hAnsi="Times New Roman"/>
          <w:sz w:val="28"/>
          <w:szCs w:val="28"/>
        </w:rPr>
        <w:t xml:space="preserve"> так или иначе</w:t>
      </w:r>
      <w:r w:rsidR="002241DB">
        <w:rPr>
          <w:rFonts w:ascii="Times New Roman" w:hAnsi="Times New Roman"/>
          <w:sz w:val="28"/>
          <w:szCs w:val="28"/>
        </w:rPr>
        <w:t>,</w:t>
      </w:r>
      <w:r w:rsidR="00FB727F" w:rsidRPr="00E150EB">
        <w:rPr>
          <w:rFonts w:ascii="Times New Roman" w:hAnsi="Times New Roman"/>
          <w:sz w:val="28"/>
          <w:szCs w:val="28"/>
        </w:rPr>
        <w:t xml:space="preserve"> изучает Вселенную, точнее, те или иные её стороны. С развитием кибернетики в различных областях научных исследований приобрели большую популярность методики моделирования. Сущность этого метода состоит в том, что вместо того или иного реального объекта изучается его модель, более или менее точно повторяющая оригинал или его наиболее важные и существенные особенности. Модель не обязательно вещественная копия объекта. Построение приближенных моделей различных явлений помогает нам всё глубже познавать окружающий мир. Так, например, на протяжении длительного времени астрономы занимались изучением однородной и изотропной (воображаемой) Вселенной, в которой все физические явления протекают одинаковым образом и все законы остаются неизменными для любых областей и в любых направлениях. Изучались так же модели, в которых к этим двум условиям добавлялось третье  неизменность картины мира. Это означает, что в какую бы эпоху мы не созерцали мир, он всегда должен выглядеть в общих чертах одинаково. Эти во многом условные и схематические модели помогли осветить некоторые важные стороны окружающего нас мира. Как бы сложна ни была та или иная теоретическая модель, какие бы многообразные факты она ни учитывала, любая модель – это еще не само явление, а только более или менее точная его копия, так сказать, образ реального мира. Поэтому все результаты, полученные с помощью моделей Вселенной, необходимо обязательно проверять путем сравнения с реальностью. Нельзя отождествлять само явление с моделью. Нельзя без тщательной проверки, приписывать природе те свойства, которыми обладает модель. Ни одна из моделей не может претендовать на роль точного «слепка» Вселенной. Это говорит о необходимости углубленной разработки моделей неоднородной и не изотропной Вселенной.</w:t>
      </w:r>
    </w:p>
    <w:p w:rsidR="007B4F45" w:rsidRPr="001E4650" w:rsidRDefault="001E4650" w:rsidP="00FB727F">
      <w:pPr>
        <w:spacing w:line="360" w:lineRule="auto"/>
        <w:jc w:val="both"/>
        <w:rPr>
          <w:rFonts w:ascii="Times New Roman" w:hAnsi="Times New Roman"/>
          <w:sz w:val="28"/>
          <w:szCs w:val="28"/>
        </w:rPr>
      </w:pPr>
      <w:r>
        <w:rPr>
          <w:rFonts w:ascii="Times New Roman" w:hAnsi="Times New Roman"/>
          <w:sz w:val="28"/>
          <w:szCs w:val="28"/>
        </w:rPr>
        <w:t xml:space="preserve">     </w:t>
      </w:r>
      <w:r w:rsidR="00FB727F" w:rsidRPr="00E150EB">
        <w:rPr>
          <w:rFonts w:ascii="Times New Roman" w:hAnsi="Times New Roman"/>
          <w:sz w:val="28"/>
          <w:szCs w:val="28"/>
        </w:rPr>
        <w:t>Звезды во Вселенной объединены в гигантские Звездные системы, называемые галактиками. Звездная система, в составе которой как рядовая звезда находится наше Солнце, называется Галактикой.</w:t>
      </w:r>
      <w:r>
        <w:rPr>
          <w:rFonts w:ascii="Times New Roman" w:hAnsi="Times New Roman"/>
          <w:sz w:val="28"/>
          <w:szCs w:val="28"/>
        </w:rPr>
        <w:t xml:space="preserve"> </w:t>
      </w:r>
      <w:r w:rsidR="00FB727F" w:rsidRPr="00E150EB">
        <w:rPr>
          <w:rFonts w:ascii="Times New Roman" w:hAnsi="Times New Roman"/>
          <w:sz w:val="28"/>
          <w:szCs w:val="28"/>
        </w:rPr>
        <w:t>Число звезд в галактике порядка 1012 (триллиона). Млечный путь  светлая серебристая полоса звезд  опоясывает всё небо, составляя основную часть нашей Галактики. Млечный путь наиболее ярок в созвездии Стрельца, где находятся самые мощные облака звезд. Наименее ярок он в противоположной части неба. Из этого нетрудно сделать заключение, что солнечная система находится не в центре Галактики, который от нас виден в направлении созвездия Стрельца. Наша Галактика занимает пространство, напоминающее линзу или чечевицу, если смотреть на нее сбоку. Размеры Галактики были замечены по расположению звезд, которые видны на больших расстояниях. Это  цефеиды и горячие гиганты. Диаметр Галактики</w:t>
      </w:r>
    </w:p>
    <w:p w:rsidR="007B4F45" w:rsidRDefault="007B4F45" w:rsidP="007B4F45">
      <w:pPr>
        <w:jc w:val="both"/>
      </w:pPr>
    </w:p>
    <w:p w:rsidR="007B4F45" w:rsidRDefault="007B4F45" w:rsidP="007B4F45">
      <w:pPr>
        <w:jc w:val="both"/>
      </w:pPr>
    </w:p>
    <w:p w:rsidR="007B4F45" w:rsidRDefault="007B4F45" w:rsidP="007B4F45">
      <w:pPr>
        <w:jc w:val="both"/>
      </w:pPr>
    </w:p>
    <w:p w:rsidR="007B4F45" w:rsidRDefault="007B4F45" w:rsidP="007B4F45">
      <w:pPr>
        <w:jc w:val="both"/>
      </w:pPr>
    </w:p>
    <w:p w:rsidR="002B0E60" w:rsidRDefault="002B0E60" w:rsidP="007B4F45">
      <w:pPr>
        <w:jc w:val="both"/>
      </w:pPr>
    </w:p>
    <w:p w:rsidR="002B0E60" w:rsidRDefault="002B0E60" w:rsidP="007B4F45">
      <w:pPr>
        <w:jc w:val="both"/>
      </w:pPr>
    </w:p>
    <w:p w:rsidR="002B0E60" w:rsidRDefault="002B0E60" w:rsidP="007B4F45">
      <w:pPr>
        <w:jc w:val="both"/>
      </w:pPr>
    </w:p>
    <w:p w:rsidR="002B0E60" w:rsidRDefault="002B0E60" w:rsidP="007B4F45">
      <w:pPr>
        <w:jc w:val="both"/>
      </w:pPr>
    </w:p>
    <w:p w:rsidR="002B0E60" w:rsidRDefault="002B0E60" w:rsidP="007B4F45">
      <w:pPr>
        <w:jc w:val="both"/>
      </w:pPr>
    </w:p>
    <w:p w:rsidR="002241DB" w:rsidRDefault="002241DB" w:rsidP="007B4F45">
      <w:pPr>
        <w:jc w:val="both"/>
      </w:pPr>
    </w:p>
    <w:p w:rsidR="002241DB" w:rsidRDefault="002241DB" w:rsidP="007B4F45">
      <w:pPr>
        <w:jc w:val="both"/>
      </w:pPr>
    </w:p>
    <w:p w:rsidR="002241DB" w:rsidRDefault="002241DB" w:rsidP="007B4F45">
      <w:pPr>
        <w:jc w:val="both"/>
      </w:pPr>
    </w:p>
    <w:p w:rsidR="002241DB" w:rsidRDefault="002241DB" w:rsidP="007B4F45">
      <w:pPr>
        <w:jc w:val="both"/>
      </w:pPr>
    </w:p>
    <w:p w:rsidR="002241DB" w:rsidRDefault="002241DB" w:rsidP="007B4F45">
      <w:pPr>
        <w:jc w:val="both"/>
      </w:pPr>
    </w:p>
    <w:p w:rsidR="00626E7A" w:rsidRDefault="00626E7A" w:rsidP="00572599">
      <w:pPr>
        <w:spacing w:line="360" w:lineRule="auto"/>
        <w:jc w:val="both"/>
      </w:pPr>
    </w:p>
    <w:p w:rsidR="00572599" w:rsidRDefault="00626E7A" w:rsidP="00572599">
      <w:pPr>
        <w:spacing w:line="360" w:lineRule="auto"/>
        <w:jc w:val="both"/>
        <w:rPr>
          <w:rFonts w:ascii="Times New Roman" w:hAnsi="Times New Roman"/>
          <w:b/>
          <w:sz w:val="28"/>
          <w:szCs w:val="28"/>
        </w:rPr>
      </w:pPr>
      <w:r>
        <w:rPr>
          <w:rFonts w:ascii="Times New Roman" w:hAnsi="Times New Roman"/>
          <w:b/>
          <w:sz w:val="28"/>
          <w:szCs w:val="28"/>
        </w:rPr>
        <w:t>3</w:t>
      </w:r>
      <w:r w:rsidR="00572599">
        <w:rPr>
          <w:rFonts w:ascii="Times New Roman" w:hAnsi="Times New Roman"/>
          <w:b/>
          <w:sz w:val="28"/>
          <w:szCs w:val="28"/>
        </w:rPr>
        <w:t>.</w:t>
      </w:r>
      <w:r w:rsidR="00572599" w:rsidRPr="00B73750">
        <w:rPr>
          <w:rFonts w:ascii="Times New Roman" w:hAnsi="Times New Roman"/>
          <w:b/>
          <w:sz w:val="28"/>
          <w:szCs w:val="28"/>
        </w:rPr>
        <w:t xml:space="preserve"> Планеты и их спутники.</w:t>
      </w:r>
    </w:p>
    <w:p w:rsidR="00572599" w:rsidRPr="00F24A8E" w:rsidRDefault="00572599" w:rsidP="00572599">
      <w:pPr>
        <w:spacing w:line="360" w:lineRule="auto"/>
        <w:jc w:val="both"/>
        <w:rPr>
          <w:rFonts w:ascii="Times New Roman" w:hAnsi="Times New Roman"/>
          <w:b/>
          <w:sz w:val="28"/>
          <w:szCs w:val="28"/>
        </w:rPr>
      </w:pPr>
      <w:r>
        <w:rPr>
          <w:rFonts w:ascii="Times New Roman" w:hAnsi="Times New Roman"/>
          <w:b/>
          <w:sz w:val="28"/>
          <w:szCs w:val="28"/>
        </w:rPr>
        <w:t xml:space="preserve">     </w:t>
      </w:r>
      <w:r w:rsidRPr="00A11241">
        <w:rPr>
          <w:rFonts w:ascii="Times New Roman" w:hAnsi="Times New Roman"/>
          <w:sz w:val="28"/>
          <w:szCs w:val="28"/>
        </w:rPr>
        <w:t xml:space="preserve"> Земля — спутник Солнца в мировом пространстве, вечно кружащийся вокруг этого источника тепла и света. Самыми яркими из постоянно наблюдаемых нами небесных объектов, кроме Солнца и Луны, являются соседние с нами планеты. Они принадлежат к числу тех девяти миров (включая Землю), которые обращаются вокруг Солнца (а его радиус 700 тыс. км, т.е. в 100 раз больше радиуса Земли) на расстояниях, достигающих нескольких миллиардов километров. Группа планет вместе с Солнцем составляет Солнечную систему. Планеты хотя и кажутся похожими на звезды, в действительности гораздо меньше последних и темнее. Они видны только потому, что отражают солнечный свет, который кажется очень яркими, поскольку планеты гораздо ближе к Земле, чем звезды.Кроме планет, в солнечную «семью» входят спутники планет (в том числе и наш спутник — Луна), астероиды, кометы, метеорные тела. Планеты расположены в следу</w:t>
      </w:r>
      <w:r>
        <w:rPr>
          <w:rFonts w:ascii="Times New Roman" w:hAnsi="Times New Roman"/>
          <w:sz w:val="28"/>
          <w:szCs w:val="28"/>
        </w:rPr>
        <w:t xml:space="preserve">ющем порядке: Меркурий, Венера, </w:t>
      </w:r>
      <w:r w:rsidRPr="00A11241">
        <w:rPr>
          <w:rFonts w:ascii="Times New Roman" w:hAnsi="Times New Roman"/>
          <w:sz w:val="28"/>
          <w:szCs w:val="28"/>
        </w:rPr>
        <w:t>Земля (один спутник — Луна), Марс (два спутника), Юпитер (15 спутников), Сатурн (16 спутников), Уран (5 спутников), Нептун (2 спутника) и Плутон (1 спутник). Земля в 40 раз ближе к Солнцу, чем Плутон, и в 2,5 раза дальше, чем Меркурий. Возможно, что за Плутоном есть еще одна или несколько планет, но поиски их среди множества звезд слабее 15-й величины слишком кропотливы и не оправдывают затраченного времени. Возможно, они будут открыты «на кончике пера», как это уже было с Ураном, Нептуном и Плутоном. Важную роль в Солнечной системе играет межпланетная среда, те формы вещества и поля, которые заполняют пространство Солнечной системы. Основные компоненты этой среды — солнечный ветер (поток заряженных частиц, в основном протонов и электронов, истекающих с поверхности Солнца); заряженные частицы высокой энергии, приходящие из глубин космоса; межпланетное магнитное поле; межпланетная пыль (большая часть с массой 10</w:t>
      </w:r>
      <w:r w:rsidRPr="00A11241">
        <w:rPr>
          <w:rFonts w:ascii="Times New Roman" w:hAnsi="Times New Roman"/>
          <w:sz w:val="28"/>
          <w:szCs w:val="28"/>
          <w:vertAlign w:val="superscript"/>
        </w:rPr>
        <w:t>-3</w:t>
      </w:r>
      <w:r w:rsidRPr="00A11241">
        <w:rPr>
          <w:rFonts w:ascii="Times New Roman" w:hAnsi="Times New Roman"/>
          <w:sz w:val="28"/>
          <w:szCs w:val="28"/>
        </w:rPr>
        <w:t>—10</w:t>
      </w:r>
      <w:r w:rsidRPr="00A11241">
        <w:rPr>
          <w:rFonts w:ascii="Times New Roman" w:hAnsi="Times New Roman"/>
          <w:sz w:val="28"/>
          <w:szCs w:val="28"/>
          <w:vertAlign w:val="superscript"/>
        </w:rPr>
        <w:t>-</w:t>
      </w:r>
      <w:smartTag w:uri="urn:schemas-microsoft-com:office:smarttags" w:element="metricconverter">
        <w:smartTagPr>
          <w:attr w:name="ProductID" w:val="5 г"/>
        </w:smartTagPr>
        <w:r w:rsidRPr="00A11241">
          <w:rPr>
            <w:rFonts w:ascii="Times New Roman" w:hAnsi="Times New Roman"/>
            <w:sz w:val="28"/>
            <w:szCs w:val="28"/>
            <w:vertAlign w:val="superscript"/>
          </w:rPr>
          <w:t>5</w:t>
        </w:r>
        <w:r w:rsidRPr="00A11241">
          <w:rPr>
            <w:rFonts w:ascii="Times New Roman" w:hAnsi="Times New Roman"/>
            <w:sz w:val="28"/>
            <w:szCs w:val="28"/>
          </w:rPr>
          <w:t xml:space="preserve"> г</w:t>
        </w:r>
      </w:smartTag>
      <w:r w:rsidRPr="00A11241">
        <w:rPr>
          <w:rFonts w:ascii="Times New Roman" w:hAnsi="Times New Roman"/>
          <w:sz w:val="28"/>
          <w:szCs w:val="28"/>
        </w:rPr>
        <w:t xml:space="preserve">), основным источником которой являются кометы; нейтральный газ (атомы водорода и гелия). С </w:t>
      </w:r>
      <w:smartTag w:uri="urn:schemas-microsoft-com:office:smarttags" w:element="metricconverter">
        <w:smartTagPr>
          <w:attr w:name="ProductID" w:val="1962 г"/>
        </w:smartTagPr>
        <w:r w:rsidRPr="00A11241">
          <w:rPr>
            <w:rFonts w:ascii="Times New Roman" w:hAnsi="Times New Roman"/>
            <w:sz w:val="28"/>
            <w:szCs w:val="28"/>
          </w:rPr>
          <w:t>1962 г</w:t>
        </w:r>
      </w:smartTag>
      <w:r w:rsidRPr="00A11241">
        <w:rPr>
          <w:rFonts w:ascii="Times New Roman" w:hAnsi="Times New Roman"/>
          <w:sz w:val="28"/>
          <w:szCs w:val="28"/>
        </w:rPr>
        <w:t>. планеты и их спутники успешно исследуются космическими аппаратами. Изучены атмосферы и поверхность Венеры и Марса, сфотографированы поверхность Меркурия, облачный покров Венеры, Юлитера, Сатурна, вся поверхность Луны, получены изображения спутников Марса, Юпитера, Сатурна, колец Сатурна и Юпитера. Спускаемые космические аппараты исследовали физические и химические свойства пород, слагающих поверхность Марса, Венеры, Луны (образцы лунных пород были доставлены на Землю и тщательно изучены). С конца 1970-х гг. космическими станциями («Вояджер», «Галилео» и др.) исследовались планеты-гиганты и их спутники. Полученная информация значительно обогатила наши представления о строении и происхождении Солнечной системы.</w:t>
      </w:r>
    </w:p>
    <w:p w:rsidR="00572599" w:rsidRDefault="00572599" w:rsidP="00572599">
      <w:pPr>
        <w:spacing w:line="360" w:lineRule="auto"/>
        <w:jc w:val="both"/>
        <w:rPr>
          <w:rFonts w:ascii="Times New Roman" w:hAnsi="Times New Roman"/>
          <w:sz w:val="28"/>
          <w:szCs w:val="28"/>
        </w:rPr>
      </w:pPr>
      <w:r w:rsidRPr="00A11241">
        <w:rPr>
          <w:rFonts w:ascii="Times New Roman" w:hAnsi="Times New Roman"/>
          <w:sz w:val="28"/>
          <w:szCs w:val="28"/>
        </w:rPr>
        <w:t>По физическим характеристикам планеты делятся на две группы: планеты земного типа (Меркурий, Венера, Земля, Марс) и планеты-гиганты (Юпитер, Сатурн, Уран, Нептун). О Плутоне известно мало, но, по-видимому, он ближе по своему строению к планетам земной группы.</w:t>
      </w:r>
    </w:p>
    <w:p w:rsidR="00572599" w:rsidRDefault="00572599" w:rsidP="00572599">
      <w:pPr>
        <w:spacing w:line="360" w:lineRule="auto"/>
        <w:jc w:val="both"/>
        <w:rPr>
          <w:rFonts w:ascii="Times New Roman" w:hAnsi="Times New Roman"/>
          <w:sz w:val="28"/>
          <w:szCs w:val="28"/>
        </w:rPr>
      </w:pPr>
    </w:p>
    <w:p w:rsidR="00572599" w:rsidRDefault="00572599" w:rsidP="00572599">
      <w:pPr>
        <w:spacing w:line="360" w:lineRule="auto"/>
        <w:jc w:val="both"/>
        <w:rPr>
          <w:rFonts w:ascii="Times New Roman" w:hAnsi="Times New Roman"/>
          <w:sz w:val="28"/>
          <w:szCs w:val="28"/>
        </w:rPr>
      </w:pPr>
    </w:p>
    <w:p w:rsidR="00572599" w:rsidRDefault="00572599" w:rsidP="00572599">
      <w:pPr>
        <w:spacing w:line="360" w:lineRule="auto"/>
        <w:jc w:val="both"/>
        <w:rPr>
          <w:rFonts w:ascii="Times New Roman" w:hAnsi="Times New Roman"/>
          <w:sz w:val="28"/>
          <w:szCs w:val="28"/>
        </w:rPr>
      </w:pPr>
    </w:p>
    <w:p w:rsidR="00572599" w:rsidRDefault="00572599" w:rsidP="00572599">
      <w:pPr>
        <w:spacing w:line="360" w:lineRule="auto"/>
        <w:jc w:val="both"/>
        <w:rPr>
          <w:rFonts w:ascii="Times New Roman" w:hAnsi="Times New Roman"/>
          <w:sz w:val="28"/>
          <w:szCs w:val="28"/>
        </w:rPr>
      </w:pPr>
    </w:p>
    <w:p w:rsidR="00572599" w:rsidRDefault="00572599" w:rsidP="00572599">
      <w:pPr>
        <w:spacing w:line="360" w:lineRule="auto"/>
        <w:jc w:val="both"/>
        <w:rPr>
          <w:rFonts w:ascii="Times New Roman" w:hAnsi="Times New Roman"/>
          <w:sz w:val="28"/>
          <w:szCs w:val="28"/>
        </w:rPr>
      </w:pPr>
    </w:p>
    <w:p w:rsidR="00626E7A" w:rsidRDefault="00626E7A" w:rsidP="007B4F45">
      <w:pPr>
        <w:spacing w:line="360" w:lineRule="auto"/>
        <w:jc w:val="both"/>
        <w:rPr>
          <w:rFonts w:ascii="Times New Roman" w:hAnsi="Times New Roman"/>
          <w:sz w:val="28"/>
          <w:szCs w:val="28"/>
        </w:rPr>
      </w:pPr>
    </w:p>
    <w:p w:rsidR="002241DB" w:rsidRDefault="002241DB" w:rsidP="007B4F45">
      <w:pPr>
        <w:spacing w:line="360" w:lineRule="auto"/>
        <w:jc w:val="both"/>
        <w:rPr>
          <w:rFonts w:ascii="Times New Roman" w:hAnsi="Times New Roman"/>
          <w:sz w:val="28"/>
          <w:szCs w:val="28"/>
        </w:rPr>
      </w:pPr>
    </w:p>
    <w:p w:rsidR="002241DB" w:rsidRDefault="002241DB" w:rsidP="007B4F45">
      <w:pPr>
        <w:spacing w:line="360" w:lineRule="auto"/>
        <w:jc w:val="both"/>
        <w:rPr>
          <w:rFonts w:ascii="Times New Roman" w:hAnsi="Times New Roman"/>
          <w:sz w:val="28"/>
          <w:szCs w:val="28"/>
        </w:rPr>
      </w:pPr>
    </w:p>
    <w:p w:rsidR="00CD0726" w:rsidRDefault="00CD0726" w:rsidP="00BB4094">
      <w:pPr>
        <w:spacing w:line="360" w:lineRule="auto"/>
        <w:jc w:val="both"/>
        <w:rPr>
          <w:rFonts w:ascii="Times New Roman" w:hAnsi="Times New Roman"/>
          <w:sz w:val="28"/>
          <w:szCs w:val="28"/>
        </w:rPr>
      </w:pPr>
      <w:r>
        <w:rPr>
          <w:rFonts w:ascii="Times New Roman" w:hAnsi="Times New Roman"/>
          <w:sz w:val="28"/>
          <w:szCs w:val="28"/>
        </w:rPr>
        <w:t>Заключение</w:t>
      </w:r>
    </w:p>
    <w:p w:rsidR="00AF5038" w:rsidRDefault="00626E7A" w:rsidP="00AF5038">
      <w:pPr>
        <w:spacing w:line="360" w:lineRule="auto"/>
        <w:jc w:val="both"/>
        <w:rPr>
          <w:rFonts w:ascii="Times New Roman" w:hAnsi="Times New Roman"/>
          <w:sz w:val="28"/>
          <w:szCs w:val="28"/>
        </w:rPr>
      </w:pPr>
      <w:r>
        <w:rPr>
          <w:rFonts w:ascii="Times New Roman" w:hAnsi="Times New Roman"/>
          <w:sz w:val="28"/>
          <w:szCs w:val="28"/>
        </w:rPr>
        <w:t xml:space="preserve">     </w:t>
      </w:r>
      <w:r w:rsidR="00FB7FF6">
        <w:rPr>
          <w:rFonts w:ascii="Times New Roman" w:hAnsi="Times New Roman"/>
          <w:sz w:val="28"/>
          <w:szCs w:val="28"/>
        </w:rPr>
        <w:t xml:space="preserve">Наука сделала </w:t>
      </w:r>
      <w:r w:rsidR="00AF5038" w:rsidRPr="00A90C1B">
        <w:rPr>
          <w:rFonts w:ascii="Times New Roman" w:hAnsi="Times New Roman"/>
          <w:sz w:val="28"/>
          <w:szCs w:val="28"/>
        </w:rPr>
        <w:t>новое открытие: наша Гала</w:t>
      </w:r>
      <w:r w:rsidR="00AF5038">
        <w:rPr>
          <w:rFonts w:ascii="Times New Roman" w:hAnsi="Times New Roman"/>
          <w:sz w:val="28"/>
          <w:szCs w:val="28"/>
        </w:rPr>
        <w:t xml:space="preserve">ктика-это еще не вся Вселенная. </w:t>
      </w:r>
      <w:r w:rsidR="00AF5038" w:rsidRPr="00A90C1B">
        <w:rPr>
          <w:rFonts w:ascii="Times New Roman" w:hAnsi="Times New Roman"/>
          <w:sz w:val="28"/>
          <w:szCs w:val="28"/>
        </w:rPr>
        <w:t>За самыми далекими звездами Млечного Пути находятся другие галактики, похожие на нашу и простирающиеся в пространстве до пределов видимости наших крупнейших телескопов. Грандиозные звездные системы - одни из самых потрясающих и наиболее изучаемых современной астрономией объектов</w:t>
      </w:r>
      <w:r w:rsidR="00AF5038">
        <w:rPr>
          <w:rFonts w:ascii="Times New Roman" w:hAnsi="Times New Roman"/>
          <w:sz w:val="28"/>
          <w:szCs w:val="28"/>
        </w:rPr>
        <w:t xml:space="preserve">. </w:t>
      </w:r>
      <w:r w:rsidR="00AF5038" w:rsidRPr="00A90C1B">
        <w:rPr>
          <w:rFonts w:ascii="Times New Roman" w:hAnsi="Times New Roman"/>
          <w:sz w:val="28"/>
          <w:szCs w:val="28"/>
        </w:rPr>
        <w:t>Космология  - это физическое учение о Вселенной, включающее в себя теорию всего охваченного астрономическими наблюде</w:t>
      </w:r>
      <w:r w:rsidR="00AF5038">
        <w:rPr>
          <w:rFonts w:ascii="Times New Roman" w:hAnsi="Times New Roman"/>
          <w:sz w:val="28"/>
          <w:szCs w:val="28"/>
        </w:rPr>
        <w:t xml:space="preserve">ниями мира как части Вселенной.  </w:t>
      </w:r>
      <w:r w:rsidR="00AF5038" w:rsidRPr="00A90C1B">
        <w:rPr>
          <w:rFonts w:ascii="Times New Roman" w:hAnsi="Times New Roman"/>
          <w:sz w:val="28"/>
          <w:szCs w:val="28"/>
        </w:rPr>
        <w:t>Величайшим достижением современной космологии стала модель расширяющейся Вселенной, названная тео</w:t>
      </w:r>
      <w:r w:rsidR="00FB7FF6">
        <w:rPr>
          <w:rFonts w:ascii="Times New Roman" w:hAnsi="Times New Roman"/>
          <w:sz w:val="28"/>
          <w:szCs w:val="28"/>
        </w:rPr>
        <w:t xml:space="preserve">рией Большого взрыва. На  сегодняшний  день мы не можем утверждать, что Вселенная изучена, она хранит в себе еще очень много тайн. И не известно сможет ли человечество познать их. </w:t>
      </w:r>
    </w:p>
    <w:p w:rsidR="00AF5038" w:rsidRDefault="00AF5038" w:rsidP="00AF5038">
      <w:pPr>
        <w:spacing w:line="360" w:lineRule="auto"/>
        <w:jc w:val="both"/>
        <w:rPr>
          <w:rFonts w:ascii="Times New Roman" w:hAnsi="Times New Roman"/>
          <w:sz w:val="28"/>
          <w:szCs w:val="28"/>
        </w:rPr>
      </w:pPr>
    </w:p>
    <w:p w:rsidR="00AF5038" w:rsidRDefault="00AF5038" w:rsidP="00AF5038">
      <w:pPr>
        <w:spacing w:line="360" w:lineRule="auto"/>
        <w:jc w:val="both"/>
        <w:rPr>
          <w:rFonts w:ascii="Times New Roman" w:hAnsi="Times New Roman"/>
          <w:sz w:val="28"/>
          <w:szCs w:val="28"/>
        </w:rPr>
      </w:pPr>
    </w:p>
    <w:p w:rsidR="00AF5038" w:rsidRDefault="00AF5038" w:rsidP="00AF5038">
      <w:pPr>
        <w:spacing w:line="360" w:lineRule="auto"/>
        <w:jc w:val="both"/>
        <w:rPr>
          <w:rFonts w:ascii="Times New Roman" w:hAnsi="Times New Roman"/>
          <w:sz w:val="28"/>
          <w:szCs w:val="28"/>
        </w:rPr>
      </w:pPr>
    </w:p>
    <w:p w:rsidR="00CD0726" w:rsidRDefault="00CD0726" w:rsidP="00BB4094">
      <w:pPr>
        <w:spacing w:line="360" w:lineRule="auto"/>
        <w:jc w:val="both"/>
        <w:rPr>
          <w:rFonts w:ascii="Times New Roman" w:hAnsi="Times New Roman"/>
          <w:sz w:val="28"/>
          <w:szCs w:val="28"/>
        </w:rPr>
      </w:pPr>
    </w:p>
    <w:p w:rsidR="00CD0726" w:rsidRDefault="00CD0726" w:rsidP="00BB4094">
      <w:pPr>
        <w:spacing w:line="360" w:lineRule="auto"/>
        <w:jc w:val="both"/>
        <w:rPr>
          <w:rFonts w:ascii="Times New Roman" w:hAnsi="Times New Roman"/>
          <w:sz w:val="28"/>
          <w:szCs w:val="28"/>
        </w:rPr>
      </w:pPr>
    </w:p>
    <w:p w:rsidR="00CD0726" w:rsidRDefault="00CD0726" w:rsidP="00BB4094">
      <w:pPr>
        <w:spacing w:line="360" w:lineRule="auto"/>
        <w:jc w:val="both"/>
        <w:rPr>
          <w:rFonts w:ascii="Times New Roman" w:hAnsi="Times New Roman"/>
          <w:sz w:val="28"/>
          <w:szCs w:val="28"/>
        </w:rPr>
      </w:pPr>
    </w:p>
    <w:p w:rsidR="00CD0726" w:rsidRDefault="00CD0726" w:rsidP="00BB4094">
      <w:pPr>
        <w:spacing w:line="360" w:lineRule="auto"/>
        <w:jc w:val="both"/>
        <w:rPr>
          <w:rFonts w:ascii="Times New Roman" w:hAnsi="Times New Roman"/>
          <w:sz w:val="28"/>
          <w:szCs w:val="28"/>
        </w:rPr>
      </w:pPr>
    </w:p>
    <w:p w:rsidR="00CD0726" w:rsidRDefault="00CD0726" w:rsidP="00BB4094">
      <w:pPr>
        <w:spacing w:line="360" w:lineRule="auto"/>
        <w:jc w:val="both"/>
        <w:rPr>
          <w:rFonts w:ascii="Times New Roman" w:hAnsi="Times New Roman"/>
          <w:sz w:val="28"/>
          <w:szCs w:val="28"/>
        </w:rPr>
      </w:pPr>
    </w:p>
    <w:p w:rsidR="00CD0726" w:rsidRDefault="00CD0726" w:rsidP="00BB4094">
      <w:pPr>
        <w:spacing w:line="360" w:lineRule="auto"/>
        <w:jc w:val="both"/>
        <w:rPr>
          <w:rFonts w:ascii="Times New Roman" w:hAnsi="Times New Roman"/>
          <w:sz w:val="28"/>
          <w:szCs w:val="28"/>
        </w:rPr>
      </w:pPr>
    </w:p>
    <w:p w:rsidR="00CD0726" w:rsidRDefault="00CD0726" w:rsidP="00BB4094">
      <w:pPr>
        <w:spacing w:line="360" w:lineRule="auto"/>
        <w:jc w:val="both"/>
        <w:rPr>
          <w:rFonts w:ascii="Times New Roman" w:hAnsi="Times New Roman"/>
          <w:sz w:val="28"/>
          <w:szCs w:val="28"/>
        </w:rPr>
      </w:pPr>
    </w:p>
    <w:p w:rsidR="00BC588E" w:rsidRDefault="00BC588E" w:rsidP="00BB4094">
      <w:pPr>
        <w:spacing w:line="360" w:lineRule="auto"/>
        <w:jc w:val="both"/>
        <w:rPr>
          <w:rFonts w:ascii="Times New Roman" w:hAnsi="Times New Roman"/>
          <w:sz w:val="28"/>
          <w:szCs w:val="28"/>
        </w:rPr>
      </w:pPr>
    </w:p>
    <w:p w:rsidR="00CD0726" w:rsidRDefault="004E592D" w:rsidP="004E592D">
      <w:pPr>
        <w:spacing w:line="360" w:lineRule="auto"/>
        <w:jc w:val="center"/>
        <w:rPr>
          <w:rFonts w:ascii="Times New Roman" w:hAnsi="Times New Roman"/>
          <w:sz w:val="28"/>
          <w:szCs w:val="28"/>
        </w:rPr>
      </w:pPr>
      <w:r>
        <w:rPr>
          <w:rFonts w:ascii="Times New Roman" w:hAnsi="Times New Roman"/>
          <w:sz w:val="28"/>
          <w:szCs w:val="28"/>
        </w:rPr>
        <w:t>С</w:t>
      </w:r>
      <w:r w:rsidR="00626E7A">
        <w:rPr>
          <w:rFonts w:ascii="Times New Roman" w:hAnsi="Times New Roman"/>
          <w:sz w:val="28"/>
          <w:szCs w:val="28"/>
        </w:rPr>
        <w:t>писок литературы:</w:t>
      </w:r>
    </w:p>
    <w:p w:rsidR="004E592D" w:rsidRPr="004E592D" w:rsidRDefault="004E592D" w:rsidP="00440980">
      <w:pPr>
        <w:numPr>
          <w:ilvl w:val="0"/>
          <w:numId w:val="1"/>
        </w:numPr>
        <w:autoSpaceDE w:val="0"/>
        <w:autoSpaceDN w:val="0"/>
        <w:adjustRightInd w:val="0"/>
        <w:spacing w:after="0" w:line="360" w:lineRule="auto"/>
        <w:ind w:left="714" w:hanging="357"/>
        <w:rPr>
          <w:rFonts w:ascii="Times New Roman" w:hAnsi="Times New Roman"/>
          <w:sz w:val="28"/>
          <w:szCs w:val="28"/>
          <w:lang w:val="x-none" w:eastAsia="ru-RU"/>
        </w:rPr>
      </w:pPr>
      <w:r w:rsidRPr="004E592D">
        <w:rPr>
          <w:rFonts w:ascii="Times New Roman" w:hAnsi="Times New Roman"/>
          <w:sz w:val="28"/>
          <w:szCs w:val="28"/>
          <w:lang w:val="x-none" w:eastAsia="ru-RU"/>
        </w:rPr>
        <w:t>Бабу</w:t>
      </w:r>
      <w:r w:rsidR="00E7056F">
        <w:rPr>
          <w:rFonts w:ascii="Times New Roman" w:hAnsi="Times New Roman"/>
          <w:sz w:val="28"/>
          <w:szCs w:val="28"/>
          <w:lang w:eastAsia="ru-RU"/>
        </w:rPr>
        <w:t>ш</w:t>
      </w:r>
      <w:r w:rsidRPr="004E592D">
        <w:rPr>
          <w:rFonts w:ascii="Times New Roman" w:hAnsi="Times New Roman"/>
          <w:sz w:val="28"/>
          <w:szCs w:val="28"/>
          <w:lang w:val="x-none" w:eastAsia="ru-RU"/>
        </w:rPr>
        <w:t xml:space="preserve">кин </w:t>
      </w:r>
      <w:r>
        <w:rPr>
          <w:rFonts w:ascii="Times New Roman" w:hAnsi="Times New Roman"/>
          <w:sz w:val="28"/>
          <w:szCs w:val="28"/>
          <w:lang w:eastAsia="ru-RU"/>
        </w:rPr>
        <w:t xml:space="preserve"> </w:t>
      </w:r>
      <w:r w:rsidRPr="004E592D">
        <w:rPr>
          <w:rFonts w:ascii="Times New Roman" w:hAnsi="Times New Roman"/>
          <w:sz w:val="28"/>
          <w:szCs w:val="28"/>
          <w:lang w:val="x-none" w:eastAsia="ru-RU"/>
        </w:rPr>
        <w:t>А.Н. Современные концепции естествознания: Лекции. 3-е изд., испр. и доп. - СПб.: Издательство "Лань", 2002. - 224 с., ил. - (Учебники для вузов. Специальная литература).</w:t>
      </w:r>
    </w:p>
    <w:p w:rsidR="004E592D" w:rsidRPr="004E592D" w:rsidRDefault="004E592D" w:rsidP="004E592D">
      <w:pPr>
        <w:autoSpaceDE w:val="0"/>
        <w:autoSpaceDN w:val="0"/>
        <w:adjustRightInd w:val="0"/>
        <w:spacing w:after="0" w:line="240" w:lineRule="auto"/>
        <w:ind w:left="720"/>
        <w:rPr>
          <w:rFonts w:ascii="Times New Roman" w:hAnsi="Times New Roman"/>
          <w:sz w:val="28"/>
          <w:szCs w:val="28"/>
          <w:lang w:val="x-none" w:eastAsia="ru-RU"/>
        </w:rPr>
      </w:pPr>
    </w:p>
    <w:p w:rsidR="00D67A5F" w:rsidRDefault="00D67A5F" w:rsidP="00D67A5F">
      <w:pPr>
        <w:numPr>
          <w:ilvl w:val="0"/>
          <w:numId w:val="1"/>
        </w:numPr>
        <w:spacing w:line="360" w:lineRule="auto"/>
        <w:rPr>
          <w:rFonts w:ascii="Times New Roman" w:hAnsi="Times New Roman"/>
          <w:sz w:val="28"/>
          <w:szCs w:val="28"/>
        </w:rPr>
      </w:pPr>
      <w:r>
        <w:rPr>
          <w:rFonts w:ascii="Times New Roman" w:hAnsi="Times New Roman"/>
          <w:sz w:val="28"/>
          <w:szCs w:val="28"/>
        </w:rPr>
        <w:t>В.В Горбачев Концепции современного естествознания :-М.: ООО «Издательский дом «Оникс 21 век »: «Издательство «Мир и образование»2003.-592 с:ил.</w:t>
      </w:r>
    </w:p>
    <w:p w:rsidR="00D67A5F" w:rsidRDefault="00D67A5F" w:rsidP="00D67A5F">
      <w:pPr>
        <w:numPr>
          <w:ilvl w:val="0"/>
          <w:numId w:val="1"/>
        </w:numPr>
        <w:spacing w:line="360" w:lineRule="auto"/>
        <w:rPr>
          <w:rFonts w:ascii="Times New Roman" w:hAnsi="Times New Roman"/>
          <w:sz w:val="28"/>
          <w:szCs w:val="28"/>
        </w:rPr>
      </w:pPr>
      <w:r w:rsidRPr="00D67A5F">
        <w:rPr>
          <w:rFonts w:ascii="Times New Roman" w:hAnsi="Times New Roman"/>
          <w:sz w:val="28"/>
          <w:szCs w:val="28"/>
          <w:lang w:val="x-none" w:eastAsia="ru-RU"/>
        </w:rPr>
        <w:t xml:space="preserve">Гуляев С.А., Жуковский В.М., Комов С.В. Основы естествознания. </w:t>
      </w:r>
      <w:r>
        <w:rPr>
          <w:rFonts w:ascii="Times New Roman" w:hAnsi="Times New Roman"/>
          <w:sz w:val="28"/>
          <w:szCs w:val="28"/>
          <w:lang w:eastAsia="ru-RU"/>
        </w:rPr>
        <w:t xml:space="preserve">                             </w:t>
      </w:r>
      <w:r w:rsidRPr="00D67A5F">
        <w:rPr>
          <w:rFonts w:ascii="Times New Roman" w:hAnsi="Times New Roman"/>
          <w:sz w:val="28"/>
          <w:szCs w:val="28"/>
          <w:lang w:val="x-none" w:eastAsia="ru-RU"/>
        </w:rPr>
        <w:t>Екатеринбург: УралЭкоЦентр, 2000. 560 с.</w:t>
      </w:r>
    </w:p>
    <w:p w:rsidR="00C277B1" w:rsidRDefault="00C277B1" w:rsidP="00D67A5F">
      <w:pPr>
        <w:numPr>
          <w:ilvl w:val="0"/>
          <w:numId w:val="1"/>
        </w:numPr>
        <w:spacing w:line="360" w:lineRule="auto"/>
        <w:rPr>
          <w:rFonts w:ascii="Times New Roman" w:hAnsi="Times New Roman"/>
          <w:sz w:val="28"/>
          <w:szCs w:val="28"/>
        </w:rPr>
      </w:pPr>
      <w:r w:rsidRPr="00C277B1">
        <w:rPr>
          <w:rFonts w:ascii="Times New Roman" w:hAnsi="Times New Roman"/>
          <w:sz w:val="28"/>
          <w:szCs w:val="28"/>
          <w:lang w:val="x-none" w:eastAsia="ru-RU"/>
        </w:rPr>
        <w:t>Карпенков С.Х. Основные концепции естествознания. М.: Культура и спорт, ЮНИТИ, 1998, 208 с.</w:t>
      </w:r>
    </w:p>
    <w:p w:rsidR="003A6B4E" w:rsidRPr="003A6B4E" w:rsidRDefault="003A6B4E" w:rsidP="00D67A5F">
      <w:pPr>
        <w:numPr>
          <w:ilvl w:val="0"/>
          <w:numId w:val="1"/>
        </w:numPr>
        <w:spacing w:line="360" w:lineRule="auto"/>
        <w:rPr>
          <w:rFonts w:ascii="Times New Roman" w:hAnsi="Times New Roman"/>
          <w:sz w:val="28"/>
          <w:szCs w:val="28"/>
        </w:rPr>
      </w:pPr>
      <w:r w:rsidRPr="003A6B4E">
        <w:rPr>
          <w:rFonts w:ascii="Times New Roman" w:hAnsi="Times New Roman"/>
          <w:sz w:val="28"/>
          <w:szCs w:val="28"/>
          <w:lang w:val="x-none" w:eastAsia="ru-RU"/>
        </w:rPr>
        <w:t>Кузнецов В.И., Идлис Г.М., Гутина В.Н. Естествознание. Москва: Агар, 1996. 384 с.</w:t>
      </w:r>
    </w:p>
    <w:p w:rsidR="00D67A5F" w:rsidRDefault="00D67A5F" w:rsidP="00D67A5F">
      <w:pPr>
        <w:numPr>
          <w:ilvl w:val="0"/>
          <w:numId w:val="1"/>
        </w:numPr>
        <w:spacing w:line="360" w:lineRule="auto"/>
        <w:jc w:val="both"/>
        <w:rPr>
          <w:rFonts w:ascii="Times New Roman" w:hAnsi="Times New Roman"/>
          <w:sz w:val="28"/>
          <w:szCs w:val="28"/>
        </w:rPr>
      </w:pPr>
      <w:r w:rsidRPr="009D39EA">
        <w:rPr>
          <w:rFonts w:ascii="Times New Roman" w:hAnsi="Times New Roman"/>
          <w:sz w:val="28"/>
          <w:szCs w:val="28"/>
        </w:rPr>
        <w:t>Найдыш В.М.</w:t>
      </w:r>
      <w:r>
        <w:rPr>
          <w:rFonts w:ascii="Times New Roman" w:hAnsi="Times New Roman"/>
          <w:sz w:val="28"/>
          <w:szCs w:val="28"/>
        </w:rPr>
        <w:t xml:space="preserve"> </w:t>
      </w:r>
      <w:r w:rsidRPr="009D39EA">
        <w:rPr>
          <w:rFonts w:ascii="Times New Roman" w:hAnsi="Times New Roman"/>
          <w:sz w:val="28"/>
          <w:szCs w:val="28"/>
        </w:rPr>
        <w:t xml:space="preserve">Н20 Концепции современного естествознания: Учебник. — Изд. 2-е, перераб. и доп. – М.: Альфа-М; ИНФРА-М, 2004. — </w:t>
      </w:r>
      <w:r w:rsidR="003A6B4E">
        <w:rPr>
          <w:rFonts w:ascii="Times New Roman" w:hAnsi="Times New Roman"/>
          <w:sz w:val="28"/>
          <w:szCs w:val="28"/>
        </w:rPr>
        <w:t xml:space="preserve">          </w:t>
      </w:r>
      <w:r w:rsidRPr="009D39EA">
        <w:rPr>
          <w:rFonts w:ascii="Times New Roman" w:hAnsi="Times New Roman"/>
          <w:sz w:val="28"/>
          <w:szCs w:val="28"/>
        </w:rPr>
        <w:t>(в пер.)</w:t>
      </w:r>
    </w:p>
    <w:p w:rsidR="00D67A5F" w:rsidRPr="003A6B4E" w:rsidRDefault="003A6B4E" w:rsidP="00D67A5F">
      <w:pPr>
        <w:numPr>
          <w:ilvl w:val="0"/>
          <w:numId w:val="1"/>
        </w:numPr>
        <w:spacing w:line="360" w:lineRule="auto"/>
        <w:rPr>
          <w:rFonts w:ascii="Times New Roman" w:hAnsi="Times New Roman"/>
          <w:sz w:val="28"/>
          <w:szCs w:val="28"/>
        </w:rPr>
      </w:pPr>
      <w:r w:rsidRPr="003A6B4E">
        <w:rPr>
          <w:rFonts w:ascii="Times New Roman" w:hAnsi="Times New Roman"/>
          <w:sz w:val="28"/>
          <w:szCs w:val="28"/>
          <w:lang w:val="x-none" w:eastAsia="ru-RU"/>
        </w:rPr>
        <w:t>Юрлов В.Ф\ Концепции современного естествознания. Киров: Г П У, 1997. 253 с.</w:t>
      </w:r>
    </w:p>
    <w:p w:rsidR="00CD0726" w:rsidRDefault="00CD0726" w:rsidP="00BB4094">
      <w:pPr>
        <w:spacing w:line="360" w:lineRule="auto"/>
        <w:jc w:val="both"/>
        <w:rPr>
          <w:rFonts w:ascii="Times New Roman" w:hAnsi="Times New Roman"/>
          <w:sz w:val="28"/>
          <w:szCs w:val="28"/>
        </w:rPr>
      </w:pPr>
    </w:p>
    <w:sectPr w:rsidR="00CD0726" w:rsidSect="00282C88">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2603" w:rsidRDefault="00542603" w:rsidP="009A0D5B">
      <w:pPr>
        <w:spacing w:after="0" w:line="240" w:lineRule="auto"/>
      </w:pPr>
      <w:r>
        <w:separator/>
      </w:r>
    </w:p>
  </w:endnote>
  <w:endnote w:type="continuationSeparator" w:id="0">
    <w:p w:rsidR="00542603" w:rsidRDefault="00542603" w:rsidP="009A0D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 New Roman PS">
    <w:altName w:val="Times New Roman"/>
    <w:panose1 w:val="00000000000000000000"/>
    <w:charset w:val="00"/>
    <w:family w:val="roman"/>
    <w:notTrueType/>
    <w:pitch w:val="default"/>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56F" w:rsidRDefault="00E7056F">
    <w:pPr>
      <w:pStyle w:val="a5"/>
      <w:jc w:val="right"/>
    </w:pPr>
    <w:r>
      <w:fldChar w:fldCharType="begin"/>
    </w:r>
    <w:r>
      <w:instrText xml:space="preserve"> PAGE   \* MERGEFORMAT </w:instrText>
    </w:r>
    <w:r>
      <w:fldChar w:fldCharType="separate"/>
    </w:r>
    <w:r w:rsidR="00757BE5">
      <w:rPr>
        <w:noProof/>
      </w:rPr>
      <w:t>1</w:t>
    </w:r>
    <w:r>
      <w:fldChar w:fldCharType="end"/>
    </w:r>
  </w:p>
  <w:p w:rsidR="00E7056F" w:rsidRDefault="00E7056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2603" w:rsidRDefault="00542603" w:rsidP="009A0D5B">
      <w:pPr>
        <w:spacing w:after="0" w:line="240" w:lineRule="auto"/>
      </w:pPr>
      <w:r>
        <w:separator/>
      </w:r>
    </w:p>
  </w:footnote>
  <w:footnote w:type="continuationSeparator" w:id="0">
    <w:p w:rsidR="00542603" w:rsidRDefault="00542603" w:rsidP="009A0D5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CD308B"/>
    <w:multiLevelType w:val="hybridMultilevel"/>
    <w:tmpl w:val="C25CF5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4F45"/>
    <w:rsid w:val="000547D9"/>
    <w:rsid w:val="00104775"/>
    <w:rsid w:val="001123AC"/>
    <w:rsid w:val="00196728"/>
    <w:rsid w:val="001E4650"/>
    <w:rsid w:val="001F65E7"/>
    <w:rsid w:val="002241DB"/>
    <w:rsid w:val="00282C88"/>
    <w:rsid w:val="002B0E60"/>
    <w:rsid w:val="00375963"/>
    <w:rsid w:val="003A6B4E"/>
    <w:rsid w:val="00440980"/>
    <w:rsid w:val="004410D6"/>
    <w:rsid w:val="00467A1E"/>
    <w:rsid w:val="00482108"/>
    <w:rsid w:val="004926B1"/>
    <w:rsid w:val="004E592D"/>
    <w:rsid w:val="00524BDD"/>
    <w:rsid w:val="00542603"/>
    <w:rsid w:val="00572599"/>
    <w:rsid w:val="00626E7A"/>
    <w:rsid w:val="006D1A6F"/>
    <w:rsid w:val="00757BE5"/>
    <w:rsid w:val="007B4F45"/>
    <w:rsid w:val="008B4BA3"/>
    <w:rsid w:val="00932416"/>
    <w:rsid w:val="009A0D5B"/>
    <w:rsid w:val="009C0C17"/>
    <w:rsid w:val="009C2B5D"/>
    <w:rsid w:val="009D39EA"/>
    <w:rsid w:val="00A90C1B"/>
    <w:rsid w:val="00AB5F65"/>
    <w:rsid w:val="00AF5038"/>
    <w:rsid w:val="00B00300"/>
    <w:rsid w:val="00B73750"/>
    <w:rsid w:val="00B93788"/>
    <w:rsid w:val="00BB4094"/>
    <w:rsid w:val="00BC588E"/>
    <w:rsid w:val="00BF5DF7"/>
    <w:rsid w:val="00C14E55"/>
    <w:rsid w:val="00C277B1"/>
    <w:rsid w:val="00CC5765"/>
    <w:rsid w:val="00CD0726"/>
    <w:rsid w:val="00CF038B"/>
    <w:rsid w:val="00D0500B"/>
    <w:rsid w:val="00D67A5F"/>
    <w:rsid w:val="00DB10C2"/>
    <w:rsid w:val="00E7056F"/>
    <w:rsid w:val="00E85654"/>
    <w:rsid w:val="00EA191D"/>
    <w:rsid w:val="00F24A8E"/>
    <w:rsid w:val="00F569B5"/>
    <w:rsid w:val="00FB324B"/>
    <w:rsid w:val="00FB727F"/>
    <w:rsid w:val="00FB7FF6"/>
    <w:rsid w:val="00FD55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4F45"/>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00">
    <w:name w:val="A0"/>
    <w:rsid w:val="00B93788"/>
    <w:rPr>
      <w:color w:val="000000"/>
      <w:sz w:val="22"/>
      <w:szCs w:val="22"/>
    </w:rPr>
  </w:style>
  <w:style w:type="paragraph" w:customStyle="1" w:styleId="Pa6">
    <w:name w:val="Pa6"/>
    <w:basedOn w:val="Default"/>
    <w:next w:val="Default"/>
    <w:rsid w:val="00B93788"/>
    <w:pPr>
      <w:spacing w:line="200" w:lineRule="atLeast"/>
    </w:pPr>
    <w:rPr>
      <w:color w:val="auto"/>
    </w:rPr>
  </w:style>
  <w:style w:type="paragraph" w:customStyle="1" w:styleId="Default">
    <w:name w:val="Default"/>
    <w:rsid w:val="00B93788"/>
    <w:pPr>
      <w:autoSpaceDE w:val="0"/>
      <w:autoSpaceDN w:val="0"/>
      <w:adjustRightInd w:val="0"/>
    </w:pPr>
    <w:rPr>
      <w:rFonts w:ascii="Times New Roman PS" w:eastAsia="Times New Roman" w:hAnsi="Times New Roman PS"/>
      <w:color w:val="000000"/>
      <w:sz w:val="24"/>
      <w:szCs w:val="24"/>
    </w:rPr>
  </w:style>
  <w:style w:type="paragraph" w:customStyle="1" w:styleId="Pa3">
    <w:name w:val="Pa3"/>
    <w:basedOn w:val="Default"/>
    <w:next w:val="Default"/>
    <w:rsid w:val="00B93788"/>
    <w:pPr>
      <w:spacing w:line="200" w:lineRule="atLeast"/>
    </w:pPr>
    <w:rPr>
      <w:color w:val="auto"/>
    </w:rPr>
  </w:style>
  <w:style w:type="paragraph" w:styleId="a3">
    <w:name w:val="header"/>
    <w:basedOn w:val="a"/>
    <w:link w:val="a4"/>
    <w:uiPriority w:val="99"/>
    <w:semiHidden/>
    <w:unhideWhenUsed/>
    <w:rsid w:val="009A0D5B"/>
    <w:pPr>
      <w:tabs>
        <w:tab w:val="center" w:pos="4677"/>
        <w:tab w:val="right" w:pos="9355"/>
      </w:tabs>
    </w:pPr>
  </w:style>
  <w:style w:type="character" w:customStyle="1" w:styleId="a4">
    <w:name w:val="Верхний колонтитул Знак"/>
    <w:basedOn w:val="a0"/>
    <w:link w:val="a3"/>
    <w:uiPriority w:val="99"/>
    <w:semiHidden/>
    <w:rsid w:val="009A0D5B"/>
    <w:rPr>
      <w:sz w:val="22"/>
      <w:szCs w:val="22"/>
      <w:lang w:eastAsia="en-US"/>
    </w:rPr>
  </w:style>
  <w:style w:type="paragraph" w:styleId="a5">
    <w:name w:val="footer"/>
    <w:basedOn w:val="a"/>
    <w:link w:val="a6"/>
    <w:uiPriority w:val="99"/>
    <w:unhideWhenUsed/>
    <w:rsid w:val="009A0D5B"/>
    <w:pPr>
      <w:tabs>
        <w:tab w:val="center" w:pos="4677"/>
        <w:tab w:val="right" w:pos="9355"/>
      </w:tabs>
    </w:pPr>
  </w:style>
  <w:style w:type="character" w:customStyle="1" w:styleId="a6">
    <w:name w:val="Нижний колонтитул Знак"/>
    <w:basedOn w:val="a0"/>
    <w:link w:val="a5"/>
    <w:uiPriority w:val="99"/>
    <w:rsid w:val="009A0D5B"/>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8555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4152</Words>
  <Characters>27773</Characters>
  <Application>Microsoft Office Word</Application>
  <DocSecurity>0</DocSecurity>
  <Lines>545</Lines>
  <Paragraphs>38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32090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2010-04-16T06:58:00Z</cp:lastPrinted>
  <dcterms:created xsi:type="dcterms:W3CDTF">2016-12-16T06:14:00Z</dcterms:created>
  <dcterms:modified xsi:type="dcterms:W3CDTF">2016-12-16T06:14:00Z</dcterms:modified>
</cp:coreProperties>
</file>